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7E" w:rsidRPr="002E1C21" w:rsidRDefault="0027477E" w:rsidP="0027477E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65691854"/>
      <w:r w:rsidRPr="002E1C21">
        <w:rPr>
          <w:rFonts w:ascii="Times New Roman" w:hAnsi="Times New Roman" w:cs="Times New Roman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27477E" w:rsidRPr="002E1C21" w:rsidRDefault="0027477E" w:rsidP="0027477E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ПРАВОСЛАВНЫЙ СВЯТО-</w:t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ТИХОНОВСКИЙ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 xml:space="preserve"> БОГОСЛОВСКИЙ ИНСТИТУТ</w:t>
      </w:r>
    </w:p>
    <w:p w:rsidR="0027477E" w:rsidRPr="002E1C21" w:rsidRDefault="0027477E" w:rsidP="0027477E">
      <w:pPr>
        <w:spacing w:after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КАФЕДРА ПАСТЫРСКОГО И НРАВСТВЕННОГО БОГОСЛОВИЯ</w:t>
      </w:r>
    </w:p>
    <w:p w:rsidR="0027477E" w:rsidRPr="002E1C21" w:rsidRDefault="0027477E" w:rsidP="002747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77E" w:rsidRPr="002E1C21" w:rsidRDefault="0027477E" w:rsidP="0027477E">
      <w:pPr>
        <w:rPr>
          <w:rFonts w:ascii="Times New Roman" w:hAnsi="Times New Roman" w:cs="Times New Roman"/>
          <w:bCs/>
          <w:sz w:val="24"/>
          <w:szCs w:val="24"/>
        </w:rPr>
      </w:pPr>
    </w:p>
    <w:p w:rsidR="0027477E" w:rsidRPr="002E1C21" w:rsidRDefault="0027477E" w:rsidP="002747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77E" w:rsidRPr="002E1C21" w:rsidRDefault="0027477E" w:rsidP="002747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77E" w:rsidRPr="002E1C21" w:rsidRDefault="0027477E" w:rsidP="002747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77E" w:rsidRPr="002E1C21" w:rsidRDefault="0027477E" w:rsidP="0027477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>ФОНД ОЦЕНОЧНЫХ СРЕДСТВ</w:t>
      </w:r>
    </w:p>
    <w:p w:rsidR="0027477E" w:rsidRPr="002E1C21" w:rsidRDefault="0027477E" w:rsidP="0027477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 xml:space="preserve">текущей успеваемости </w:t>
      </w:r>
    </w:p>
    <w:p w:rsidR="0027477E" w:rsidRPr="002E1C21" w:rsidRDefault="0027477E" w:rsidP="0027477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 xml:space="preserve">по обеспечению контроля освоения компетенции </w:t>
      </w:r>
      <w:r>
        <w:rPr>
          <w:rFonts w:ascii="Times New Roman" w:hAnsi="Times New Roman" w:cs="Times New Roman"/>
          <w:bCs/>
          <w:sz w:val="24"/>
          <w:szCs w:val="24"/>
        </w:rPr>
        <w:t>ПК-9</w:t>
      </w:r>
    </w:p>
    <w:p w:rsidR="0027477E" w:rsidRPr="002E1C21" w:rsidRDefault="0027477E" w:rsidP="002747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77E" w:rsidRPr="002E1C21" w:rsidRDefault="0027477E" w:rsidP="0027477E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27477E" w:rsidRPr="002E1C21" w:rsidRDefault="0027477E" w:rsidP="0027477E">
      <w:pPr>
        <w:spacing w:after="288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27477E" w:rsidRPr="002E1C21" w:rsidRDefault="0027477E" w:rsidP="0027477E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Основная образовательная программа:</w:t>
      </w:r>
      <w:r w:rsidRPr="002E1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C21">
        <w:rPr>
          <w:rFonts w:ascii="Times New Roman" w:hAnsi="Times New Roman" w:cs="Times New Roman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27477E" w:rsidRPr="002E1C21" w:rsidRDefault="0027477E" w:rsidP="0027477E">
      <w:pPr>
        <w:spacing w:after="288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Pr="002E1C2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E1C21">
        <w:rPr>
          <w:rFonts w:ascii="Times New Roman" w:hAnsi="Times New Roman" w:cs="Times New Roman"/>
          <w:b/>
          <w:i/>
          <w:sz w:val="24"/>
          <w:szCs w:val="24"/>
        </w:rPr>
        <w:t>бакалавр богословия</w:t>
      </w:r>
    </w:p>
    <w:p w:rsidR="0027477E" w:rsidRPr="002E1C21" w:rsidRDefault="0027477E" w:rsidP="0027477E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2E1C21">
        <w:rPr>
          <w:rFonts w:ascii="Times New Roman" w:hAnsi="Times New Roman" w:cs="Times New Roman"/>
          <w:b/>
          <w:i/>
          <w:sz w:val="24"/>
          <w:szCs w:val="24"/>
        </w:rPr>
        <w:t>очная, очно-заочная</w:t>
      </w:r>
    </w:p>
    <w:p w:rsidR="0027477E" w:rsidRPr="002E1C21" w:rsidRDefault="0027477E" w:rsidP="002747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77E" w:rsidRPr="002E1C21" w:rsidRDefault="0027477E" w:rsidP="002747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77E" w:rsidRPr="002E1C21" w:rsidRDefault="0027477E" w:rsidP="002747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77E" w:rsidRPr="002E1C21" w:rsidRDefault="0027477E" w:rsidP="002747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77E" w:rsidRPr="002E1C21" w:rsidRDefault="0027477E" w:rsidP="002747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77E" w:rsidRPr="002E1C21" w:rsidRDefault="0027477E" w:rsidP="002747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77E" w:rsidRPr="002E1C21" w:rsidRDefault="0027477E" w:rsidP="002747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77E" w:rsidRPr="002E1C21" w:rsidRDefault="0027477E" w:rsidP="002747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77E" w:rsidRPr="002E1C21" w:rsidRDefault="0027477E" w:rsidP="002747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77E" w:rsidRPr="002E1C21" w:rsidRDefault="0027477E" w:rsidP="0027477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77E" w:rsidRPr="002E1C21" w:rsidRDefault="0027477E" w:rsidP="0027477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>Москва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366836642"/>
        <w:docPartObj>
          <w:docPartGallery w:val="Table of Contents"/>
          <w:docPartUnique/>
        </w:docPartObj>
      </w:sdtPr>
      <w:sdtEndPr/>
      <w:sdtContent>
        <w:p w:rsidR="007B2D50" w:rsidRPr="00F013A9" w:rsidRDefault="007B2D50" w:rsidP="00F013A9">
          <w:pPr>
            <w:pStyle w:val="a4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013A9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B2D50" w:rsidRPr="00F013A9" w:rsidRDefault="007B2D50" w:rsidP="00F013A9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F013A9" w:rsidRPr="00F013A9" w:rsidRDefault="008F5DF2" w:rsidP="00F013A9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F013A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B2D50" w:rsidRPr="00F013A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013A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3504692" w:history="1">
            <w:r w:rsidR="00F013A9" w:rsidRPr="00F013A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Информация о фонде оценочных средств и контролируемой компетенции.</w:t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_Toc493504692 \h </w:instrText>
            </w:r>
            <w:r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13A9" w:rsidRPr="00F013A9" w:rsidRDefault="0027477E" w:rsidP="00F013A9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4693" w:history="1">
            <w:r w:rsidR="00F013A9" w:rsidRPr="00F013A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Именование компетенции</w:t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_Toc493504693 \h </w:instrText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13A9" w:rsidRPr="00F013A9" w:rsidRDefault="0027477E" w:rsidP="00F013A9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4694" w:history="1">
            <w:r w:rsidR="00F013A9" w:rsidRPr="00F013A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Освоение компетенции обеспечивают:</w:t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_Toc493504694 \h </w:instrText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13A9" w:rsidRPr="00F013A9" w:rsidRDefault="0027477E" w:rsidP="00F013A9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4695" w:history="1">
            <w:r w:rsidR="00F013A9" w:rsidRPr="00F013A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Этапы освоения компетенции</w:t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_Toc493504695 \h </w:instrText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13A9" w:rsidRPr="00F013A9" w:rsidRDefault="0027477E" w:rsidP="00F013A9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4696" w:history="1">
            <w:r w:rsidR="00F013A9" w:rsidRPr="00F013A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Показатели оценивания поэтапного освоения компетенции</w:t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_Toc493504696 \h </w:instrText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13A9" w:rsidRPr="00F013A9" w:rsidRDefault="0027477E" w:rsidP="00F013A9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4697" w:history="1">
            <w:r w:rsidR="00F013A9" w:rsidRPr="00F013A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Критерии оценивания начального этапа освоения компетенции</w:t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_Toc493504697 \h </w:instrText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13A9" w:rsidRPr="00F013A9" w:rsidRDefault="0027477E" w:rsidP="00F013A9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4698" w:history="1">
            <w:r w:rsidR="00F013A9" w:rsidRPr="00F013A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Процедуры оценивания начального этапа освоения компетенции</w:t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_Toc493504698 \h </w:instrText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13A9" w:rsidRPr="00F013A9" w:rsidRDefault="0027477E" w:rsidP="00F013A9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4699" w:history="1">
            <w:r w:rsidR="00F013A9" w:rsidRPr="00F013A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Описание шкал оценивания поэтапного освоения компетенции</w:t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_Toc493504699 \h </w:instrText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13A9" w:rsidRPr="00F013A9" w:rsidRDefault="0027477E" w:rsidP="00F013A9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4700" w:history="1">
            <w:r w:rsidR="00F013A9" w:rsidRPr="00F013A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Контроль текущей успеваемости</w:t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_Toc493504700 \h </w:instrText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13A9" w:rsidRPr="00F013A9" w:rsidRDefault="0027477E" w:rsidP="00F013A9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4701" w:history="1">
            <w:r w:rsidR="00F013A9" w:rsidRPr="00F013A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Средства оценивания начального этапа освоения компетенции</w:t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_Toc493504701 \h </w:instrText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13A9" w:rsidRPr="00F013A9" w:rsidRDefault="0027477E" w:rsidP="00F013A9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4702" w:history="1">
            <w:r w:rsidR="00F013A9" w:rsidRPr="00F013A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Образцы заданий для контроля начального этапа сформированности компетенции.</w:t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_Toc493504702 \h </w:instrText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13A9" w:rsidRPr="00F013A9" w:rsidRDefault="0027477E" w:rsidP="00F013A9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4703" w:history="1">
            <w:r w:rsidR="00F013A9" w:rsidRPr="00F013A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 рамках дисциплины «</w:t>
            </w:r>
            <w:r w:rsidR="00F013A9" w:rsidRPr="00F013A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>П</w:t>
            </w:r>
            <w:r w:rsidR="00F013A9" w:rsidRPr="00F013A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>рактическая теология»:</w:t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_Toc493504703 \h </w:instrText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13A9" w:rsidRPr="00F013A9" w:rsidRDefault="0027477E" w:rsidP="00F013A9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4704" w:history="1">
            <w:r w:rsidR="00F013A9" w:rsidRPr="00F013A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>В рамках дисциплины «История западных исповеданий в новое время»:</w:t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_Toc493504704 \h </w:instrText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13A9" w:rsidRPr="00F013A9" w:rsidRDefault="0027477E" w:rsidP="00F013A9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4705" w:history="1">
            <w:r w:rsidR="00F013A9" w:rsidRPr="00F013A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 w:themeFill="background1"/>
              </w:rPr>
              <w:t>В рамках дисциплины «Современные проблемы практического богословия»:</w:t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13A9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_Toc493504705 \h </w:instrText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8F5DF2" w:rsidRPr="00F013A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2D50" w:rsidRPr="00F013A9" w:rsidRDefault="008F5DF2" w:rsidP="00F013A9">
          <w:pPr>
            <w:rPr>
              <w:rFonts w:ascii="Times New Roman" w:hAnsi="Times New Roman" w:cs="Times New Roman"/>
              <w:sz w:val="24"/>
              <w:szCs w:val="24"/>
            </w:rPr>
          </w:pPr>
          <w:r w:rsidRPr="00F013A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B2D50" w:rsidRPr="00F013A9" w:rsidRDefault="007B2D50" w:rsidP="00F013A9">
      <w:pPr>
        <w:pStyle w:val="2"/>
        <w:spacing w:before="0" w:after="120"/>
      </w:pPr>
    </w:p>
    <w:p w:rsidR="007B2D50" w:rsidRPr="00F013A9" w:rsidRDefault="007B2D50" w:rsidP="00F013A9">
      <w:pPr>
        <w:rPr>
          <w:rFonts w:ascii="Times New Roman" w:hAnsi="Times New Roman" w:cs="Times New Roman"/>
          <w:sz w:val="24"/>
          <w:szCs w:val="24"/>
        </w:rPr>
      </w:pPr>
    </w:p>
    <w:p w:rsidR="007B2D50" w:rsidRPr="00F013A9" w:rsidRDefault="007B2D50" w:rsidP="00F013A9">
      <w:pPr>
        <w:rPr>
          <w:rFonts w:ascii="Times New Roman" w:hAnsi="Times New Roman" w:cs="Times New Roman"/>
          <w:sz w:val="24"/>
          <w:szCs w:val="24"/>
        </w:rPr>
      </w:pPr>
    </w:p>
    <w:p w:rsidR="007B2D50" w:rsidRPr="00F013A9" w:rsidRDefault="007B2D50" w:rsidP="00F013A9">
      <w:pPr>
        <w:rPr>
          <w:rFonts w:ascii="Times New Roman" w:hAnsi="Times New Roman" w:cs="Times New Roman"/>
          <w:sz w:val="24"/>
          <w:szCs w:val="24"/>
        </w:rPr>
      </w:pPr>
    </w:p>
    <w:p w:rsidR="007B2D50" w:rsidRPr="00F013A9" w:rsidRDefault="007B2D50" w:rsidP="00F013A9">
      <w:pPr>
        <w:rPr>
          <w:rFonts w:ascii="Times New Roman" w:hAnsi="Times New Roman" w:cs="Times New Roman"/>
          <w:sz w:val="24"/>
          <w:szCs w:val="24"/>
        </w:rPr>
      </w:pPr>
    </w:p>
    <w:p w:rsidR="007B2D50" w:rsidRPr="00F013A9" w:rsidRDefault="007B2D50" w:rsidP="00F013A9">
      <w:pPr>
        <w:rPr>
          <w:rFonts w:ascii="Times New Roman" w:hAnsi="Times New Roman" w:cs="Times New Roman"/>
          <w:sz w:val="24"/>
          <w:szCs w:val="24"/>
        </w:rPr>
      </w:pPr>
    </w:p>
    <w:p w:rsidR="007B2D50" w:rsidRPr="00F013A9" w:rsidRDefault="007B2D50" w:rsidP="00F013A9">
      <w:pPr>
        <w:rPr>
          <w:rFonts w:ascii="Times New Roman" w:hAnsi="Times New Roman" w:cs="Times New Roman"/>
          <w:sz w:val="24"/>
          <w:szCs w:val="24"/>
        </w:rPr>
      </w:pPr>
    </w:p>
    <w:p w:rsidR="007B2D50" w:rsidRPr="00F013A9" w:rsidRDefault="007B2D50" w:rsidP="00F013A9">
      <w:pPr>
        <w:rPr>
          <w:rFonts w:ascii="Times New Roman" w:hAnsi="Times New Roman" w:cs="Times New Roman"/>
          <w:sz w:val="24"/>
          <w:szCs w:val="24"/>
        </w:rPr>
      </w:pPr>
    </w:p>
    <w:p w:rsidR="00583140" w:rsidRPr="00F013A9" w:rsidRDefault="00583140" w:rsidP="00F013A9">
      <w:pPr>
        <w:rPr>
          <w:rFonts w:ascii="Times New Roman" w:hAnsi="Times New Roman" w:cs="Times New Roman"/>
          <w:sz w:val="24"/>
          <w:szCs w:val="24"/>
        </w:rPr>
      </w:pPr>
    </w:p>
    <w:p w:rsidR="00583140" w:rsidRPr="00F013A9" w:rsidRDefault="00583140" w:rsidP="00F013A9">
      <w:pPr>
        <w:rPr>
          <w:rFonts w:ascii="Times New Roman" w:hAnsi="Times New Roman" w:cs="Times New Roman"/>
          <w:sz w:val="24"/>
          <w:szCs w:val="24"/>
        </w:rPr>
      </w:pPr>
    </w:p>
    <w:p w:rsidR="00583140" w:rsidRPr="00F013A9" w:rsidRDefault="00583140" w:rsidP="00F013A9">
      <w:pPr>
        <w:rPr>
          <w:rFonts w:ascii="Times New Roman" w:hAnsi="Times New Roman" w:cs="Times New Roman"/>
          <w:sz w:val="24"/>
          <w:szCs w:val="24"/>
        </w:rPr>
      </w:pPr>
    </w:p>
    <w:p w:rsidR="00583140" w:rsidRPr="00F013A9" w:rsidRDefault="00583140" w:rsidP="00F013A9">
      <w:pPr>
        <w:rPr>
          <w:rFonts w:ascii="Times New Roman" w:hAnsi="Times New Roman" w:cs="Times New Roman"/>
          <w:sz w:val="24"/>
          <w:szCs w:val="24"/>
        </w:rPr>
      </w:pPr>
    </w:p>
    <w:p w:rsidR="00583140" w:rsidRPr="00F013A9" w:rsidRDefault="00583140" w:rsidP="00F013A9">
      <w:pPr>
        <w:rPr>
          <w:rFonts w:ascii="Times New Roman" w:hAnsi="Times New Roman" w:cs="Times New Roman"/>
          <w:sz w:val="24"/>
          <w:szCs w:val="24"/>
        </w:rPr>
      </w:pPr>
    </w:p>
    <w:p w:rsidR="00583140" w:rsidRPr="00F013A9" w:rsidRDefault="00583140" w:rsidP="00F013A9">
      <w:pPr>
        <w:rPr>
          <w:rFonts w:ascii="Times New Roman" w:hAnsi="Times New Roman" w:cs="Times New Roman"/>
          <w:sz w:val="24"/>
          <w:szCs w:val="24"/>
        </w:rPr>
      </w:pPr>
    </w:p>
    <w:p w:rsidR="007B2D50" w:rsidRPr="00F013A9" w:rsidRDefault="007B2D50" w:rsidP="00F013A9">
      <w:pPr>
        <w:rPr>
          <w:rFonts w:ascii="Times New Roman" w:hAnsi="Times New Roman" w:cs="Times New Roman"/>
          <w:sz w:val="24"/>
          <w:szCs w:val="24"/>
        </w:rPr>
      </w:pPr>
    </w:p>
    <w:p w:rsidR="007B2D50" w:rsidRPr="00F013A9" w:rsidRDefault="007B2D50" w:rsidP="00F013A9">
      <w:pPr>
        <w:pStyle w:val="2"/>
        <w:spacing w:before="0" w:after="120"/>
      </w:pPr>
      <w:bookmarkStart w:id="1" w:name="_Toc493504692"/>
      <w:r w:rsidRPr="00F013A9">
        <w:lastRenderedPageBreak/>
        <w:t>Информация о фонде оценочных средств и контролируемой компетенции.</w:t>
      </w:r>
      <w:bookmarkEnd w:id="1"/>
    </w:p>
    <w:p w:rsidR="007B2D50" w:rsidRPr="00F013A9" w:rsidRDefault="007B2D50" w:rsidP="00F013A9">
      <w:pPr>
        <w:rPr>
          <w:rFonts w:ascii="Times New Roman" w:hAnsi="Times New Roman" w:cs="Times New Roman"/>
          <w:bCs/>
          <w:sz w:val="24"/>
          <w:szCs w:val="24"/>
        </w:rPr>
      </w:pPr>
      <w:r w:rsidRPr="00F013A9">
        <w:rPr>
          <w:rFonts w:ascii="Times New Roman" w:hAnsi="Times New Roman" w:cs="Times New Roman"/>
          <w:bCs/>
          <w:sz w:val="24"/>
          <w:szCs w:val="24"/>
        </w:rPr>
        <w:t>Фонд оценочных сре</w:t>
      </w:r>
      <w:proofErr w:type="gramStart"/>
      <w:r w:rsidRPr="00F013A9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F013A9">
        <w:rPr>
          <w:rFonts w:ascii="Times New Roman" w:hAnsi="Times New Roman" w:cs="Times New Roman"/>
          <w:bCs/>
          <w:sz w:val="24"/>
          <w:szCs w:val="24"/>
        </w:rPr>
        <w:t xml:space="preserve">едназначен для обеспечения контроля текущей успеваемости по дисциплинам, обеспечивающим освоение </w:t>
      </w:r>
      <w:r w:rsidR="003179A2" w:rsidRPr="00F013A9">
        <w:rPr>
          <w:rFonts w:ascii="Times New Roman" w:hAnsi="Times New Roman" w:cs="Times New Roman"/>
          <w:bCs/>
          <w:sz w:val="24"/>
          <w:szCs w:val="24"/>
        </w:rPr>
        <w:t>профессиональной компетенции ПК-9</w:t>
      </w:r>
      <w:r w:rsidRPr="00F013A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7477E" w:rsidRPr="002E1C21">
        <w:rPr>
          <w:rFonts w:ascii="Times New Roman" w:hAnsi="Times New Roman" w:cs="Times New Roman"/>
          <w:bCs/>
          <w:sz w:val="24"/>
          <w:szCs w:val="24"/>
        </w:rPr>
        <w:t>обязательной к освоению всеми обучающимися по основной образовательной программе «</w:t>
      </w:r>
      <w:r w:rsidR="0027477E" w:rsidRPr="002E1C21">
        <w:rPr>
          <w:rFonts w:ascii="Times New Roman" w:hAnsi="Times New Roman" w:cs="Times New Roman"/>
          <w:sz w:val="24"/>
          <w:szCs w:val="24"/>
        </w:rPr>
        <w:t>Подготовка служителей и религиозного персонала православного вероисповедания».</w:t>
      </w:r>
    </w:p>
    <w:p w:rsidR="005737C7" w:rsidRPr="00F013A9" w:rsidRDefault="005737C7" w:rsidP="00F013A9">
      <w:pPr>
        <w:rPr>
          <w:rFonts w:ascii="Times New Roman" w:hAnsi="Times New Roman" w:cs="Times New Roman"/>
          <w:bCs/>
          <w:sz w:val="24"/>
          <w:szCs w:val="24"/>
        </w:rPr>
      </w:pPr>
    </w:p>
    <w:p w:rsidR="007B2D50" w:rsidRPr="00F013A9" w:rsidRDefault="007B2D50" w:rsidP="00F013A9">
      <w:pPr>
        <w:pStyle w:val="2"/>
        <w:spacing w:before="0" w:after="120"/>
      </w:pPr>
      <w:bookmarkStart w:id="2" w:name="_Toc465691855"/>
      <w:bookmarkStart w:id="3" w:name="_Toc493504693"/>
      <w:bookmarkEnd w:id="0"/>
      <w:r w:rsidRPr="00F013A9">
        <w:t>Именование компетенции</w:t>
      </w:r>
      <w:bookmarkEnd w:id="2"/>
      <w:bookmarkEnd w:id="3"/>
    </w:p>
    <w:p w:rsidR="007B2D50" w:rsidRPr="00F013A9" w:rsidRDefault="005737C7" w:rsidP="00F013A9">
      <w:pPr>
        <w:rPr>
          <w:rFonts w:ascii="Times New Roman" w:hAnsi="Times New Roman" w:cs="Times New Roman"/>
          <w:sz w:val="24"/>
          <w:szCs w:val="24"/>
        </w:rPr>
      </w:pPr>
      <w:r w:rsidRPr="00F013A9">
        <w:rPr>
          <w:rFonts w:ascii="Times New Roman" w:hAnsi="Times New Roman" w:cs="Times New Roman"/>
          <w:sz w:val="24"/>
          <w:szCs w:val="24"/>
        </w:rPr>
        <w:t>С</w:t>
      </w:r>
      <w:r w:rsidR="003179A2" w:rsidRPr="00F013A9">
        <w:rPr>
          <w:rFonts w:ascii="Times New Roman" w:hAnsi="Times New Roman" w:cs="Times New Roman"/>
          <w:sz w:val="24"/>
          <w:szCs w:val="24"/>
        </w:rPr>
        <w:t xml:space="preserve">пособность использовать базовые и специальные теологические знания при решении задач </w:t>
      </w:r>
      <w:proofErr w:type="spellStart"/>
      <w:r w:rsidR="003179A2" w:rsidRPr="00F013A9">
        <w:rPr>
          <w:rFonts w:ascii="Times New Roman" w:hAnsi="Times New Roman" w:cs="Times New Roman"/>
          <w:sz w:val="24"/>
          <w:szCs w:val="24"/>
        </w:rPr>
        <w:t>представительско</w:t>
      </w:r>
      <w:proofErr w:type="spellEnd"/>
      <w:r w:rsidR="003179A2" w:rsidRPr="00F013A9">
        <w:rPr>
          <w:rFonts w:ascii="Times New Roman" w:hAnsi="Times New Roman" w:cs="Times New Roman"/>
          <w:sz w:val="24"/>
          <w:szCs w:val="24"/>
        </w:rPr>
        <w:t>-посреднической деятельности.</w:t>
      </w:r>
    </w:p>
    <w:p w:rsidR="005737C7" w:rsidRPr="00F013A9" w:rsidRDefault="005737C7" w:rsidP="00F013A9">
      <w:pPr>
        <w:rPr>
          <w:rFonts w:ascii="Times New Roman" w:hAnsi="Times New Roman" w:cs="Times New Roman"/>
          <w:sz w:val="24"/>
          <w:szCs w:val="24"/>
        </w:rPr>
      </w:pPr>
    </w:p>
    <w:p w:rsidR="007B2D50" w:rsidRPr="00F013A9" w:rsidRDefault="005737C7" w:rsidP="00F013A9">
      <w:pPr>
        <w:pStyle w:val="2"/>
        <w:spacing w:before="0" w:after="120"/>
      </w:pPr>
      <w:bookmarkStart w:id="4" w:name="_Toc493504694"/>
      <w:r w:rsidRPr="00F013A9">
        <w:t>Освоение компетенции обеспечивают:</w:t>
      </w:r>
      <w:bookmarkEnd w:id="4"/>
    </w:p>
    <w:p w:rsidR="0027477E" w:rsidRPr="0027477E" w:rsidRDefault="0027477E" w:rsidP="0027477E">
      <w:pPr>
        <w:pStyle w:val="a8"/>
        <w:numPr>
          <w:ilvl w:val="0"/>
          <w:numId w:val="5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Toc465691859"/>
      <w:bookmarkStart w:id="6" w:name="_Toc465542614"/>
      <w:r w:rsidRPr="0027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Междисциплинарный итоговый экзамен</w:t>
      </w:r>
    </w:p>
    <w:p w:rsidR="00281FB5" w:rsidRPr="0027477E" w:rsidRDefault="0027477E" w:rsidP="0027477E">
      <w:pPr>
        <w:pStyle w:val="a8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7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и защита </w:t>
      </w:r>
      <w:proofErr w:type="spellStart"/>
      <w:r w:rsidRPr="00274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</w:t>
      </w:r>
      <w:proofErr w:type="spellEnd"/>
    </w:p>
    <w:p w:rsidR="0027477E" w:rsidRPr="0027477E" w:rsidRDefault="0027477E" w:rsidP="0027477E">
      <w:pPr>
        <w:pStyle w:val="a8"/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7B2D50" w:rsidRPr="00F013A9" w:rsidRDefault="007B2D50" w:rsidP="00F013A9">
      <w:pPr>
        <w:pStyle w:val="3"/>
        <w:spacing w:before="0" w:line="276" w:lineRule="auto"/>
        <w:rPr>
          <w:rFonts w:cs="Times New Roman"/>
          <w:szCs w:val="24"/>
        </w:rPr>
      </w:pPr>
      <w:bookmarkStart w:id="7" w:name="_Toc493504695"/>
      <w:r w:rsidRPr="00F013A9">
        <w:rPr>
          <w:rFonts w:cs="Times New Roman"/>
          <w:szCs w:val="24"/>
        </w:rPr>
        <w:t>Этапы освоения компетенции</w:t>
      </w:r>
      <w:bookmarkEnd w:id="5"/>
      <w:bookmarkEnd w:id="6"/>
      <w:bookmarkEnd w:id="7"/>
    </w:p>
    <w:p w:rsidR="007B2D50" w:rsidRPr="00F013A9" w:rsidRDefault="007B2D50" w:rsidP="00F013A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3A9">
        <w:rPr>
          <w:rFonts w:ascii="Times New Roman" w:hAnsi="Times New Roman" w:cs="Times New Roman"/>
          <w:bCs/>
          <w:sz w:val="24"/>
          <w:szCs w:val="24"/>
        </w:rPr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634717" w:rsidRPr="00F013A9">
        <w:rPr>
          <w:rFonts w:ascii="Times New Roman" w:hAnsi="Times New Roman" w:cs="Times New Roman"/>
          <w:bCs/>
          <w:sz w:val="24"/>
          <w:szCs w:val="24"/>
        </w:rPr>
        <w:t xml:space="preserve">и практик </w:t>
      </w:r>
      <w:r w:rsidRPr="00F013A9">
        <w:rPr>
          <w:rFonts w:ascii="Times New Roman" w:hAnsi="Times New Roman" w:cs="Times New Roman"/>
          <w:bCs/>
          <w:sz w:val="24"/>
          <w:szCs w:val="24"/>
        </w:rPr>
        <w:t>образовательной программы</w:t>
      </w:r>
      <w:r w:rsidRPr="00F01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обеспечивающих освоение данной компетенции;</w:t>
      </w:r>
      <w:r w:rsidRPr="00F013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3A9">
        <w:rPr>
          <w:rFonts w:ascii="Times New Roman" w:hAnsi="Times New Roman" w:cs="Times New Roman"/>
          <w:bCs/>
          <w:sz w:val="24"/>
          <w:szCs w:val="24"/>
        </w:rPr>
        <w:t xml:space="preserve">формирование завершающего этапа происходит во взаимосвязи </w:t>
      </w:r>
      <w:r w:rsidR="00634717" w:rsidRPr="00F013A9">
        <w:rPr>
          <w:rFonts w:ascii="Times New Roman" w:hAnsi="Times New Roman" w:cs="Times New Roman"/>
          <w:bCs/>
          <w:sz w:val="24"/>
          <w:szCs w:val="24"/>
        </w:rPr>
        <w:t xml:space="preserve">всех </w:t>
      </w:r>
      <w:r w:rsidRPr="00F013A9">
        <w:rPr>
          <w:rFonts w:ascii="Times New Roman" w:hAnsi="Times New Roman" w:cs="Times New Roman"/>
          <w:bCs/>
          <w:sz w:val="24"/>
          <w:szCs w:val="24"/>
        </w:rPr>
        <w:t>дисциплин</w:t>
      </w:r>
      <w:r w:rsidR="00634717" w:rsidRPr="00F013A9">
        <w:rPr>
          <w:rFonts w:ascii="Times New Roman" w:hAnsi="Times New Roman" w:cs="Times New Roman"/>
          <w:bCs/>
          <w:sz w:val="24"/>
          <w:szCs w:val="24"/>
        </w:rPr>
        <w:t xml:space="preserve"> и практик</w:t>
      </w:r>
      <w:r w:rsidRPr="00F013A9">
        <w:rPr>
          <w:rFonts w:ascii="Times New Roman" w:hAnsi="Times New Roman" w:cs="Times New Roman"/>
          <w:bCs/>
          <w:sz w:val="24"/>
          <w:szCs w:val="24"/>
        </w:rPr>
        <w:t xml:space="preserve"> образовательной программы</w:t>
      </w:r>
    </w:p>
    <w:p w:rsidR="007B2D50" w:rsidRPr="00F013A9" w:rsidRDefault="007B2D50" w:rsidP="00F013A9">
      <w:pPr>
        <w:rPr>
          <w:rFonts w:ascii="Times New Roman" w:hAnsi="Times New Roman" w:cs="Times New Roman"/>
          <w:bCs/>
          <w:sz w:val="24"/>
          <w:szCs w:val="24"/>
        </w:rPr>
      </w:pPr>
      <w:r w:rsidRPr="00F013A9">
        <w:rPr>
          <w:rFonts w:ascii="Times New Roman" w:hAnsi="Times New Roman" w:cs="Times New Roman"/>
          <w:bCs/>
          <w:sz w:val="24"/>
          <w:szCs w:val="24"/>
        </w:rPr>
        <w:t>На</w:t>
      </w:r>
      <w:r w:rsidRPr="00F013A9">
        <w:rPr>
          <w:rFonts w:ascii="Times New Roman" w:hAnsi="Times New Roman" w:cs="Times New Roman"/>
          <w:bCs/>
          <w:i/>
          <w:sz w:val="24"/>
          <w:szCs w:val="24"/>
        </w:rPr>
        <w:t xml:space="preserve"> начальном этапе</w:t>
      </w:r>
      <w:r w:rsidRPr="00F013A9">
        <w:rPr>
          <w:rFonts w:ascii="Times New Roman" w:hAnsi="Times New Roman" w:cs="Times New Roman"/>
          <w:bCs/>
          <w:sz w:val="24"/>
          <w:szCs w:val="24"/>
        </w:rPr>
        <w:t xml:space="preserve"> в течение семестра формируются </w:t>
      </w:r>
      <w:proofErr w:type="spellStart"/>
      <w:r w:rsidRPr="00F013A9">
        <w:rPr>
          <w:rFonts w:ascii="Times New Roman" w:hAnsi="Times New Roman" w:cs="Times New Roman"/>
          <w:bCs/>
          <w:sz w:val="24"/>
          <w:szCs w:val="24"/>
        </w:rPr>
        <w:t>знаниевые</w:t>
      </w:r>
      <w:proofErr w:type="spellEnd"/>
      <w:r w:rsidRPr="00F013A9">
        <w:rPr>
          <w:rFonts w:ascii="Times New Roman" w:hAnsi="Times New Roman" w:cs="Times New Roman"/>
          <w:bCs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F013A9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F013A9">
        <w:rPr>
          <w:rFonts w:ascii="Times New Roman" w:hAnsi="Times New Roman" w:cs="Times New Roman"/>
          <w:bCs/>
          <w:sz w:val="24"/>
          <w:szCs w:val="24"/>
        </w:rPr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</w:t>
      </w:r>
      <w:proofErr w:type="gramStart"/>
      <w:r w:rsidRPr="00F013A9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F013A9">
        <w:rPr>
          <w:rFonts w:ascii="Times New Roman" w:hAnsi="Times New Roman" w:cs="Times New Roman"/>
          <w:bCs/>
          <w:sz w:val="24"/>
          <w:szCs w:val="24"/>
        </w:rPr>
        <w:t xml:space="preserve"> семестра.</w:t>
      </w:r>
    </w:p>
    <w:p w:rsidR="007B2D50" w:rsidRPr="00F013A9" w:rsidRDefault="007B2D50" w:rsidP="00F013A9">
      <w:pPr>
        <w:rPr>
          <w:rFonts w:ascii="Times New Roman" w:hAnsi="Times New Roman" w:cs="Times New Roman"/>
          <w:bCs/>
          <w:sz w:val="24"/>
          <w:szCs w:val="24"/>
        </w:rPr>
      </w:pPr>
      <w:r w:rsidRPr="00F013A9">
        <w:rPr>
          <w:rFonts w:ascii="Times New Roman" w:hAnsi="Times New Roman" w:cs="Times New Roman"/>
          <w:bCs/>
          <w:i/>
          <w:sz w:val="24"/>
          <w:szCs w:val="24"/>
        </w:rPr>
        <w:t>Основной этап</w:t>
      </w:r>
      <w:r w:rsidRPr="00F013A9">
        <w:rPr>
          <w:rFonts w:ascii="Times New Roman" w:hAnsi="Times New Roman" w:cs="Times New Roman"/>
          <w:bCs/>
          <w:sz w:val="24"/>
          <w:szCs w:val="24"/>
        </w:rPr>
        <w:t xml:space="preserve">. Освоение этого этапа проходит к концу семестрового обучения. </w:t>
      </w:r>
      <w:proofErr w:type="gramStart"/>
      <w:r w:rsidRPr="00F013A9">
        <w:rPr>
          <w:rFonts w:ascii="Times New Roman" w:hAnsi="Times New Roman" w:cs="Times New Roman"/>
          <w:bCs/>
          <w:sz w:val="24"/>
          <w:szCs w:val="24"/>
        </w:rPr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F013A9">
        <w:rPr>
          <w:rFonts w:ascii="Times New Roman" w:hAnsi="Times New Roman" w:cs="Times New Roman"/>
          <w:bCs/>
          <w:sz w:val="24"/>
          <w:szCs w:val="24"/>
        </w:rPr>
        <w:t>саморегуляцию</w:t>
      </w:r>
      <w:proofErr w:type="spellEnd"/>
      <w:r w:rsidRPr="00F013A9">
        <w:rPr>
          <w:rFonts w:ascii="Times New Roman" w:hAnsi="Times New Roman" w:cs="Times New Roman"/>
          <w:bCs/>
          <w:sz w:val="24"/>
          <w:szCs w:val="24"/>
        </w:rPr>
        <w:t xml:space="preserve"> в ходе работы и перенося знания и умения на новые условия.</w:t>
      </w:r>
      <w:proofErr w:type="gramEnd"/>
      <w:r w:rsidRPr="00F013A9">
        <w:rPr>
          <w:rFonts w:ascii="Times New Roman" w:hAnsi="Times New Roman" w:cs="Times New Roman"/>
          <w:bCs/>
          <w:sz w:val="24"/>
          <w:szCs w:val="24"/>
        </w:rPr>
        <w:t xml:space="preserve"> Контроль качества освоения основного этапа компетенции выносится на промежуточную аттестацию.</w:t>
      </w:r>
    </w:p>
    <w:p w:rsidR="007B2D50" w:rsidRPr="00F013A9" w:rsidRDefault="007B2D50" w:rsidP="00F013A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3A9">
        <w:rPr>
          <w:rFonts w:ascii="Times New Roman" w:hAnsi="Times New Roman" w:cs="Times New Roman"/>
          <w:bCs/>
          <w:i/>
          <w:sz w:val="24"/>
          <w:szCs w:val="24"/>
        </w:rPr>
        <w:t>Завершающий этап</w:t>
      </w:r>
      <w:r w:rsidRPr="00F013A9">
        <w:rPr>
          <w:rFonts w:ascii="Times New Roman" w:hAnsi="Times New Roman" w:cs="Times New Roman"/>
          <w:bCs/>
          <w:sz w:val="24"/>
          <w:szCs w:val="24"/>
        </w:rPr>
        <w:t xml:space="preserve"> подразумевает достижение </w:t>
      </w:r>
      <w:proofErr w:type="gramStart"/>
      <w:r w:rsidRPr="00F013A9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F013A9">
        <w:rPr>
          <w:rFonts w:ascii="Times New Roman" w:hAnsi="Times New Roman" w:cs="Times New Roman"/>
          <w:bCs/>
          <w:sz w:val="24"/>
          <w:szCs w:val="24"/>
        </w:rPr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  <w:r w:rsidR="001D6D15" w:rsidRPr="00F013A9">
        <w:rPr>
          <w:rFonts w:ascii="Times New Roman" w:hAnsi="Times New Roman" w:cs="Times New Roman"/>
          <w:bCs/>
          <w:sz w:val="24"/>
          <w:szCs w:val="24"/>
        </w:rPr>
        <w:t>Ф</w:t>
      </w:r>
      <w:r w:rsidRPr="00F013A9">
        <w:rPr>
          <w:rFonts w:ascii="Times New Roman" w:hAnsi="Times New Roman" w:cs="Times New Roman"/>
          <w:bCs/>
          <w:sz w:val="24"/>
          <w:szCs w:val="24"/>
        </w:rPr>
        <w:t>ормирование этого этапа подразумевает взаимосвязь всех дисциплин образовательной программы</w:t>
      </w:r>
      <w:r w:rsidRPr="00F01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обеспечивающих освоение данной компетенции.</w:t>
      </w:r>
    </w:p>
    <w:p w:rsidR="00553474" w:rsidRDefault="00553474" w:rsidP="00F013A9">
      <w:pPr>
        <w:rPr>
          <w:rFonts w:ascii="Times New Roman" w:hAnsi="Times New Roman" w:cs="Times New Roman"/>
          <w:bCs/>
          <w:sz w:val="24"/>
          <w:szCs w:val="24"/>
        </w:rPr>
      </w:pPr>
      <w:bookmarkStart w:id="8" w:name="_Toc465691860"/>
      <w:r w:rsidRPr="00F013A9">
        <w:rPr>
          <w:rFonts w:ascii="Times New Roman" w:hAnsi="Times New Roman" w:cs="Times New Roman"/>
          <w:bCs/>
          <w:sz w:val="24"/>
          <w:szCs w:val="24"/>
        </w:rPr>
        <w:t xml:space="preserve">Настоящий фонд оценочных средств подразумевает контроль текущей успеваемости в объеме начального этапа освоения компетенции. </w:t>
      </w:r>
    </w:p>
    <w:p w:rsidR="00281FB5" w:rsidRPr="00F013A9" w:rsidRDefault="00281FB5" w:rsidP="00F013A9">
      <w:pPr>
        <w:rPr>
          <w:rFonts w:ascii="Times New Roman" w:hAnsi="Times New Roman" w:cs="Times New Roman"/>
          <w:bCs/>
          <w:sz w:val="24"/>
          <w:szCs w:val="24"/>
        </w:rPr>
      </w:pPr>
    </w:p>
    <w:p w:rsidR="007B2D50" w:rsidRPr="00F013A9" w:rsidRDefault="007B2D50" w:rsidP="00F013A9">
      <w:pPr>
        <w:pStyle w:val="2"/>
        <w:spacing w:before="0" w:after="120"/>
      </w:pPr>
      <w:bookmarkStart w:id="9" w:name="_Toc493504696"/>
      <w:r w:rsidRPr="00F013A9">
        <w:t>Показатели оценивания поэтапного освоения компетенции</w:t>
      </w:r>
      <w:bookmarkEnd w:id="8"/>
      <w:bookmarkEnd w:id="9"/>
    </w:p>
    <w:p w:rsidR="00553474" w:rsidRPr="00F013A9" w:rsidRDefault="00553474" w:rsidP="00F013A9">
      <w:pPr>
        <w:rPr>
          <w:rFonts w:ascii="Times New Roman" w:hAnsi="Times New Roman" w:cs="Times New Roman"/>
          <w:sz w:val="24"/>
          <w:szCs w:val="24"/>
        </w:rPr>
      </w:pPr>
      <w:r w:rsidRPr="00F013A9">
        <w:rPr>
          <w:rFonts w:ascii="Times New Roman" w:hAnsi="Times New Roman" w:cs="Times New Roman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</w:t>
      </w:r>
      <w:r w:rsidR="00DD5EF0" w:rsidRPr="00F013A9">
        <w:rPr>
          <w:rFonts w:ascii="Times New Roman" w:hAnsi="Times New Roman" w:cs="Times New Roman"/>
          <w:sz w:val="24"/>
          <w:szCs w:val="24"/>
        </w:rPr>
        <w:t xml:space="preserve"> (начальному)</w:t>
      </w:r>
      <w:r w:rsidRPr="00F013A9">
        <w:rPr>
          <w:rFonts w:ascii="Times New Roman" w:hAnsi="Times New Roman" w:cs="Times New Roman"/>
          <w:sz w:val="24"/>
          <w:szCs w:val="24"/>
        </w:rPr>
        <w:t xml:space="preserve"> этапу освоения компетенции:</w:t>
      </w:r>
    </w:p>
    <w:p w:rsidR="00553474" w:rsidRPr="00F013A9" w:rsidRDefault="00553474" w:rsidP="00F013A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Знание основных понятий практической теологии как науки, ее отличие от догматиче</w:t>
      </w:r>
      <w:r w:rsidR="00DD5EF0" w:rsidRPr="00F01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r w:rsidRPr="00F01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кого богословия;</w:t>
      </w:r>
    </w:p>
    <w:p w:rsidR="00553474" w:rsidRPr="00F013A9" w:rsidRDefault="00553474" w:rsidP="00F013A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Знание основных форм церковно-практического служения;</w:t>
      </w:r>
    </w:p>
    <w:p w:rsidR="00553474" w:rsidRPr="00F013A9" w:rsidRDefault="00553474" w:rsidP="00F013A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Умение определять значение данного памятника богословской мысли для богословской оценки церковно-практической деятельности;</w:t>
      </w:r>
    </w:p>
    <w:p w:rsidR="007B2D50" w:rsidRDefault="00553474" w:rsidP="00F013A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3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Владение навыком выявления богословских идей того или иного автора на основе предложенного текста.</w:t>
      </w:r>
    </w:p>
    <w:p w:rsidR="00281FB5" w:rsidRPr="00F013A9" w:rsidRDefault="00281FB5" w:rsidP="00F013A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53474" w:rsidRPr="00F013A9" w:rsidRDefault="00553474" w:rsidP="00F013A9">
      <w:pPr>
        <w:pStyle w:val="2"/>
        <w:spacing w:before="0" w:after="120"/>
      </w:pPr>
      <w:bookmarkStart w:id="10" w:name="_Toc465691861"/>
      <w:bookmarkStart w:id="11" w:name="_Toc473712302"/>
      <w:bookmarkStart w:id="12" w:name="_Toc493504697"/>
      <w:bookmarkStart w:id="13" w:name="_Toc465691866"/>
      <w:r w:rsidRPr="00F013A9">
        <w:t>Критерии оценивания начального этапа освоения компетенции</w:t>
      </w:r>
      <w:bookmarkEnd w:id="10"/>
      <w:bookmarkEnd w:id="11"/>
      <w:bookmarkEnd w:id="12"/>
    </w:p>
    <w:p w:rsidR="00553474" w:rsidRPr="00F013A9" w:rsidRDefault="00553474" w:rsidP="00F013A9">
      <w:pPr>
        <w:rPr>
          <w:rFonts w:ascii="Times New Roman" w:hAnsi="Times New Roman" w:cs="Times New Roman"/>
          <w:sz w:val="24"/>
          <w:szCs w:val="24"/>
        </w:rPr>
      </w:pPr>
      <w:r w:rsidRPr="00F013A9">
        <w:rPr>
          <w:rFonts w:ascii="Times New Roman" w:hAnsi="Times New Roman" w:cs="Times New Roman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53474" w:rsidRPr="00F013A9" w:rsidRDefault="00553474" w:rsidP="00F013A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013A9">
        <w:rPr>
          <w:rFonts w:ascii="Times New Roman" w:hAnsi="Times New Roman" w:cs="Times New Roman"/>
          <w:b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53474" w:rsidRPr="00F013A9" w:rsidRDefault="00553474" w:rsidP="00F013A9">
      <w:pPr>
        <w:rPr>
          <w:rFonts w:ascii="Times New Roman" w:hAnsi="Times New Roman" w:cs="Times New Roman"/>
          <w:bCs/>
          <w:sz w:val="24"/>
          <w:szCs w:val="24"/>
        </w:rPr>
      </w:pPr>
      <w:r w:rsidRPr="00F013A9">
        <w:rPr>
          <w:rFonts w:ascii="Times New Roman" w:hAnsi="Times New Roman" w:cs="Times New Roman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53474" w:rsidRPr="00F013A9" w:rsidRDefault="00553474" w:rsidP="00F013A9">
      <w:pPr>
        <w:rPr>
          <w:rFonts w:ascii="Times New Roman" w:hAnsi="Times New Roman" w:cs="Times New Roman"/>
          <w:bCs/>
          <w:sz w:val="24"/>
          <w:szCs w:val="24"/>
        </w:rPr>
      </w:pPr>
      <w:r w:rsidRPr="00F013A9">
        <w:rPr>
          <w:rFonts w:ascii="Times New Roman" w:hAnsi="Times New Roman" w:cs="Times New Roman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53474" w:rsidRPr="00F013A9" w:rsidRDefault="00553474" w:rsidP="00F013A9">
      <w:pPr>
        <w:rPr>
          <w:rFonts w:ascii="Times New Roman" w:hAnsi="Times New Roman" w:cs="Times New Roman"/>
          <w:bCs/>
          <w:sz w:val="24"/>
          <w:szCs w:val="24"/>
        </w:rPr>
      </w:pPr>
      <w:r w:rsidRPr="00F013A9">
        <w:rPr>
          <w:rFonts w:ascii="Times New Roman" w:hAnsi="Times New Roman" w:cs="Times New Roman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553474" w:rsidRPr="00F013A9" w:rsidRDefault="00553474" w:rsidP="00F013A9">
      <w:pPr>
        <w:rPr>
          <w:rFonts w:ascii="Times New Roman" w:hAnsi="Times New Roman" w:cs="Times New Roman"/>
          <w:bCs/>
          <w:sz w:val="24"/>
          <w:szCs w:val="24"/>
        </w:rPr>
      </w:pPr>
      <w:r w:rsidRPr="00F013A9">
        <w:rPr>
          <w:rFonts w:ascii="Times New Roman" w:hAnsi="Times New Roman" w:cs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53474" w:rsidRPr="00F013A9" w:rsidRDefault="00553474" w:rsidP="00F013A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013A9">
        <w:rPr>
          <w:rFonts w:ascii="Times New Roman" w:hAnsi="Times New Roman" w:cs="Times New Roman"/>
          <w:b/>
          <w:bCs/>
          <w:i/>
          <w:sz w:val="24"/>
          <w:szCs w:val="24"/>
        </w:rPr>
        <w:t>Критерии оценивания письменных работ разнятся в зависимости от содержания. В общем виде они могут быть представлены:</w:t>
      </w:r>
    </w:p>
    <w:p w:rsidR="00553474" w:rsidRPr="00F013A9" w:rsidRDefault="00553474" w:rsidP="00F013A9">
      <w:pPr>
        <w:rPr>
          <w:rFonts w:ascii="Times New Roman" w:hAnsi="Times New Roman" w:cs="Times New Roman"/>
          <w:bCs/>
          <w:sz w:val="24"/>
          <w:szCs w:val="24"/>
        </w:rPr>
      </w:pPr>
      <w:r w:rsidRPr="00F013A9">
        <w:rPr>
          <w:rFonts w:ascii="Times New Roman" w:hAnsi="Times New Roman" w:cs="Times New Roman"/>
          <w:bCs/>
          <w:sz w:val="24"/>
          <w:szCs w:val="24"/>
        </w:rPr>
        <w:t>- полнотой выполнения объема работы (охвачен весь заявленный период, обозначены все значимые течения и фигуры и т.п.);</w:t>
      </w:r>
    </w:p>
    <w:p w:rsidR="00553474" w:rsidRPr="00F013A9" w:rsidRDefault="00553474" w:rsidP="00F013A9">
      <w:pPr>
        <w:rPr>
          <w:rFonts w:ascii="Times New Roman" w:hAnsi="Times New Roman" w:cs="Times New Roman"/>
          <w:bCs/>
          <w:sz w:val="24"/>
          <w:szCs w:val="24"/>
        </w:rPr>
      </w:pPr>
      <w:r w:rsidRPr="00F013A9">
        <w:rPr>
          <w:rFonts w:ascii="Times New Roman" w:hAnsi="Times New Roman" w:cs="Times New Roman"/>
          <w:bCs/>
          <w:sz w:val="24"/>
          <w:szCs w:val="24"/>
        </w:rPr>
        <w:t>- наличием внутренней логики изложения и аргументации, подтверждающей обозначенные идеи;</w:t>
      </w:r>
    </w:p>
    <w:p w:rsidR="00553474" w:rsidRPr="00F013A9" w:rsidRDefault="00553474" w:rsidP="00F013A9">
      <w:pPr>
        <w:rPr>
          <w:rFonts w:ascii="Times New Roman" w:hAnsi="Times New Roman" w:cs="Times New Roman"/>
          <w:bCs/>
          <w:sz w:val="24"/>
          <w:szCs w:val="24"/>
        </w:rPr>
      </w:pPr>
      <w:r w:rsidRPr="00F013A9">
        <w:rPr>
          <w:rFonts w:ascii="Times New Roman" w:hAnsi="Times New Roman" w:cs="Times New Roman"/>
          <w:bCs/>
          <w:sz w:val="24"/>
          <w:szCs w:val="24"/>
        </w:rPr>
        <w:t>- учетом контекста означенной проблемы (фактов, повлиявших на её появление);</w:t>
      </w:r>
    </w:p>
    <w:p w:rsidR="00553474" w:rsidRPr="00F013A9" w:rsidRDefault="00553474" w:rsidP="00F013A9">
      <w:pPr>
        <w:rPr>
          <w:rFonts w:ascii="Times New Roman" w:hAnsi="Times New Roman" w:cs="Times New Roman"/>
          <w:bCs/>
          <w:sz w:val="24"/>
          <w:szCs w:val="24"/>
        </w:rPr>
      </w:pPr>
      <w:r w:rsidRPr="00F013A9">
        <w:rPr>
          <w:rFonts w:ascii="Times New Roman" w:hAnsi="Times New Roman" w:cs="Times New Roman"/>
          <w:bCs/>
          <w:sz w:val="24"/>
          <w:szCs w:val="24"/>
        </w:rPr>
        <w:t>- учетом необходимых для раскрытия темы (или для выполнения задания) источников и наличием соответствующих ссылок.</w:t>
      </w:r>
    </w:p>
    <w:p w:rsidR="00553474" w:rsidRPr="00F013A9" w:rsidRDefault="00553474" w:rsidP="00F013A9">
      <w:pPr>
        <w:rPr>
          <w:rFonts w:ascii="Times New Roman" w:hAnsi="Times New Roman" w:cs="Times New Roman"/>
          <w:bCs/>
          <w:sz w:val="24"/>
          <w:szCs w:val="24"/>
        </w:rPr>
      </w:pPr>
      <w:r w:rsidRPr="00F013A9">
        <w:rPr>
          <w:rFonts w:ascii="Times New Roman" w:hAnsi="Times New Roman" w:cs="Times New Roman"/>
          <w:bCs/>
          <w:sz w:val="24"/>
          <w:szCs w:val="24"/>
        </w:rPr>
        <w:lastRenderedPageBreak/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</w:t>
      </w:r>
      <w:proofErr w:type="gramStart"/>
      <w:r w:rsidRPr="00F013A9">
        <w:rPr>
          <w:rFonts w:ascii="Times New Roman" w:hAnsi="Times New Roman" w:cs="Times New Roman"/>
          <w:bCs/>
          <w:sz w:val="24"/>
          <w:szCs w:val="24"/>
        </w:rPr>
        <w:t>х–</w:t>
      </w:r>
      <w:proofErr w:type="gramEnd"/>
      <w:r w:rsidRPr="00F013A9">
        <w:rPr>
          <w:rFonts w:ascii="Times New Roman" w:hAnsi="Times New Roman" w:cs="Times New Roman"/>
          <w:bCs/>
          <w:sz w:val="24"/>
          <w:szCs w:val="24"/>
        </w:rPr>
        <w:t xml:space="preserve"> к оценке «4» (хорошо), трех и более – к оценке «5» («отлично»).</w:t>
      </w:r>
    </w:p>
    <w:p w:rsidR="00634717" w:rsidRPr="00F013A9" w:rsidRDefault="00634717" w:rsidP="00F013A9">
      <w:pPr>
        <w:rPr>
          <w:rFonts w:ascii="Times New Roman" w:hAnsi="Times New Roman" w:cs="Times New Roman"/>
          <w:bCs/>
          <w:sz w:val="24"/>
          <w:szCs w:val="24"/>
        </w:rPr>
      </w:pPr>
    </w:p>
    <w:p w:rsidR="00553474" w:rsidRPr="00F013A9" w:rsidRDefault="00553474" w:rsidP="00F013A9">
      <w:pPr>
        <w:pStyle w:val="2"/>
        <w:spacing w:before="0" w:after="120"/>
      </w:pPr>
      <w:bookmarkStart w:id="14" w:name="_Toc465691862"/>
      <w:bookmarkStart w:id="15" w:name="_Toc473712303"/>
      <w:bookmarkStart w:id="16" w:name="_Toc493504698"/>
      <w:r w:rsidRPr="00F013A9">
        <w:t>Процедуры оценивания начального этапа освоения компетенции</w:t>
      </w:r>
      <w:bookmarkEnd w:id="14"/>
      <w:bookmarkEnd w:id="15"/>
      <w:bookmarkEnd w:id="16"/>
    </w:p>
    <w:p w:rsidR="00553474" w:rsidRPr="00F013A9" w:rsidRDefault="00553474" w:rsidP="00F013A9">
      <w:pPr>
        <w:rPr>
          <w:rFonts w:ascii="Times New Roman" w:hAnsi="Times New Roman" w:cs="Times New Roman"/>
          <w:sz w:val="24"/>
          <w:szCs w:val="24"/>
        </w:rPr>
      </w:pPr>
      <w:r w:rsidRPr="00F013A9">
        <w:rPr>
          <w:rFonts w:ascii="Times New Roman" w:hAnsi="Times New Roman" w:cs="Times New Roman"/>
          <w:bCs/>
          <w:sz w:val="24"/>
          <w:szCs w:val="24"/>
        </w:rPr>
        <w:t xml:space="preserve">Процедура оценивания поэтапного освоения компетенции осуществляется в комплексе </w:t>
      </w:r>
      <w:r w:rsidRPr="00F013A9">
        <w:rPr>
          <w:rFonts w:ascii="Times New Roman" w:hAnsi="Times New Roman" w:cs="Times New Roman"/>
          <w:sz w:val="24"/>
          <w:szCs w:val="24"/>
        </w:rPr>
        <w:t xml:space="preserve">контроля текущей успеваемости и промежуточной аттестации. </w:t>
      </w:r>
    </w:p>
    <w:p w:rsidR="00553474" w:rsidRPr="00F013A9" w:rsidRDefault="00553474" w:rsidP="00F013A9">
      <w:pPr>
        <w:rPr>
          <w:rFonts w:ascii="Times New Roman" w:hAnsi="Times New Roman" w:cs="Times New Roman"/>
          <w:sz w:val="24"/>
          <w:szCs w:val="24"/>
        </w:rPr>
      </w:pPr>
      <w:r w:rsidRPr="00F013A9">
        <w:rPr>
          <w:rFonts w:ascii="Times New Roman" w:hAnsi="Times New Roman" w:cs="Times New Roman"/>
          <w:bCs/>
          <w:sz w:val="24"/>
          <w:szCs w:val="24"/>
        </w:rPr>
        <w:t xml:space="preserve">Контроль текущей успеваемости осуществляется в форме тестов, контрольных опросов, письменных работ и т.п. </w:t>
      </w:r>
    </w:p>
    <w:p w:rsidR="00553474" w:rsidRPr="00F013A9" w:rsidRDefault="00553474" w:rsidP="00F013A9">
      <w:pPr>
        <w:rPr>
          <w:rFonts w:ascii="Times New Roman" w:hAnsi="Times New Roman" w:cs="Times New Roman"/>
          <w:sz w:val="24"/>
          <w:szCs w:val="24"/>
        </w:rPr>
      </w:pPr>
      <w:r w:rsidRPr="00F013A9">
        <w:rPr>
          <w:rFonts w:ascii="Times New Roman" w:hAnsi="Times New Roman" w:cs="Times New Roman"/>
          <w:sz w:val="24"/>
          <w:szCs w:val="24"/>
        </w:rPr>
        <w:t>Промежуточная аттестация осуществляется по итогам освоения дисциплины в экзаменационную сессию в форме зачета (в случае недифференцированного контроля согласно учебному плану) или экзамена  (в случае дифференцированного контроля согласно учебному плану). Оценочные средства для проведения промежуточной аттестации представлены в форме контрольных вопросов и заданий по билетам в рабочей программе дисциплины.</w:t>
      </w:r>
    </w:p>
    <w:p w:rsidR="00634717" w:rsidRPr="00F013A9" w:rsidRDefault="00634717" w:rsidP="00F013A9">
      <w:pPr>
        <w:rPr>
          <w:rFonts w:ascii="Times New Roman" w:hAnsi="Times New Roman" w:cs="Times New Roman"/>
          <w:sz w:val="24"/>
          <w:szCs w:val="24"/>
        </w:rPr>
      </w:pPr>
    </w:p>
    <w:p w:rsidR="00553474" w:rsidRPr="00F013A9" w:rsidRDefault="00553474" w:rsidP="00F013A9">
      <w:pPr>
        <w:pStyle w:val="2"/>
        <w:spacing w:before="0" w:after="120"/>
      </w:pPr>
      <w:bookmarkStart w:id="17" w:name="_Toc465542615"/>
      <w:bookmarkStart w:id="18" w:name="_Toc465691863"/>
      <w:bookmarkStart w:id="19" w:name="_Toc473712304"/>
      <w:bookmarkStart w:id="20" w:name="_Toc493504699"/>
      <w:r w:rsidRPr="00F013A9">
        <w:t>Описание шкал оценивания</w:t>
      </w:r>
      <w:bookmarkEnd w:id="17"/>
      <w:r w:rsidRPr="00F013A9">
        <w:t xml:space="preserve"> поэтапного освоения компетенции</w:t>
      </w:r>
      <w:bookmarkEnd w:id="18"/>
      <w:bookmarkEnd w:id="19"/>
      <w:bookmarkEnd w:id="20"/>
    </w:p>
    <w:p w:rsidR="00553474" w:rsidRPr="00F013A9" w:rsidRDefault="00553474" w:rsidP="00F013A9">
      <w:pPr>
        <w:rPr>
          <w:rFonts w:ascii="Times New Roman" w:hAnsi="Times New Roman" w:cs="Times New Roman"/>
          <w:bCs/>
          <w:sz w:val="24"/>
          <w:szCs w:val="24"/>
        </w:rPr>
      </w:pPr>
      <w:r w:rsidRPr="00F013A9">
        <w:rPr>
          <w:rFonts w:ascii="Times New Roman" w:hAnsi="Times New Roman" w:cs="Times New Roman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F013A9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F013A9">
        <w:rPr>
          <w:rFonts w:ascii="Times New Roman" w:hAnsi="Times New Roman" w:cs="Times New Roman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53474" w:rsidRPr="00F013A9" w:rsidRDefault="00553474" w:rsidP="00F013A9">
      <w:pPr>
        <w:rPr>
          <w:rFonts w:ascii="Times New Roman" w:hAnsi="Times New Roman" w:cs="Times New Roman"/>
          <w:bCs/>
          <w:sz w:val="24"/>
          <w:szCs w:val="24"/>
        </w:rPr>
      </w:pPr>
      <w:r w:rsidRPr="00F013A9">
        <w:rPr>
          <w:rFonts w:ascii="Times New Roman" w:hAnsi="Times New Roman" w:cs="Times New Roman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F013A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F013A9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F013A9">
        <w:rPr>
          <w:rFonts w:ascii="Times New Roman" w:hAnsi="Times New Roman" w:cs="Times New Roman"/>
          <w:sz w:val="24"/>
          <w:szCs w:val="24"/>
        </w:rPr>
        <w:t>-рейтинговой системе.</w:t>
      </w:r>
    </w:p>
    <w:p w:rsidR="00553474" w:rsidRPr="00F013A9" w:rsidRDefault="00553474" w:rsidP="00F013A9">
      <w:pPr>
        <w:rPr>
          <w:rFonts w:ascii="Times New Roman" w:hAnsi="Times New Roman" w:cs="Times New Roman"/>
          <w:bCs/>
          <w:sz w:val="24"/>
          <w:szCs w:val="24"/>
        </w:rPr>
      </w:pPr>
      <w:r w:rsidRPr="00F013A9">
        <w:rPr>
          <w:rFonts w:ascii="Times New Roman" w:hAnsi="Times New Roman" w:cs="Times New Roman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F013A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F013A9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F013A9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F013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3474" w:rsidRPr="00F013A9" w:rsidRDefault="00553474" w:rsidP="00F013A9">
      <w:pPr>
        <w:rPr>
          <w:rFonts w:ascii="Times New Roman" w:hAnsi="Times New Roman" w:cs="Times New Roman"/>
          <w:bCs/>
          <w:sz w:val="24"/>
          <w:szCs w:val="24"/>
        </w:rPr>
      </w:pPr>
      <w:r w:rsidRPr="00F013A9">
        <w:rPr>
          <w:rFonts w:ascii="Times New Roman" w:hAnsi="Times New Roman" w:cs="Times New Roman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F013A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F013A9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F013A9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F013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3474" w:rsidRPr="00F013A9" w:rsidRDefault="00553474" w:rsidP="00F013A9">
      <w:pPr>
        <w:rPr>
          <w:rFonts w:ascii="Times New Roman" w:hAnsi="Times New Roman" w:cs="Times New Roman"/>
          <w:bCs/>
          <w:sz w:val="24"/>
          <w:szCs w:val="24"/>
        </w:rPr>
      </w:pPr>
      <w:r w:rsidRPr="00F013A9">
        <w:rPr>
          <w:rFonts w:ascii="Times New Roman" w:hAnsi="Times New Roman" w:cs="Times New Roman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F013A9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F013A9">
        <w:rPr>
          <w:rFonts w:ascii="Times New Roman" w:hAnsi="Times New Roman" w:cs="Times New Roman"/>
          <w:bCs/>
          <w:sz w:val="24"/>
          <w:szCs w:val="24"/>
        </w:rPr>
        <w:t>-рейтинговой системе.</w:t>
      </w:r>
    </w:p>
    <w:p w:rsidR="00634717" w:rsidRPr="00F013A9" w:rsidRDefault="00634717" w:rsidP="00F013A9">
      <w:pPr>
        <w:rPr>
          <w:rFonts w:ascii="Times New Roman" w:hAnsi="Times New Roman" w:cs="Times New Roman"/>
          <w:bCs/>
          <w:sz w:val="24"/>
          <w:szCs w:val="24"/>
        </w:rPr>
      </w:pPr>
    </w:p>
    <w:p w:rsidR="00553474" w:rsidRPr="00F013A9" w:rsidRDefault="00553474" w:rsidP="00F013A9">
      <w:pPr>
        <w:pStyle w:val="2"/>
        <w:spacing w:before="0" w:after="120"/>
      </w:pPr>
      <w:bookmarkStart w:id="21" w:name="_Toc465691864"/>
      <w:bookmarkStart w:id="22" w:name="_Toc465542616"/>
      <w:bookmarkStart w:id="23" w:name="_Toc473712305"/>
      <w:bookmarkStart w:id="24" w:name="_Toc493504700"/>
      <w:r w:rsidRPr="00F013A9">
        <w:t>Контроль текущей успеваемости</w:t>
      </w:r>
      <w:bookmarkEnd w:id="21"/>
      <w:bookmarkEnd w:id="22"/>
      <w:bookmarkEnd w:id="23"/>
      <w:bookmarkEnd w:id="24"/>
    </w:p>
    <w:p w:rsidR="00553474" w:rsidRPr="00F013A9" w:rsidRDefault="00553474" w:rsidP="00F013A9">
      <w:pPr>
        <w:rPr>
          <w:rFonts w:ascii="Times New Roman" w:hAnsi="Times New Roman" w:cs="Times New Roman"/>
          <w:sz w:val="24"/>
          <w:szCs w:val="24"/>
        </w:rPr>
      </w:pPr>
      <w:r w:rsidRPr="00F013A9">
        <w:rPr>
          <w:rFonts w:ascii="Times New Roman" w:hAnsi="Times New Roman" w:cs="Times New Roman"/>
          <w:sz w:val="24"/>
          <w:szCs w:val="24"/>
        </w:rPr>
        <w:t xml:space="preserve">В ходе контроля текущей успеваемости </w:t>
      </w:r>
      <w:proofErr w:type="gramStart"/>
      <w:r w:rsidRPr="00F013A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13A9">
        <w:rPr>
          <w:rFonts w:ascii="Times New Roman" w:hAnsi="Times New Roman" w:cs="Times New Roman"/>
          <w:sz w:val="24"/>
          <w:szCs w:val="24"/>
        </w:rPr>
        <w:t xml:space="preserve"> может набрать до 40 % от общего состава оценки (40 баллов по </w:t>
      </w:r>
      <w:proofErr w:type="spellStart"/>
      <w:r w:rsidRPr="00F013A9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F013A9">
        <w:rPr>
          <w:rFonts w:ascii="Times New Roman" w:hAnsi="Times New Roman" w:cs="Times New Roman"/>
          <w:sz w:val="24"/>
          <w:szCs w:val="24"/>
        </w:rPr>
        <w:t xml:space="preserve">-рейтинговой системе). Минимальным </w:t>
      </w:r>
      <w:r w:rsidRPr="00F013A9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необходимым результатом в ходе контроля текущей успеваемости обучающегося является 22 % от общего состава оценки (22 балла по </w:t>
      </w:r>
      <w:proofErr w:type="spellStart"/>
      <w:r w:rsidRPr="00F013A9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F013A9">
        <w:rPr>
          <w:rFonts w:ascii="Times New Roman" w:hAnsi="Times New Roman" w:cs="Times New Roman"/>
          <w:sz w:val="24"/>
          <w:szCs w:val="24"/>
        </w:rPr>
        <w:t>-рейтинговой системе).</w:t>
      </w:r>
    </w:p>
    <w:p w:rsidR="00634717" w:rsidRPr="00F013A9" w:rsidRDefault="00634717" w:rsidP="00F013A9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:rsidR="00553474" w:rsidRPr="00F013A9" w:rsidRDefault="00553474" w:rsidP="00F013A9">
      <w:pPr>
        <w:pStyle w:val="2"/>
        <w:spacing w:before="0" w:after="120"/>
      </w:pPr>
      <w:bookmarkStart w:id="25" w:name="_Toc473712306"/>
      <w:bookmarkStart w:id="26" w:name="_Toc493504701"/>
      <w:bookmarkStart w:id="27" w:name="_Toc465691867"/>
      <w:bookmarkStart w:id="28" w:name="_Toc465154376"/>
      <w:bookmarkEnd w:id="13"/>
      <w:r w:rsidRPr="00F013A9">
        <w:t>Средства оценивания начального этапа освоения компетенции</w:t>
      </w:r>
      <w:bookmarkEnd w:id="25"/>
      <w:bookmarkEnd w:id="26"/>
    </w:p>
    <w:p w:rsidR="007B2D50" w:rsidRPr="00F013A9" w:rsidRDefault="007B2D50" w:rsidP="00F013A9">
      <w:pPr>
        <w:pStyle w:val="3"/>
        <w:spacing w:before="0" w:line="276" w:lineRule="auto"/>
        <w:rPr>
          <w:rFonts w:cs="Times New Roman"/>
          <w:szCs w:val="24"/>
        </w:rPr>
      </w:pPr>
      <w:bookmarkStart w:id="29" w:name="_Toc493504702"/>
      <w:r w:rsidRPr="00F013A9">
        <w:rPr>
          <w:rFonts w:cs="Times New Roman"/>
          <w:szCs w:val="24"/>
        </w:rPr>
        <w:t xml:space="preserve">Образцы заданий для контроля начального этапа </w:t>
      </w:r>
      <w:proofErr w:type="spellStart"/>
      <w:r w:rsidRPr="00F013A9">
        <w:rPr>
          <w:rFonts w:cs="Times New Roman"/>
          <w:szCs w:val="24"/>
        </w:rPr>
        <w:t>сформированности</w:t>
      </w:r>
      <w:proofErr w:type="spellEnd"/>
      <w:r w:rsidRPr="00F013A9">
        <w:rPr>
          <w:rFonts w:cs="Times New Roman"/>
          <w:szCs w:val="24"/>
        </w:rPr>
        <w:t xml:space="preserve"> компетенции.</w:t>
      </w:r>
      <w:bookmarkEnd w:id="27"/>
      <w:bookmarkEnd w:id="28"/>
      <w:bookmarkEnd w:id="29"/>
      <w:r w:rsidRPr="00F013A9">
        <w:rPr>
          <w:rFonts w:cs="Times New Roman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2"/>
        <w:gridCol w:w="2967"/>
        <w:gridCol w:w="3962"/>
      </w:tblGrid>
      <w:tr w:rsidR="004C7B45" w:rsidRPr="00F013A9" w:rsidTr="00AA26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F013A9" w:rsidRDefault="007B2D50" w:rsidP="00F013A9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F013A9" w:rsidRDefault="007B2D50" w:rsidP="00F013A9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b/>
                <w:sz w:val="24"/>
                <w:szCs w:val="24"/>
              </w:rPr>
              <w:t>Вопрос/задание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F013A9" w:rsidRDefault="007B2D50" w:rsidP="00F013A9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</w:t>
            </w:r>
            <w:r w:rsidR="00FD5735" w:rsidRPr="00F01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/критерии корректности/</w:t>
            </w:r>
            <w:r w:rsidRPr="00F01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ответа</w:t>
            </w:r>
          </w:p>
        </w:tc>
      </w:tr>
      <w:tr w:rsidR="004C7B45" w:rsidRPr="00F013A9" w:rsidTr="006728D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F013A9" w:rsidRDefault="007637BF" w:rsidP="00F013A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понятий практической теологии как науки, ее отличие </w:t>
            </w:r>
            <w:r w:rsidR="00D362AC" w:rsidRPr="00F013A9">
              <w:rPr>
                <w:rFonts w:ascii="Times New Roman" w:hAnsi="Times New Roman" w:cs="Times New Roman"/>
                <w:sz w:val="24"/>
                <w:szCs w:val="24"/>
              </w:rPr>
              <w:t>от догматиче</w:t>
            </w: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62AC" w:rsidRPr="00F013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ого богословия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F013A9" w:rsidRDefault="00D761C6" w:rsidP="00F013A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3A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 – ли «внешние» или «внутренние» формы церковного служения в «чистом» виде?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F013A9" w:rsidRDefault="004C7B45" w:rsidP="00F013A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Должны быть приведены п</w:t>
            </w:r>
            <w:r w:rsidR="00D761C6" w:rsidRPr="00F013A9">
              <w:rPr>
                <w:rFonts w:ascii="Times New Roman" w:hAnsi="Times New Roman" w:cs="Times New Roman"/>
                <w:sz w:val="24"/>
                <w:szCs w:val="24"/>
              </w:rPr>
              <w:t>римеры конкретных форм с четким указанием как внешних, так и внутренних эффектов действия.</w:t>
            </w:r>
          </w:p>
        </w:tc>
      </w:tr>
      <w:tr w:rsidR="004C7B45" w:rsidRPr="00F013A9" w:rsidTr="006728D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F013A9" w:rsidRDefault="007637BF" w:rsidP="00F013A9">
            <w:pPr>
              <w:pStyle w:val="a8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F013A9" w:rsidRDefault="00D761C6" w:rsidP="00F013A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Каким набором характеристик может быть описана конкретная форма церковно-практического служения?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F013A9" w:rsidRDefault="004C7B45" w:rsidP="00F013A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Вариант корректного ответа: Функция, направленность (внешняя и внутренняя), ситуация.</w:t>
            </w:r>
          </w:p>
        </w:tc>
      </w:tr>
      <w:tr w:rsidR="004C7B45" w:rsidRPr="00F013A9" w:rsidTr="006728D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F013A9" w:rsidRDefault="007637BF" w:rsidP="00F013A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Знание основных форм церковно-практического служения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F013A9" w:rsidRDefault="004C7B45" w:rsidP="00F013A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Перечислить основные функции церковно-практического служения: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F013A9" w:rsidRDefault="004C7B45" w:rsidP="00F013A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ответ: </w:t>
            </w:r>
            <w:proofErr w:type="gramStart"/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научно-образовательная</w:t>
            </w:r>
            <w:proofErr w:type="gramEnd"/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, культурная, миссионерская, социально-</w:t>
            </w:r>
            <w:proofErr w:type="spellStart"/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каритативная</w:t>
            </w:r>
            <w:proofErr w:type="spellEnd"/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, экономическая, институциональная, церковно-общественная, церковно-государственная.</w:t>
            </w:r>
          </w:p>
        </w:tc>
      </w:tr>
      <w:tr w:rsidR="004C7B45" w:rsidRPr="00F013A9" w:rsidTr="006728D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BF" w:rsidRPr="00F013A9" w:rsidRDefault="007637BF" w:rsidP="00F013A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F013A9" w:rsidRDefault="004C7B45" w:rsidP="00F013A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Перечислить основные ситуативные формы церковно-практического служения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F013A9" w:rsidRDefault="004C7B45" w:rsidP="00F013A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ответ: Работа с молодежью. Церковное тюремное служение. Служение Церкви в вооруженных силах и правоохранительных органах. Служение Церкви в кризисных ситуациях. </w:t>
            </w:r>
          </w:p>
        </w:tc>
      </w:tr>
      <w:tr w:rsidR="004C7B45" w:rsidRPr="00F013A9" w:rsidTr="006728D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BF" w:rsidRPr="00F013A9" w:rsidRDefault="007637BF" w:rsidP="00F013A9">
            <w:pPr>
              <w:pStyle w:val="a8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Умение определять значение данного памятника богословской мысли для богословской оценки церковно-практической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F013A9" w:rsidRDefault="00D761C6" w:rsidP="00F013A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Значение Евангелия для богословской оценки церковно-практической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F013A9" w:rsidRDefault="004C7B45" w:rsidP="00F013A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Должны быть выделены основные евангельские понятия, используемые</w:t>
            </w:r>
            <w:r w:rsidR="00D761C6" w:rsidRPr="00F013A9">
              <w:rPr>
                <w:rFonts w:ascii="Times New Roman" w:hAnsi="Times New Roman" w:cs="Times New Roman"/>
                <w:sz w:val="24"/>
                <w:szCs w:val="24"/>
              </w:rPr>
              <w:t xml:space="preserve"> для построения системы понятий церковно-практического богословия: сила, дела, милосердие, милостыня, богатство, бедность, нищета, болезнь, здоровье, жизнь, смерть, спасение.</w:t>
            </w:r>
            <w:proofErr w:type="gramEnd"/>
          </w:p>
        </w:tc>
      </w:tr>
      <w:tr w:rsidR="004C7B45" w:rsidRPr="00F013A9" w:rsidTr="006728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F013A9" w:rsidRDefault="007637BF" w:rsidP="00F013A9">
            <w:pPr>
              <w:pStyle w:val="a8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F013A9" w:rsidRDefault="00D761C6" w:rsidP="00F013A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Богословская оценка </w:t>
            </w:r>
            <w:r w:rsidRPr="00F0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абортам по «Основам социальной концепции Русской Православной Церкви»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F013A9" w:rsidRDefault="00D761C6" w:rsidP="00F013A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ответе должно быть указано, что </w:t>
            </w:r>
            <w:r w:rsidRPr="00F0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критерием оценки является утверждение абсолютной ценности человеческой жизни в варианте, отвечающем современному неолиберальному сознанию</w:t>
            </w:r>
          </w:p>
        </w:tc>
      </w:tr>
      <w:tr w:rsidR="004C7B45" w:rsidRPr="00F013A9" w:rsidTr="006728D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F013A9" w:rsidRDefault="007637BF" w:rsidP="00F013A9">
            <w:pPr>
              <w:pStyle w:val="a8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навыком выявления богословских идей того или иного автора на основе предложенного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F013A9" w:rsidRDefault="007F7C6D" w:rsidP="00F013A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Сформулировать догматические и нравственные основания социального церковного служения в трактате</w:t>
            </w:r>
            <w:proofErr w:type="gramStart"/>
            <w:r w:rsidRPr="00F013A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в. Григория Богослова «О любви к бедным».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F013A9" w:rsidRDefault="004C7B45" w:rsidP="00F013A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Критерий правильного ответа: с</w:t>
            </w:r>
            <w:r w:rsidR="007F7C6D" w:rsidRPr="00F013A9">
              <w:rPr>
                <w:rFonts w:ascii="Times New Roman" w:hAnsi="Times New Roman" w:cs="Times New Roman"/>
                <w:sz w:val="24"/>
                <w:szCs w:val="24"/>
              </w:rPr>
              <w:t>охранение последовательности аргументации и понимание отличия социальных реалий эпохи</w:t>
            </w:r>
          </w:p>
        </w:tc>
      </w:tr>
      <w:tr w:rsidR="004C7B45" w:rsidRPr="00F013A9" w:rsidTr="006728D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F013A9" w:rsidRDefault="007637BF" w:rsidP="00F013A9">
            <w:pPr>
              <w:pStyle w:val="a8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F013A9" w:rsidRDefault="007F7C6D" w:rsidP="00F013A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Сформулировать догматические и нравственные основания социальной церковной деятельности по Основам социальной концепции Русской Православной Церкви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BF" w:rsidRPr="00F013A9" w:rsidRDefault="004C7B45" w:rsidP="00F013A9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A9">
              <w:rPr>
                <w:rFonts w:ascii="Times New Roman" w:hAnsi="Times New Roman" w:cs="Times New Roman"/>
                <w:sz w:val="24"/>
                <w:szCs w:val="24"/>
              </w:rPr>
              <w:t>Критерием правильного ответа является в</w:t>
            </w:r>
            <w:r w:rsidR="007F7C6D" w:rsidRPr="00F013A9">
              <w:rPr>
                <w:rFonts w:ascii="Times New Roman" w:hAnsi="Times New Roman" w:cs="Times New Roman"/>
                <w:sz w:val="24"/>
                <w:szCs w:val="24"/>
              </w:rPr>
              <w:t>ыделение догматических оснований по тексту практического характера</w:t>
            </w:r>
            <w:r w:rsidR="00D761C6" w:rsidRPr="00F013A9">
              <w:rPr>
                <w:rFonts w:ascii="Times New Roman" w:hAnsi="Times New Roman" w:cs="Times New Roman"/>
                <w:sz w:val="24"/>
                <w:szCs w:val="24"/>
              </w:rPr>
              <w:t>, выявление положений, не имеющих догматического обоснования в тексте.</w:t>
            </w:r>
          </w:p>
        </w:tc>
      </w:tr>
    </w:tbl>
    <w:p w:rsidR="00281FB5" w:rsidRPr="00F013A9" w:rsidRDefault="00281FB5" w:rsidP="00F013A9">
      <w:pPr>
        <w:rPr>
          <w:rFonts w:ascii="Times New Roman" w:hAnsi="Times New Roman" w:cs="Times New Roman"/>
          <w:sz w:val="24"/>
          <w:szCs w:val="24"/>
        </w:rPr>
      </w:pPr>
      <w:bookmarkStart w:id="30" w:name="_GoBack"/>
      <w:bookmarkEnd w:id="30"/>
    </w:p>
    <w:sectPr w:rsidR="00281FB5" w:rsidRPr="00F013A9" w:rsidSect="00A1524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7E" w:rsidRDefault="00B3657E" w:rsidP="00E80DA9">
      <w:pPr>
        <w:spacing w:after="0" w:line="240" w:lineRule="auto"/>
      </w:pPr>
      <w:r>
        <w:separator/>
      </w:r>
    </w:p>
  </w:endnote>
  <w:endnote w:type="continuationSeparator" w:id="0">
    <w:p w:rsidR="00B3657E" w:rsidRDefault="00B3657E" w:rsidP="00E8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701407"/>
      <w:docPartObj>
        <w:docPartGallery w:val="Page Numbers (Bottom of Page)"/>
        <w:docPartUnique/>
      </w:docPartObj>
    </w:sdtPr>
    <w:sdtEndPr/>
    <w:sdtContent>
      <w:p w:rsidR="00D761C6" w:rsidRDefault="008F5DF2">
        <w:pPr>
          <w:pStyle w:val="ab"/>
          <w:jc w:val="center"/>
        </w:pPr>
        <w:r>
          <w:fldChar w:fldCharType="begin"/>
        </w:r>
        <w:r w:rsidR="00C17E4C">
          <w:instrText>PAGE   \* MERGEFORMAT</w:instrText>
        </w:r>
        <w:r>
          <w:fldChar w:fldCharType="separate"/>
        </w:r>
        <w:r w:rsidR="002747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761C6" w:rsidRDefault="00D761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7E" w:rsidRDefault="00B3657E" w:rsidP="00E80DA9">
      <w:pPr>
        <w:spacing w:after="0" w:line="240" w:lineRule="auto"/>
      </w:pPr>
      <w:r>
        <w:separator/>
      </w:r>
    </w:p>
  </w:footnote>
  <w:footnote w:type="continuationSeparator" w:id="0">
    <w:p w:rsidR="00B3657E" w:rsidRDefault="00B3657E" w:rsidP="00E80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93A"/>
    <w:multiLevelType w:val="hybridMultilevel"/>
    <w:tmpl w:val="C9CC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D14EF"/>
    <w:multiLevelType w:val="hybridMultilevel"/>
    <w:tmpl w:val="A168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618FC"/>
    <w:multiLevelType w:val="hybridMultilevel"/>
    <w:tmpl w:val="D3143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MwNjQyMzcxMDAxNjBQ0lEKTi0uzszPAykwrAUArMlyYywAAAA="/>
  </w:docVars>
  <w:rsids>
    <w:rsidRoot w:val="00E9633D"/>
    <w:rsid w:val="00031B6F"/>
    <w:rsid w:val="000E008C"/>
    <w:rsid w:val="000E4DF1"/>
    <w:rsid w:val="00156E5F"/>
    <w:rsid w:val="001A2212"/>
    <w:rsid w:val="001B6E81"/>
    <w:rsid w:val="001D3FF8"/>
    <w:rsid w:val="001D6D15"/>
    <w:rsid w:val="001E78A5"/>
    <w:rsid w:val="0027477E"/>
    <w:rsid w:val="00281FB5"/>
    <w:rsid w:val="002A1E1E"/>
    <w:rsid w:val="002B40EB"/>
    <w:rsid w:val="002E6032"/>
    <w:rsid w:val="002E69B5"/>
    <w:rsid w:val="002F3431"/>
    <w:rsid w:val="003179A2"/>
    <w:rsid w:val="00320B68"/>
    <w:rsid w:val="00333701"/>
    <w:rsid w:val="00356A79"/>
    <w:rsid w:val="00466189"/>
    <w:rsid w:val="004C7937"/>
    <w:rsid w:val="004C7B45"/>
    <w:rsid w:val="004F70B3"/>
    <w:rsid w:val="00553474"/>
    <w:rsid w:val="005737C7"/>
    <w:rsid w:val="00583140"/>
    <w:rsid w:val="00594E34"/>
    <w:rsid w:val="005E166F"/>
    <w:rsid w:val="006078D1"/>
    <w:rsid w:val="00634717"/>
    <w:rsid w:val="006728DE"/>
    <w:rsid w:val="006B6BD3"/>
    <w:rsid w:val="006C38ED"/>
    <w:rsid w:val="007637BF"/>
    <w:rsid w:val="0077304E"/>
    <w:rsid w:val="007B2D50"/>
    <w:rsid w:val="007B5F1E"/>
    <w:rsid w:val="007F7C6D"/>
    <w:rsid w:val="0082160C"/>
    <w:rsid w:val="008A0FB2"/>
    <w:rsid w:val="008E797D"/>
    <w:rsid w:val="008F5DF2"/>
    <w:rsid w:val="00911A27"/>
    <w:rsid w:val="00912A55"/>
    <w:rsid w:val="00946878"/>
    <w:rsid w:val="009F7DB6"/>
    <w:rsid w:val="00A13503"/>
    <w:rsid w:val="00A15243"/>
    <w:rsid w:val="00A90408"/>
    <w:rsid w:val="00AA2606"/>
    <w:rsid w:val="00AB5001"/>
    <w:rsid w:val="00B33EA6"/>
    <w:rsid w:val="00B3657E"/>
    <w:rsid w:val="00C17E4C"/>
    <w:rsid w:val="00D10310"/>
    <w:rsid w:val="00D12147"/>
    <w:rsid w:val="00D362AC"/>
    <w:rsid w:val="00D42A73"/>
    <w:rsid w:val="00D761C6"/>
    <w:rsid w:val="00D96B3F"/>
    <w:rsid w:val="00DB4B20"/>
    <w:rsid w:val="00DD5EF0"/>
    <w:rsid w:val="00E178D4"/>
    <w:rsid w:val="00E229A8"/>
    <w:rsid w:val="00E4642F"/>
    <w:rsid w:val="00E80DA9"/>
    <w:rsid w:val="00E9633D"/>
    <w:rsid w:val="00EE6405"/>
    <w:rsid w:val="00F013A9"/>
    <w:rsid w:val="00F26607"/>
    <w:rsid w:val="00F63938"/>
    <w:rsid w:val="00F65A10"/>
    <w:rsid w:val="00F915B7"/>
    <w:rsid w:val="00FB780B"/>
    <w:rsid w:val="00FD5735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A8"/>
  </w:style>
  <w:style w:type="paragraph" w:styleId="1">
    <w:name w:val="heading 1"/>
    <w:basedOn w:val="a"/>
    <w:next w:val="a"/>
    <w:link w:val="10"/>
    <w:autoRedefine/>
    <w:uiPriority w:val="9"/>
    <w:rsid w:val="00D12147"/>
    <w:pPr>
      <w:keepNext/>
      <w:keepLines/>
      <w:spacing w:before="480" w:line="36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53474"/>
    <w:pPr>
      <w:keepNext/>
      <w:keepLines/>
      <w:spacing w:before="240" w:after="240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53474"/>
    <w:pPr>
      <w:keepNext/>
      <w:keepLines/>
      <w:spacing w:before="32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583140"/>
    <w:pPr>
      <w:keepNext/>
      <w:keepLines/>
      <w:spacing w:before="200" w:after="0"/>
      <w:outlineLvl w:val="3"/>
    </w:pPr>
    <w:rPr>
      <w:rFonts w:ascii="Times New Roman" w:eastAsiaTheme="majorEastAsia" w:hAnsi="Times New Roman" w:cs="Times New Roman"/>
      <w:b/>
      <w:bCs/>
      <w:i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474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214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553474"/>
    <w:rPr>
      <w:rFonts w:ascii="Times New Roman" w:eastAsiaTheme="majorEastAsia" w:hAnsi="Times New Roman" w:cstheme="majorBidi"/>
      <w:b/>
      <w:bCs/>
      <w:sz w:val="24"/>
    </w:rPr>
  </w:style>
  <w:style w:type="table" w:styleId="a3">
    <w:name w:val="Table Grid"/>
    <w:basedOn w:val="a1"/>
    <w:uiPriority w:val="59"/>
    <w:rsid w:val="001D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83140"/>
    <w:rPr>
      <w:rFonts w:ascii="Times New Roman" w:eastAsiaTheme="majorEastAsia" w:hAnsi="Times New Roman" w:cs="Times New Roman"/>
      <w:b/>
      <w:bCs/>
      <w:iCs/>
      <w:color w:val="000000" w:themeColor="text1"/>
      <w:sz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7B2D50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B2D5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B2D50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7B2D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D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5A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8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0DA9"/>
  </w:style>
  <w:style w:type="paragraph" w:styleId="ab">
    <w:name w:val="footer"/>
    <w:basedOn w:val="a"/>
    <w:link w:val="ac"/>
    <w:uiPriority w:val="99"/>
    <w:unhideWhenUsed/>
    <w:rsid w:val="00E8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0DA9"/>
  </w:style>
  <w:style w:type="paragraph" w:styleId="11">
    <w:name w:val="toc 1"/>
    <w:basedOn w:val="a"/>
    <w:next w:val="a"/>
    <w:autoRedefine/>
    <w:uiPriority w:val="39"/>
    <w:unhideWhenUsed/>
    <w:rsid w:val="0055347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F79C-D4A7-42A5-9948-15D1ED80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1544</Words>
  <Characters>10440</Characters>
  <Application>Microsoft Office Word</Application>
  <DocSecurity>0</DocSecurity>
  <Lines>497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 Вася</cp:lastModifiedBy>
  <cp:revision>14</cp:revision>
  <dcterms:created xsi:type="dcterms:W3CDTF">2017-02-02T16:25:00Z</dcterms:created>
  <dcterms:modified xsi:type="dcterms:W3CDTF">2018-03-20T14:56:00Z</dcterms:modified>
</cp:coreProperties>
</file>