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7" w:rsidRPr="00760707" w:rsidRDefault="00760707" w:rsidP="0076070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5691854"/>
      <w:r w:rsidRPr="00760707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760707" w:rsidRPr="00760707" w:rsidRDefault="00760707" w:rsidP="0076070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760707" w:rsidRPr="00760707" w:rsidRDefault="00760707" w:rsidP="00760707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по обеспечению контроля освоения компетенции </w:t>
      </w:r>
      <w:r w:rsidRPr="00760707">
        <w:rPr>
          <w:rFonts w:ascii="Times New Roman" w:hAnsi="Times New Roman" w:cs="Times New Roman"/>
          <w:bCs/>
          <w:sz w:val="24"/>
          <w:szCs w:val="24"/>
        </w:rPr>
        <w:t>ПК-6</w:t>
      </w: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760707" w:rsidRPr="00760707" w:rsidRDefault="00760707" w:rsidP="00760707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760707" w:rsidRPr="00760707" w:rsidRDefault="00760707" w:rsidP="0076070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76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707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760707" w:rsidRPr="00760707" w:rsidRDefault="00760707" w:rsidP="00760707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76070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60707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760707" w:rsidRPr="00760707" w:rsidRDefault="00760707" w:rsidP="0076070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760707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707" w:rsidRPr="00760707" w:rsidRDefault="00760707" w:rsidP="007607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Москва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7B2D50" w:rsidRPr="00760707" w:rsidRDefault="007B2D50" w:rsidP="00760707">
          <w:pPr>
            <w:pStyle w:val="a4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6070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B2D50" w:rsidRPr="00760707" w:rsidRDefault="007B2D50" w:rsidP="00760707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760707" w:rsidRPr="00760707" w:rsidRDefault="000B4E8A" w:rsidP="0076070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607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2D50" w:rsidRPr="0076070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607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330796" w:history="1">
            <w:r w:rsidR="00760707"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компетенции.</w:t>
            </w:r>
            <w:r w:rsidR="00760707"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707"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0707"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_Toc509330796 \h </w:instrText>
            </w:r>
            <w:r w:rsidR="00760707"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707"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60707"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797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компетенции: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_Toc509330797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798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Дисциплины и практики, обеспечивающие освоение компетенции: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_Toc509330798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799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_Toc509330799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0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_Toc509330800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1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_Toc509330801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2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_Toc509330802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3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_Toc509330803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4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Контроль текущей успеваемости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_Toc509330804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5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поэтапного освоения компетенции: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_Toc509330805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6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компетенции.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_Toc509330806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707" w:rsidRPr="00760707" w:rsidRDefault="00760707" w:rsidP="0076070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0807" w:history="1">
            <w:r w:rsidRPr="007607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 рамках дисциплины «Педагогика и психология»: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_Toc509330807 \h </w:instrTex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607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2D50" w:rsidRPr="00760707" w:rsidRDefault="000B4E8A" w:rsidP="00760707">
          <w:pPr>
            <w:rPr>
              <w:rFonts w:ascii="Times New Roman" w:hAnsi="Times New Roman" w:cs="Times New Roman"/>
              <w:sz w:val="24"/>
              <w:szCs w:val="24"/>
            </w:rPr>
          </w:pPr>
          <w:r w:rsidRPr="0076070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583140" w:rsidRPr="00760707" w:rsidRDefault="00583140" w:rsidP="00760707">
      <w:pPr>
        <w:rPr>
          <w:rFonts w:ascii="Times New Roman" w:hAnsi="Times New Roman" w:cs="Times New Roman"/>
          <w:sz w:val="24"/>
          <w:szCs w:val="24"/>
        </w:rPr>
      </w:pPr>
    </w:p>
    <w:p w:rsidR="00583140" w:rsidRPr="00760707" w:rsidRDefault="00583140" w:rsidP="00760707">
      <w:pPr>
        <w:rPr>
          <w:rFonts w:ascii="Times New Roman" w:hAnsi="Times New Roman" w:cs="Times New Roman"/>
          <w:sz w:val="24"/>
          <w:szCs w:val="24"/>
        </w:rPr>
      </w:pPr>
    </w:p>
    <w:p w:rsidR="00583140" w:rsidRPr="00760707" w:rsidRDefault="00583140" w:rsidP="00760707">
      <w:pPr>
        <w:rPr>
          <w:rFonts w:ascii="Times New Roman" w:hAnsi="Times New Roman" w:cs="Times New Roman"/>
          <w:sz w:val="24"/>
          <w:szCs w:val="24"/>
        </w:rPr>
      </w:pPr>
    </w:p>
    <w:p w:rsidR="00583140" w:rsidRPr="00760707" w:rsidRDefault="00583140" w:rsidP="00760707">
      <w:pPr>
        <w:rPr>
          <w:rFonts w:ascii="Times New Roman" w:hAnsi="Times New Roman" w:cs="Times New Roman"/>
          <w:sz w:val="24"/>
          <w:szCs w:val="24"/>
        </w:rPr>
      </w:pPr>
    </w:p>
    <w:p w:rsidR="00583140" w:rsidRPr="00760707" w:rsidRDefault="00583140" w:rsidP="00760707">
      <w:pPr>
        <w:rPr>
          <w:rFonts w:ascii="Times New Roman" w:hAnsi="Times New Roman" w:cs="Times New Roman"/>
          <w:sz w:val="24"/>
          <w:szCs w:val="24"/>
        </w:rPr>
      </w:pPr>
    </w:p>
    <w:p w:rsidR="00EB5684" w:rsidRPr="00760707" w:rsidRDefault="00EB5684" w:rsidP="00760707">
      <w:pPr>
        <w:rPr>
          <w:rFonts w:ascii="Times New Roman" w:hAnsi="Times New Roman" w:cs="Times New Roman"/>
          <w:sz w:val="24"/>
          <w:szCs w:val="24"/>
        </w:rPr>
      </w:pPr>
    </w:p>
    <w:p w:rsidR="00583140" w:rsidRDefault="00583140" w:rsidP="00760707">
      <w:pPr>
        <w:rPr>
          <w:rFonts w:ascii="Times New Roman" w:hAnsi="Times New Roman" w:cs="Times New Roman"/>
          <w:sz w:val="24"/>
          <w:szCs w:val="24"/>
        </w:rPr>
      </w:pPr>
    </w:p>
    <w:p w:rsidR="00760707" w:rsidRPr="00760707" w:rsidRDefault="00760707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" w:name="_Toc509330796"/>
      <w:r w:rsidRPr="00760707">
        <w:rPr>
          <w:rFonts w:cs="Times New Roman"/>
          <w:sz w:val="24"/>
          <w:szCs w:val="24"/>
        </w:rPr>
        <w:lastRenderedPageBreak/>
        <w:t>Информация о фонде оценочных средств и контролируемой компетенции.</w:t>
      </w:r>
      <w:bookmarkEnd w:id="1"/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Фонд оценочных сре</w:t>
      </w:r>
      <w:proofErr w:type="gramStart"/>
      <w:r w:rsidRPr="00760707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760707">
        <w:rPr>
          <w:rFonts w:ascii="Times New Roman" w:hAnsi="Times New Roman" w:cs="Times New Roman"/>
          <w:bCs/>
          <w:sz w:val="24"/>
          <w:szCs w:val="24"/>
        </w:rPr>
        <w:t xml:space="preserve">едназначен для обеспечения контроля текущей успеваемости по </w:t>
      </w:r>
      <w:r w:rsidR="0055099D" w:rsidRPr="00760707">
        <w:rPr>
          <w:rFonts w:ascii="Times New Roman" w:hAnsi="Times New Roman" w:cs="Times New Roman"/>
          <w:bCs/>
          <w:sz w:val="24"/>
          <w:szCs w:val="24"/>
        </w:rPr>
        <w:t>практике</w:t>
      </w:r>
      <w:r w:rsidRPr="00760707">
        <w:rPr>
          <w:rFonts w:ascii="Times New Roman" w:hAnsi="Times New Roman" w:cs="Times New Roman"/>
          <w:bCs/>
          <w:sz w:val="24"/>
          <w:szCs w:val="24"/>
        </w:rPr>
        <w:t>, об</w:t>
      </w:r>
      <w:r w:rsidR="0024421D" w:rsidRPr="00760707">
        <w:rPr>
          <w:rFonts w:ascii="Times New Roman" w:hAnsi="Times New Roman" w:cs="Times New Roman"/>
          <w:bCs/>
          <w:sz w:val="24"/>
          <w:szCs w:val="24"/>
        </w:rPr>
        <w:t>еспечивающей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освоение </w:t>
      </w:r>
      <w:r w:rsidR="0024421D" w:rsidRPr="00760707">
        <w:rPr>
          <w:rFonts w:ascii="Times New Roman" w:hAnsi="Times New Roman" w:cs="Times New Roman"/>
          <w:sz w:val="24"/>
          <w:szCs w:val="24"/>
        </w:rPr>
        <w:t>профессиональной компетенции ПК-</w:t>
      </w:r>
      <w:r w:rsidR="004C6437" w:rsidRPr="00760707">
        <w:rPr>
          <w:rFonts w:ascii="Times New Roman" w:hAnsi="Times New Roman" w:cs="Times New Roman"/>
          <w:sz w:val="24"/>
          <w:szCs w:val="24"/>
        </w:rPr>
        <w:t>6</w:t>
      </w:r>
      <w:r w:rsidRPr="0076070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, </w:t>
      </w:r>
      <w:r w:rsidR="00760707" w:rsidRPr="00760707">
        <w:rPr>
          <w:rFonts w:ascii="Times New Roman" w:hAnsi="Times New Roman" w:cs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760707" w:rsidRPr="00760707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F014CF" w:rsidRPr="00760707" w:rsidRDefault="00F014CF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760707" w:rsidRDefault="007B2D50" w:rsidP="00760707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" w:name="_Toc465691855"/>
      <w:bookmarkStart w:id="3" w:name="_Toc509330797"/>
      <w:bookmarkEnd w:id="0"/>
      <w:r w:rsidRPr="00760707">
        <w:rPr>
          <w:rFonts w:cs="Times New Roman"/>
          <w:sz w:val="24"/>
          <w:szCs w:val="24"/>
        </w:rPr>
        <w:t>Именование компетенции:</w:t>
      </w:r>
      <w:bookmarkEnd w:id="2"/>
      <w:bookmarkEnd w:id="3"/>
    </w:p>
    <w:p w:rsidR="007B2D50" w:rsidRPr="00760707" w:rsidRDefault="00F014CF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С</w:t>
      </w:r>
      <w:r w:rsidR="004C6437" w:rsidRPr="00760707">
        <w:rPr>
          <w:rFonts w:ascii="Times New Roman" w:hAnsi="Times New Roman" w:cs="Times New Roman"/>
          <w:sz w:val="24"/>
          <w:szCs w:val="24"/>
        </w:rPr>
        <w:t>пособность вести соответствующую учебную, воспитательную, просветительскую деятельность в образовательных и просветительских организациях.</w:t>
      </w:r>
    </w:p>
    <w:p w:rsidR="00F014CF" w:rsidRPr="00760707" w:rsidRDefault="00F014CF" w:rsidP="0076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60707" w:rsidP="00760707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4" w:name="_Toc465691856"/>
      <w:bookmarkStart w:id="5" w:name="_Toc509330798"/>
      <w:r w:rsidRPr="00760707">
        <w:rPr>
          <w:rFonts w:cs="Times New Roman"/>
          <w:sz w:val="24"/>
          <w:szCs w:val="24"/>
        </w:rPr>
        <w:t>Дисциплины и п</w:t>
      </w:r>
      <w:r w:rsidR="0055099D" w:rsidRPr="00760707">
        <w:rPr>
          <w:rFonts w:cs="Times New Roman"/>
          <w:sz w:val="24"/>
          <w:szCs w:val="24"/>
        </w:rPr>
        <w:t>рактики,</w:t>
      </w:r>
      <w:r w:rsidR="007B2D50" w:rsidRPr="00760707">
        <w:rPr>
          <w:rFonts w:cs="Times New Roman"/>
          <w:sz w:val="24"/>
          <w:szCs w:val="24"/>
        </w:rPr>
        <w:t xml:space="preserve"> обеспечивающие освоение компетенции:</w:t>
      </w:r>
      <w:bookmarkEnd w:id="4"/>
      <w:bookmarkEnd w:id="5"/>
    </w:p>
    <w:p w:rsidR="00760707" w:rsidRPr="00760707" w:rsidRDefault="00760707" w:rsidP="00760707">
      <w:pPr>
        <w:pStyle w:val="a8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</w:t>
      </w:r>
    </w:p>
    <w:p w:rsidR="00F014CF" w:rsidRPr="00760707" w:rsidRDefault="00760707" w:rsidP="00760707">
      <w:pPr>
        <w:pStyle w:val="a8"/>
        <w:numPr>
          <w:ilvl w:val="0"/>
          <w:numId w:val="5"/>
        </w:numPr>
        <w:shd w:val="clear" w:color="auto" w:fill="FFFFFF" w:themeFill="background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r w:rsidRPr="0076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</w:t>
      </w:r>
    </w:p>
    <w:p w:rsidR="00760707" w:rsidRPr="00760707" w:rsidRDefault="00760707" w:rsidP="0076070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6" w:name="_Toc465691859"/>
      <w:bookmarkStart w:id="7" w:name="_Toc465542614"/>
      <w:bookmarkStart w:id="8" w:name="_Toc509330799"/>
      <w:r w:rsidRPr="00760707">
        <w:rPr>
          <w:rFonts w:cs="Times New Roman"/>
          <w:sz w:val="24"/>
          <w:szCs w:val="24"/>
        </w:rPr>
        <w:t>Этапы освоения компетенции</w:t>
      </w:r>
      <w:bookmarkEnd w:id="6"/>
      <w:bookmarkEnd w:id="7"/>
      <w:bookmarkEnd w:id="8"/>
    </w:p>
    <w:p w:rsidR="00762131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Осво</w:t>
      </w:r>
      <w:r w:rsidR="0032655D" w:rsidRPr="00760707">
        <w:rPr>
          <w:rFonts w:ascii="Times New Roman" w:hAnsi="Times New Roman" w:cs="Times New Roman"/>
          <w:bCs/>
          <w:sz w:val="24"/>
          <w:szCs w:val="24"/>
        </w:rPr>
        <w:t xml:space="preserve">ение компетенции подразумевает </w:t>
      </w:r>
      <w:r w:rsidR="00DF1BE0" w:rsidRPr="00760707">
        <w:rPr>
          <w:rFonts w:ascii="Times New Roman" w:hAnsi="Times New Roman" w:cs="Times New Roman"/>
          <w:bCs/>
          <w:sz w:val="24"/>
          <w:szCs w:val="24"/>
        </w:rPr>
        <w:t>три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этапа. Начальный и основной этапы формируются у обучающегося в течение семестра в порядке прохождения </w:t>
      </w:r>
      <w:r w:rsidR="00DF1BE0" w:rsidRPr="00760707">
        <w:rPr>
          <w:rFonts w:ascii="Times New Roman" w:hAnsi="Times New Roman" w:cs="Times New Roman"/>
          <w:bCs/>
          <w:sz w:val="24"/>
          <w:szCs w:val="24"/>
        </w:rPr>
        <w:t>практики</w:t>
      </w:r>
      <w:r w:rsidR="00DF1BE0" w:rsidRPr="007607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обеспечивающей</w:t>
      </w:r>
      <w:r w:rsidRPr="007607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освоение данной компетенции;</w:t>
      </w:r>
      <w:r w:rsidRPr="00760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формирование завершающего этапа происходит во взаимосвязи дисциплин </w:t>
      </w:r>
      <w:r w:rsidR="00762131" w:rsidRPr="00760707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="00582185" w:rsidRPr="00760707">
        <w:rPr>
          <w:rFonts w:ascii="Times New Roman" w:hAnsi="Times New Roman" w:cs="Times New Roman"/>
          <w:bCs/>
          <w:sz w:val="24"/>
          <w:szCs w:val="24"/>
        </w:rPr>
        <w:t xml:space="preserve">всей </w:t>
      </w:r>
      <w:r w:rsidRPr="00760707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762131" w:rsidRPr="00760707">
        <w:rPr>
          <w:rFonts w:ascii="Times New Roman" w:hAnsi="Times New Roman" w:cs="Times New Roman"/>
          <w:bCs/>
          <w:sz w:val="24"/>
          <w:szCs w:val="24"/>
        </w:rPr>
        <w:t>.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На</w:t>
      </w:r>
      <w:r w:rsidRPr="00760707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760707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760707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760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BE0" w:rsidRPr="00760707">
        <w:rPr>
          <w:rFonts w:ascii="Times New Roman" w:hAnsi="Times New Roman" w:cs="Times New Roman"/>
          <w:bCs/>
          <w:sz w:val="24"/>
          <w:szCs w:val="24"/>
        </w:rPr>
        <w:t>читает и изучает научную литературу, определяет ее п</w:t>
      </w:r>
      <w:r w:rsidR="00546000" w:rsidRPr="00760707">
        <w:rPr>
          <w:rFonts w:ascii="Times New Roman" w:hAnsi="Times New Roman" w:cs="Times New Roman"/>
          <w:bCs/>
          <w:sz w:val="24"/>
          <w:szCs w:val="24"/>
        </w:rPr>
        <w:t>роблематику, знакомится с принципами работы с научными источниками</w:t>
      </w:r>
      <w:r w:rsidR="00DF1BE0" w:rsidRPr="00760707">
        <w:rPr>
          <w:rFonts w:ascii="Times New Roman" w:hAnsi="Times New Roman" w:cs="Times New Roman"/>
          <w:bCs/>
          <w:sz w:val="24"/>
          <w:szCs w:val="24"/>
        </w:rPr>
        <w:t>.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начального этапа компетенции осуществляется </w:t>
      </w:r>
      <w:r w:rsidR="00DF1BE0" w:rsidRPr="00760707">
        <w:rPr>
          <w:rFonts w:ascii="Times New Roman" w:hAnsi="Times New Roman" w:cs="Times New Roman"/>
          <w:bCs/>
          <w:sz w:val="24"/>
          <w:szCs w:val="24"/>
        </w:rPr>
        <w:t xml:space="preserve">научным руководителем практики 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 w:rsidR="00216FD6" w:rsidRPr="00760707">
        <w:rPr>
          <w:rFonts w:ascii="Times New Roman" w:hAnsi="Times New Roman" w:cs="Times New Roman"/>
          <w:bCs/>
          <w:sz w:val="24"/>
          <w:szCs w:val="24"/>
        </w:rPr>
        <w:t>консультаций</w:t>
      </w:r>
      <w:r w:rsidRPr="00760707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</w:t>
      </w:r>
      <w:r w:rsidR="00DD6AA3" w:rsidRPr="00760707">
        <w:rPr>
          <w:rFonts w:ascii="Times New Roman" w:hAnsi="Times New Roman" w:cs="Times New Roman"/>
          <w:bCs/>
          <w:sz w:val="24"/>
          <w:szCs w:val="24"/>
        </w:rPr>
        <w:t>прохождения практики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60707">
        <w:rPr>
          <w:rFonts w:ascii="Times New Roman" w:hAnsi="Times New Roman" w:cs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</w:t>
      </w:r>
      <w:r w:rsidR="0030173C" w:rsidRPr="00760707">
        <w:rPr>
          <w:rFonts w:ascii="Times New Roman" w:hAnsi="Times New Roman" w:cs="Times New Roman"/>
          <w:bCs/>
          <w:sz w:val="24"/>
          <w:szCs w:val="24"/>
        </w:rPr>
        <w:t>практике</w:t>
      </w:r>
      <w:r w:rsidR="00366E69" w:rsidRPr="00760707">
        <w:rPr>
          <w:rFonts w:ascii="Times New Roman" w:hAnsi="Times New Roman" w:cs="Times New Roman"/>
          <w:bCs/>
          <w:sz w:val="24"/>
          <w:szCs w:val="24"/>
        </w:rPr>
        <w:t>;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самостоятельно реша</w:t>
      </w:r>
      <w:r w:rsidR="00366E69" w:rsidRPr="00760707">
        <w:rPr>
          <w:rFonts w:ascii="Times New Roman" w:hAnsi="Times New Roman" w:cs="Times New Roman"/>
          <w:bCs/>
          <w:sz w:val="24"/>
          <w:szCs w:val="24"/>
        </w:rPr>
        <w:t>ет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762131" w:rsidRPr="00760707" w:rsidRDefault="007B2D50" w:rsidP="0076070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707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760707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="006D4A2C" w:rsidRPr="00760707">
        <w:rPr>
          <w:rFonts w:ascii="Times New Roman" w:hAnsi="Times New Roman" w:cs="Times New Roman"/>
          <w:bCs/>
          <w:sz w:val="24"/>
          <w:szCs w:val="24"/>
        </w:rPr>
        <w:t>Ф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ормирование этого этапа подразумевает взаимосвязь всех дисциплин </w:t>
      </w:r>
      <w:r w:rsidR="00762131" w:rsidRPr="00760707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760707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762131" w:rsidRPr="007607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Настоящий фонд оценочных средств подразумевает </w:t>
      </w:r>
      <w:r w:rsidR="00876E2F" w:rsidRPr="00760707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в объеме начального </w:t>
      </w:r>
      <w:r w:rsidR="00876E2F" w:rsidRPr="00760707">
        <w:rPr>
          <w:rFonts w:ascii="Times New Roman" w:hAnsi="Times New Roman" w:cs="Times New Roman"/>
          <w:bCs/>
          <w:sz w:val="24"/>
          <w:szCs w:val="24"/>
        </w:rPr>
        <w:t>этапа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освоения компетенции. </w:t>
      </w:r>
    </w:p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" w:name="_Toc465691860"/>
      <w:bookmarkStart w:id="10" w:name="_Toc509330800"/>
      <w:r w:rsidRPr="00760707">
        <w:rPr>
          <w:rFonts w:cs="Times New Roman"/>
          <w:sz w:val="24"/>
          <w:szCs w:val="24"/>
        </w:rPr>
        <w:lastRenderedPageBreak/>
        <w:t>Показатели оценивания поэтапного освоения компетенции</w:t>
      </w:r>
      <w:bookmarkEnd w:id="9"/>
      <w:bookmarkEnd w:id="10"/>
    </w:p>
    <w:p w:rsidR="007B2D50" w:rsidRPr="00760707" w:rsidRDefault="007B2D50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4"/>
        <w:gridCol w:w="3377"/>
      </w:tblGrid>
      <w:tr w:rsidR="00546000" w:rsidRPr="00760707" w:rsidTr="001B6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478367396"/>
            <w:r w:rsidRPr="0076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546000" w:rsidRPr="00760707" w:rsidTr="00366E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A10" w:rsidRPr="00760707" w:rsidRDefault="00F65A1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gramEnd"/>
            <w:r w:rsidRPr="007607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5D4D" w:rsidRPr="007607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методикой преподавания, основными собраниями источников и пособиями, </w:t>
            </w:r>
            <w:r w:rsidR="0030173C" w:rsidRPr="00760707">
              <w:rPr>
                <w:rFonts w:ascii="Times New Roman" w:hAnsi="Times New Roman" w:cs="Times New Roman"/>
                <w:sz w:val="24"/>
                <w:szCs w:val="24"/>
              </w:rPr>
              <w:t>чтение и конспектирование научной литературы</w:t>
            </w: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D50" w:rsidRPr="00760707" w:rsidRDefault="008A5D4D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Знание основных источников и учебных пособий по предмету.</w:t>
            </w:r>
          </w:p>
        </w:tc>
      </w:tr>
      <w:tr w:rsidR="00546000" w:rsidRPr="00760707" w:rsidTr="00366E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D4D" w:rsidRPr="00760707" w:rsidRDefault="00F65A1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0173C" w:rsidRPr="00760707">
              <w:rPr>
                <w:rFonts w:ascii="Times New Roman" w:hAnsi="Times New Roman" w:cs="Times New Roman"/>
                <w:sz w:val="24"/>
                <w:szCs w:val="24"/>
              </w:rPr>
              <w:t>конспектировать научную литературу</w:t>
            </w:r>
          </w:p>
        </w:tc>
      </w:tr>
      <w:tr w:rsidR="00546000" w:rsidRPr="00760707" w:rsidTr="00366E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D4D" w:rsidRPr="00760707" w:rsidRDefault="00762131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Владение навыком практической работы с источниками</w:t>
            </w:r>
          </w:p>
        </w:tc>
      </w:tr>
      <w:bookmarkEnd w:id="11"/>
    </w:tbl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" w:name="_Toc465691861"/>
      <w:bookmarkStart w:id="13" w:name="_Toc509330801"/>
      <w:r w:rsidRPr="00760707">
        <w:rPr>
          <w:rFonts w:cs="Times New Roman"/>
          <w:sz w:val="24"/>
          <w:szCs w:val="24"/>
        </w:rPr>
        <w:t>Критерии оценивания поэтапного освоения компетенции</w:t>
      </w:r>
      <w:bookmarkEnd w:id="12"/>
      <w:bookmarkEnd w:id="13"/>
    </w:p>
    <w:p w:rsidR="007B2D50" w:rsidRPr="00760707" w:rsidRDefault="007B2D50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0707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вопроса; 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0707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9C1293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- полнотой </w:t>
      </w:r>
      <w:r w:rsidR="009C1293" w:rsidRPr="00760707">
        <w:rPr>
          <w:rFonts w:ascii="Times New Roman" w:hAnsi="Times New Roman" w:cs="Times New Roman"/>
          <w:bCs/>
          <w:sz w:val="24"/>
          <w:szCs w:val="24"/>
        </w:rPr>
        <w:t>выполнения объема работы;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изложения;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760707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760707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" w:name="_Toc465691862"/>
      <w:bookmarkStart w:id="15" w:name="_Toc509330802"/>
      <w:r w:rsidRPr="00760707">
        <w:rPr>
          <w:rFonts w:cs="Times New Roman"/>
          <w:sz w:val="24"/>
          <w:szCs w:val="24"/>
        </w:rPr>
        <w:t>Процедуры оценивания поэтапного освоения компетенции</w:t>
      </w:r>
      <w:bookmarkEnd w:id="14"/>
      <w:bookmarkEnd w:id="15"/>
    </w:p>
    <w:p w:rsidR="007B2D50" w:rsidRPr="00760707" w:rsidRDefault="007B2D50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760707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</w:t>
      </w:r>
      <w:r w:rsidR="00175883" w:rsidRPr="00760707">
        <w:rPr>
          <w:rFonts w:ascii="Times New Roman" w:hAnsi="Times New Roman" w:cs="Times New Roman"/>
          <w:bCs/>
          <w:sz w:val="24"/>
          <w:szCs w:val="24"/>
        </w:rPr>
        <w:t>консультаций с научным руководителем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по итогам </w:t>
      </w:r>
      <w:r w:rsidR="00175883" w:rsidRPr="00760707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60707">
        <w:rPr>
          <w:rFonts w:ascii="Times New Roman" w:hAnsi="Times New Roman" w:cs="Times New Roman"/>
          <w:sz w:val="24"/>
          <w:szCs w:val="24"/>
        </w:rPr>
        <w:t xml:space="preserve"> в экзаменационную сессию в форме зачета. </w:t>
      </w:r>
      <w:r w:rsidR="009C1293" w:rsidRPr="00760707">
        <w:rPr>
          <w:rFonts w:ascii="Times New Roman" w:hAnsi="Times New Roman" w:cs="Times New Roman"/>
          <w:sz w:val="24"/>
          <w:szCs w:val="24"/>
        </w:rPr>
        <w:t>В рамках отчета по практике студент должен подготовить ре</w:t>
      </w:r>
      <w:r w:rsidR="00FD2D72" w:rsidRPr="00760707">
        <w:rPr>
          <w:rFonts w:ascii="Times New Roman" w:hAnsi="Times New Roman" w:cs="Times New Roman"/>
          <w:sz w:val="24"/>
          <w:szCs w:val="24"/>
        </w:rPr>
        <w:t xml:space="preserve">ферат </w:t>
      </w:r>
      <w:r w:rsidR="009C1293" w:rsidRPr="00760707">
        <w:rPr>
          <w:rFonts w:ascii="Times New Roman" w:hAnsi="Times New Roman" w:cs="Times New Roman"/>
          <w:sz w:val="24"/>
          <w:szCs w:val="24"/>
        </w:rPr>
        <w:t>на одну из научн</w:t>
      </w:r>
      <w:r w:rsidR="00FD2D72" w:rsidRPr="00760707">
        <w:rPr>
          <w:rFonts w:ascii="Times New Roman" w:hAnsi="Times New Roman" w:cs="Times New Roman"/>
          <w:sz w:val="24"/>
          <w:szCs w:val="24"/>
        </w:rPr>
        <w:t>о-богословских</w:t>
      </w:r>
      <w:r w:rsidR="009C1293" w:rsidRPr="007607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2D72" w:rsidRPr="00760707">
        <w:rPr>
          <w:rFonts w:ascii="Times New Roman" w:hAnsi="Times New Roman" w:cs="Times New Roman"/>
          <w:sz w:val="24"/>
          <w:szCs w:val="24"/>
        </w:rPr>
        <w:t xml:space="preserve"> из рекомендованного списка литературы.</w:t>
      </w:r>
    </w:p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6" w:name="_Toc465542615"/>
      <w:bookmarkStart w:id="17" w:name="_Toc465691863"/>
      <w:bookmarkStart w:id="18" w:name="_Toc509330803"/>
      <w:r w:rsidRPr="00760707">
        <w:rPr>
          <w:rFonts w:cs="Times New Roman"/>
          <w:sz w:val="24"/>
          <w:szCs w:val="24"/>
        </w:rPr>
        <w:t>Описание шкал оценивания</w:t>
      </w:r>
      <w:bookmarkEnd w:id="16"/>
      <w:r w:rsidRPr="00760707">
        <w:rPr>
          <w:rFonts w:cs="Times New Roman"/>
          <w:sz w:val="24"/>
          <w:szCs w:val="24"/>
        </w:rPr>
        <w:t xml:space="preserve"> поэтапного освоения компетенции</w:t>
      </w:r>
      <w:bookmarkEnd w:id="17"/>
      <w:bookmarkEnd w:id="18"/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</w:t>
      </w:r>
      <w:r w:rsidR="00FB1E71" w:rsidRPr="00760707">
        <w:rPr>
          <w:rFonts w:ascii="Times New Roman" w:hAnsi="Times New Roman" w:cs="Times New Roman"/>
          <w:bCs/>
          <w:sz w:val="24"/>
          <w:szCs w:val="24"/>
        </w:rPr>
        <w:t>практике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6070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760707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(зачета).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6070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6070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6070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760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707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6070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760707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B2D50" w:rsidRPr="00760707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за </w:t>
            </w:r>
            <w:r w:rsidR="00216FD6"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</w:t>
            </w:r>
          </w:p>
        </w:tc>
      </w:tr>
      <w:tr w:rsidR="007B2D50" w:rsidRPr="00760707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52 -</w:t>
            </w:r>
            <w:r w:rsidR="002F3431" w:rsidRPr="0076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7B2D50" w:rsidRPr="00760707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7B2D50" w:rsidRPr="00760707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7B2D50" w:rsidRPr="00760707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«2» </w:t>
            </w:r>
            <w:r w:rsidRPr="00760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(«неудовлетворительно»)</w:t>
            </w:r>
          </w:p>
        </w:tc>
      </w:tr>
    </w:tbl>
    <w:p w:rsidR="007B2D50" w:rsidRPr="00760707" w:rsidRDefault="007B2D50" w:rsidP="007607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760707" w:rsidRDefault="007B2D50" w:rsidP="00760707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19" w:name="_Toc465691864"/>
      <w:bookmarkStart w:id="20" w:name="_Toc465542616"/>
      <w:bookmarkStart w:id="21" w:name="_Toc509330804"/>
      <w:r w:rsidRPr="00760707">
        <w:rPr>
          <w:rFonts w:cs="Times New Roman"/>
          <w:sz w:val="24"/>
          <w:szCs w:val="24"/>
        </w:rPr>
        <w:t>Контроль текущей успеваемости</w:t>
      </w:r>
      <w:bookmarkEnd w:id="19"/>
      <w:bookmarkEnd w:id="20"/>
      <w:bookmarkEnd w:id="21"/>
    </w:p>
    <w:p w:rsidR="007B2D50" w:rsidRPr="00760707" w:rsidRDefault="007B2D50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7607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0707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F014CF" w:rsidRPr="00760707" w:rsidRDefault="00F014CF" w:rsidP="00760707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B2D50" w:rsidRPr="00760707" w:rsidRDefault="007B2D50" w:rsidP="00760707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22" w:name="_Toc465691866"/>
      <w:bookmarkStart w:id="23" w:name="_Toc509330805"/>
      <w:r w:rsidRPr="00760707">
        <w:rPr>
          <w:rFonts w:cs="Times New Roman"/>
          <w:sz w:val="24"/>
          <w:szCs w:val="24"/>
        </w:rPr>
        <w:t>Средства оценивания поэтапного освоения компетенции:</w:t>
      </w:r>
      <w:bookmarkEnd w:id="22"/>
      <w:bookmarkEnd w:id="23"/>
    </w:p>
    <w:p w:rsidR="007B2D50" w:rsidRPr="00760707" w:rsidRDefault="007B2D50" w:rsidP="00760707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4" w:name="_Toc465691867"/>
      <w:bookmarkStart w:id="25" w:name="_Toc465154376"/>
      <w:bookmarkStart w:id="26" w:name="_Toc509330806"/>
      <w:r w:rsidRPr="00760707">
        <w:rPr>
          <w:rFonts w:cs="Times New Roman"/>
          <w:sz w:val="24"/>
          <w:szCs w:val="24"/>
        </w:rPr>
        <w:t>Образцы заданий для контроля начального этапа сформированности компетенции.</w:t>
      </w:r>
      <w:bookmarkEnd w:id="24"/>
      <w:bookmarkEnd w:id="25"/>
      <w:bookmarkEnd w:id="26"/>
      <w:r w:rsidRPr="00760707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FD5735" w:rsidRPr="00760707" w:rsidTr="001648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7B2D50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CE4714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760707" w:rsidRDefault="00CE4714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D5735"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>ритерии корректности</w:t>
            </w:r>
            <w:r w:rsidRPr="00760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1C7082" w:rsidRPr="00760707" w:rsidTr="00366E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082" w:rsidRPr="00760707" w:rsidRDefault="001C7082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Знание основных источников и учебных пособий по предмету.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082" w:rsidRPr="00760707" w:rsidRDefault="001C7082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Рассказать об основных источниках, их авторах, тематике.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082" w:rsidRPr="00760707" w:rsidRDefault="001C7082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</w:t>
            </w:r>
            <w:r w:rsidRPr="00760707">
              <w:rPr>
                <w:rFonts w:ascii="Times New Roman" w:hAnsi="Times New Roman" w:cs="Times New Roman"/>
                <w:bCs/>
                <w:sz w:val="24"/>
                <w:szCs w:val="24"/>
              </w:rPr>
              <w:t>ответа (охвачен весь основной список литературы, обозначены все значимые течения и авторы)</w:t>
            </w: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DCF" w:rsidRPr="00760707" w:rsidTr="00366E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DCF" w:rsidRPr="00760707" w:rsidRDefault="00211DCF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Умение конспектировать научную литературу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Представить конспект научной работы.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- выявление проблематики работы</w:t>
            </w:r>
          </w:p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- полнота изложения конспекта</w:t>
            </w:r>
          </w:p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- соблюдение  внутренней логики работы</w:t>
            </w:r>
          </w:p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- выделение главных идей</w:t>
            </w:r>
          </w:p>
        </w:tc>
      </w:tr>
      <w:tr w:rsidR="00211DCF" w:rsidRPr="00760707" w:rsidTr="00366E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DCF" w:rsidRPr="00760707" w:rsidRDefault="00211DCF" w:rsidP="0076070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Владение навыком практической работы с источниками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Представить конспективное изложение материала из научной работы на конкретную заданную тему.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- анализ содержания работы</w:t>
            </w:r>
          </w:p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- выбор материала по заданному вопросу</w:t>
            </w:r>
          </w:p>
          <w:p w:rsidR="00211DCF" w:rsidRPr="00760707" w:rsidRDefault="00211DCF" w:rsidP="0076070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07">
              <w:rPr>
                <w:rFonts w:ascii="Times New Roman" w:hAnsi="Times New Roman" w:cs="Times New Roman"/>
                <w:sz w:val="24"/>
                <w:szCs w:val="24"/>
              </w:rPr>
              <w:t>- связное изложение, наличие внутренней логики</w:t>
            </w:r>
          </w:p>
        </w:tc>
      </w:tr>
    </w:tbl>
    <w:p w:rsidR="007B2D50" w:rsidRPr="00760707" w:rsidRDefault="007B2D50" w:rsidP="00760707">
      <w:pPr>
        <w:rPr>
          <w:rFonts w:ascii="Times New Roman" w:hAnsi="Times New Roman" w:cs="Times New Roman"/>
          <w:sz w:val="24"/>
          <w:szCs w:val="24"/>
        </w:rPr>
      </w:pPr>
    </w:p>
    <w:p w:rsidR="00C668B5" w:rsidRPr="00760707" w:rsidRDefault="00C668B5" w:rsidP="00760707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7" w:name="_Toc509330807"/>
      <w:r w:rsidRPr="00760707">
        <w:rPr>
          <w:rFonts w:cs="Times New Roman"/>
          <w:sz w:val="24"/>
          <w:szCs w:val="24"/>
        </w:rPr>
        <w:t>В рамках дисциплины «</w:t>
      </w:r>
      <w:r w:rsidR="00760707" w:rsidRPr="00760707">
        <w:rPr>
          <w:rFonts w:cs="Times New Roman"/>
          <w:sz w:val="24"/>
          <w:szCs w:val="24"/>
        </w:rPr>
        <w:t>Педагогика и психология</w:t>
      </w:r>
      <w:r w:rsidRPr="00760707">
        <w:rPr>
          <w:rFonts w:cs="Times New Roman"/>
          <w:sz w:val="24"/>
          <w:szCs w:val="24"/>
        </w:rPr>
        <w:t>»:</w:t>
      </w:r>
      <w:bookmarkEnd w:id="27"/>
    </w:p>
    <w:p w:rsidR="00C668B5" w:rsidRPr="00760707" w:rsidRDefault="00C668B5" w:rsidP="0076070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0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Опросы: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1)</w:t>
      </w:r>
      <w:r w:rsidRPr="00760707">
        <w:rPr>
          <w:rFonts w:ascii="Times New Roman" w:hAnsi="Times New Roman" w:cs="Times New Roman"/>
          <w:sz w:val="24"/>
          <w:szCs w:val="24"/>
        </w:rPr>
        <w:tab/>
        <w:t>Охарактеризуйте современную систему религиозного образования в России.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2)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Раскрыть смысл и значение следующих понятий: </w:t>
      </w:r>
      <w:proofErr w:type="gramStart"/>
      <w:r w:rsidRPr="00760707">
        <w:rPr>
          <w:rFonts w:ascii="Times New Roman" w:hAnsi="Times New Roman" w:cs="Times New Roman"/>
          <w:sz w:val="24"/>
          <w:szCs w:val="24"/>
        </w:rPr>
        <w:t>Цели и содержание образования; Образовательные методики; Образовательные стратегии; Методы обучения; Учебная мотивация; Возрастные характеристики аудитории; Учебно-методический комплекс (УМК; Виды и формы лекций и семинарских занятий; Современные образовательные технологии.</w:t>
      </w:r>
      <w:proofErr w:type="gramEnd"/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760707">
        <w:rPr>
          <w:rFonts w:ascii="Times New Roman" w:hAnsi="Times New Roman" w:cs="Times New Roman"/>
          <w:sz w:val="24"/>
          <w:szCs w:val="24"/>
        </w:rPr>
        <w:tab/>
        <w:t>Значение возрастной, профессиональной и религиозно-культурной характеристик аудитории в процессе преподавания теологических дисциплин.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4)</w:t>
      </w:r>
      <w:r w:rsidRPr="00760707">
        <w:rPr>
          <w:rFonts w:ascii="Times New Roman" w:hAnsi="Times New Roman" w:cs="Times New Roman"/>
          <w:sz w:val="24"/>
          <w:szCs w:val="24"/>
        </w:rPr>
        <w:tab/>
        <w:t>Методы и приемы формирования религиозных знаний.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5)</w:t>
      </w:r>
      <w:r w:rsidRPr="00760707">
        <w:rPr>
          <w:rFonts w:ascii="Times New Roman" w:hAnsi="Times New Roman" w:cs="Times New Roman"/>
          <w:sz w:val="24"/>
          <w:szCs w:val="24"/>
        </w:rPr>
        <w:tab/>
        <w:t>Проблема контроля и оценивания знаний по теологии.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6)</w:t>
      </w:r>
      <w:r w:rsidRPr="00760707">
        <w:rPr>
          <w:rFonts w:ascii="Times New Roman" w:hAnsi="Times New Roman" w:cs="Times New Roman"/>
          <w:sz w:val="24"/>
          <w:szCs w:val="24"/>
        </w:rPr>
        <w:tab/>
        <w:t>Основные ошибки и недопустимые методы в преподавании дисциплин теологического характера.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7)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Провести сравнительный методологический анализ двух вводных пособий по богословию «Катехизис» митр. Филарета (Дроздова) и «Вера церкви. Введение в православное богословие»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Христоса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Яннараса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8)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Провести сравнительный методологический анализ двух учебников по догматическому богословию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. О. Давыденкова и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В.Н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9)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Провести сравнительный методологический анализ двух учебников: «Закон Божий. Руководство для семьи и школы»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. Серафима Слободского и «Основы православной культуры. 4-5 классы: учебное пособие для общеобразовательных учреждений»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 Андрея Кураева.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10)</w:t>
      </w:r>
      <w:r w:rsidRPr="00760707">
        <w:rPr>
          <w:rFonts w:ascii="Times New Roman" w:hAnsi="Times New Roman" w:cs="Times New Roman"/>
          <w:sz w:val="24"/>
          <w:szCs w:val="24"/>
        </w:rPr>
        <w:tab/>
        <w:t>Назовите особенности богословской науки.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11)</w:t>
      </w:r>
      <w:r w:rsidRPr="00760707">
        <w:rPr>
          <w:rFonts w:ascii="Times New Roman" w:hAnsi="Times New Roman" w:cs="Times New Roman"/>
          <w:sz w:val="24"/>
          <w:szCs w:val="24"/>
        </w:rPr>
        <w:tab/>
        <w:t>Определите место и значение богословия в системе университетских дисциплин.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12)</w:t>
      </w:r>
      <w:r w:rsidRPr="00760707">
        <w:rPr>
          <w:rFonts w:ascii="Times New Roman" w:hAnsi="Times New Roman" w:cs="Times New Roman"/>
          <w:sz w:val="24"/>
          <w:szCs w:val="24"/>
        </w:rPr>
        <w:tab/>
        <w:t>Определите мировоззренческие основания современных систем образования.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13)</w:t>
      </w:r>
      <w:r w:rsidRPr="00760707">
        <w:rPr>
          <w:rFonts w:ascii="Times New Roman" w:hAnsi="Times New Roman" w:cs="Times New Roman"/>
          <w:sz w:val="24"/>
          <w:szCs w:val="24"/>
        </w:rPr>
        <w:tab/>
        <w:t>Укажите существенное различие между «светским» и «церковным» («духовным») религиозным образованием.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14)</w:t>
      </w:r>
      <w:r w:rsidRPr="00760707">
        <w:rPr>
          <w:rFonts w:ascii="Times New Roman" w:hAnsi="Times New Roman" w:cs="Times New Roman"/>
          <w:sz w:val="24"/>
          <w:szCs w:val="24"/>
        </w:rPr>
        <w:tab/>
        <w:t>Приведите данные современного российского законодательства о религиозном образовании.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15)</w:t>
      </w:r>
      <w:r w:rsidRPr="00760707">
        <w:rPr>
          <w:rFonts w:ascii="Times New Roman" w:hAnsi="Times New Roman" w:cs="Times New Roman"/>
          <w:sz w:val="24"/>
          <w:szCs w:val="24"/>
        </w:rPr>
        <w:tab/>
        <w:t>Назовите и охарактеризуйте актуальные проблемы религиозного образования в России.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16)</w:t>
      </w:r>
      <w:r w:rsidRPr="00760707">
        <w:rPr>
          <w:rFonts w:ascii="Times New Roman" w:hAnsi="Times New Roman" w:cs="Times New Roman"/>
          <w:sz w:val="24"/>
          <w:szCs w:val="24"/>
        </w:rPr>
        <w:tab/>
        <w:t>Назовите и охарактеризуйте основные этапы развития богословского образования в России.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17)</w:t>
      </w:r>
      <w:r w:rsidRPr="00760707">
        <w:rPr>
          <w:rFonts w:ascii="Times New Roman" w:hAnsi="Times New Roman" w:cs="Times New Roman"/>
          <w:sz w:val="24"/>
          <w:szCs w:val="24"/>
        </w:rPr>
        <w:tab/>
        <w:t>Назовите и охарактеризуйте основные этапы развития богословского образования в Европе.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18)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Соотношение понятий «педагогическое воздействие» и «свобода воли» в контексте преподавания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8B5" w:rsidRPr="00760707" w:rsidRDefault="00C668B5" w:rsidP="0076070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707">
        <w:rPr>
          <w:rFonts w:ascii="Times New Roman" w:hAnsi="Times New Roman" w:cs="Times New Roman"/>
          <w:i/>
          <w:iCs/>
          <w:sz w:val="24"/>
          <w:szCs w:val="24"/>
        </w:rPr>
        <w:t>Тексты для подготовки докладов: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1)</w:t>
      </w:r>
      <w:r w:rsidRPr="00760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Ларше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Ж. </w:t>
      </w:r>
      <w:proofErr w:type="gramStart"/>
      <w:r w:rsidRPr="00760707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760707">
        <w:rPr>
          <w:rFonts w:ascii="Times New Roman" w:hAnsi="Times New Roman" w:cs="Times New Roman"/>
          <w:sz w:val="24"/>
          <w:szCs w:val="24"/>
        </w:rPr>
        <w:t xml:space="preserve"> Что такое богословие? // Вестник ПСТГУ. I: Богословие. Философия. 2012.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 3 (41). С. 117–131 (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Элетронный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ресурс). URL: http://www.bogoslov.ru/data/2012/07/27/1237274887/Statya_Larshe.pdf (Дата доступа: 13.04.2015).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2)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Профессиональная деятельность преподавателя в современном вузе: Методическое пособие / И. С.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Вевюрко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, Т. В. Меланина и др. – М.: Изд-во ПСТГУ, 2013.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760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Сленцка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Н. Богословие как университетская наука (Машинопись). – М.: ПСТГУ, 2011.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4)</w:t>
      </w:r>
      <w:r w:rsidRPr="00760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Ньюмен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Дж. Г. Идея университета. Минск, 2006. С. 35–95.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5)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Каллист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Диоклийский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 Священное Писание и святые отцы о богословском образовании.  Богословский сборник, №1. М., 1997.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6)</w:t>
      </w:r>
      <w:r w:rsidRPr="00760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(Алфеев),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 Проблемы духовной школы на рубеже XIX и XX веков: свидетельства очевидцев // Православное богословие на рубеже столетий. Авторский сборник. М., 1999. С. 122-198.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7)</w:t>
      </w:r>
      <w:r w:rsidRPr="00760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 xml:space="preserve"> (Алфеев),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 Православное богословие на рубеже столетий. Авторский сборник. М., 1999. С.43 – 70.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8)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Воробьев В.,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 Теология в России. (Электронный ресурс), URL: http://pstgu.ru/theology/teology_in_Russia/ (Дата доступа: 04.03.2015).</w:t>
      </w:r>
    </w:p>
    <w:p w:rsidR="00053304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60707">
        <w:rPr>
          <w:rFonts w:ascii="Times New Roman" w:hAnsi="Times New Roman" w:cs="Times New Roman"/>
          <w:sz w:val="24"/>
          <w:szCs w:val="24"/>
        </w:rPr>
        <w:t>9)</w:t>
      </w:r>
      <w:r w:rsidRPr="00760707">
        <w:rPr>
          <w:rFonts w:ascii="Times New Roman" w:hAnsi="Times New Roman" w:cs="Times New Roman"/>
          <w:sz w:val="24"/>
          <w:szCs w:val="24"/>
        </w:rPr>
        <w:tab/>
        <w:t xml:space="preserve">Воробьев В., </w:t>
      </w:r>
      <w:proofErr w:type="spellStart"/>
      <w:r w:rsidRPr="00760707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760707">
        <w:rPr>
          <w:rFonts w:ascii="Times New Roman" w:hAnsi="Times New Roman" w:cs="Times New Roman"/>
          <w:sz w:val="24"/>
          <w:szCs w:val="24"/>
        </w:rPr>
        <w:t>. Проблемы православного образования сегодня// Богословский сборник, №9. М., 2002, С. 5-14.</w:t>
      </w:r>
    </w:p>
    <w:p w:rsidR="00C668B5" w:rsidRPr="00760707" w:rsidRDefault="00C668B5" w:rsidP="007607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sectPr w:rsidR="00C668B5" w:rsidRPr="00760707" w:rsidSect="009160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40" w:rsidRDefault="00E73C40" w:rsidP="00E80DA9">
      <w:pPr>
        <w:spacing w:after="0" w:line="240" w:lineRule="auto"/>
      </w:pPr>
      <w:r>
        <w:separator/>
      </w:r>
    </w:p>
  </w:endnote>
  <w:endnote w:type="continuationSeparator" w:id="0">
    <w:p w:rsidR="00E73C40" w:rsidRDefault="00E73C40" w:rsidP="00E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014631" w:rsidRDefault="000B4E8A">
        <w:pPr>
          <w:pStyle w:val="ab"/>
          <w:jc w:val="center"/>
        </w:pPr>
        <w:r>
          <w:fldChar w:fldCharType="begin"/>
        </w:r>
        <w:r w:rsidR="00EF6A24">
          <w:instrText>PAGE   \* MERGEFORMAT</w:instrText>
        </w:r>
        <w:r>
          <w:fldChar w:fldCharType="separate"/>
        </w:r>
        <w:r w:rsidR="007607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4631" w:rsidRDefault="000146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40" w:rsidRDefault="00E73C40" w:rsidP="00E80DA9">
      <w:pPr>
        <w:spacing w:after="0" w:line="240" w:lineRule="auto"/>
      </w:pPr>
      <w:r>
        <w:separator/>
      </w:r>
    </w:p>
  </w:footnote>
  <w:footnote w:type="continuationSeparator" w:id="0">
    <w:p w:rsidR="00E73C40" w:rsidRDefault="00E73C40" w:rsidP="00E8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608"/>
    <w:multiLevelType w:val="hybridMultilevel"/>
    <w:tmpl w:val="A41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293A"/>
    <w:multiLevelType w:val="hybridMultilevel"/>
    <w:tmpl w:val="C9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8FC"/>
    <w:multiLevelType w:val="hybridMultilevel"/>
    <w:tmpl w:val="D314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jCwsDAzNjU0NzVR0lEKTi0uzszPAykwrAUAAw+ssCwAAAA="/>
  </w:docVars>
  <w:rsids>
    <w:rsidRoot w:val="00E9633D"/>
    <w:rsid w:val="00014631"/>
    <w:rsid w:val="00053304"/>
    <w:rsid w:val="000B4E8A"/>
    <w:rsid w:val="00156E5F"/>
    <w:rsid w:val="00164833"/>
    <w:rsid w:val="00175883"/>
    <w:rsid w:val="001B6E81"/>
    <w:rsid w:val="001C7082"/>
    <w:rsid w:val="001D3FF8"/>
    <w:rsid w:val="001D4EC0"/>
    <w:rsid w:val="00211DCF"/>
    <w:rsid w:val="00216FD6"/>
    <w:rsid w:val="0024421D"/>
    <w:rsid w:val="00295E51"/>
    <w:rsid w:val="002A1E1E"/>
    <w:rsid w:val="002E6032"/>
    <w:rsid w:val="002E69B5"/>
    <w:rsid w:val="002F3431"/>
    <w:rsid w:val="002F4612"/>
    <w:rsid w:val="0030173C"/>
    <w:rsid w:val="0032655D"/>
    <w:rsid w:val="003615AE"/>
    <w:rsid w:val="00366E69"/>
    <w:rsid w:val="00370C07"/>
    <w:rsid w:val="00390F79"/>
    <w:rsid w:val="003F70A0"/>
    <w:rsid w:val="00425360"/>
    <w:rsid w:val="004C6437"/>
    <w:rsid w:val="004F0126"/>
    <w:rsid w:val="00507A83"/>
    <w:rsid w:val="00546000"/>
    <w:rsid w:val="0055099D"/>
    <w:rsid w:val="00582185"/>
    <w:rsid w:val="00583140"/>
    <w:rsid w:val="005E3BE2"/>
    <w:rsid w:val="005E7802"/>
    <w:rsid w:val="0064255E"/>
    <w:rsid w:val="006C38ED"/>
    <w:rsid w:val="006D4A2C"/>
    <w:rsid w:val="00700262"/>
    <w:rsid w:val="00701050"/>
    <w:rsid w:val="00760707"/>
    <w:rsid w:val="00762131"/>
    <w:rsid w:val="0077304E"/>
    <w:rsid w:val="007A3930"/>
    <w:rsid w:val="007B2D50"/>
    <w:rsid w:val="007B5F1E"/>
    <w:rsid w:val="0082160C"/>
    <w:rsid w:val="00876E2F"/>
    <w:rsid w:val="00885F32"/>
    <w:rsid w:val="008A2AA7"/>
    <w:rsid w:val="008A5D4D"/>
    <w:rsid w:val="008E797D"/>
    <w:rsid w:val="009160E5"/>
    <w:rsid w:val="009B46B9"/>
    <w:rsid w:val="009C1293"/>
    <w:rsid w:val="00A3000A"/>
    <w:rsid w:val="00AA2606"/>
    <w:rsid w:val="00B33EA6"/>
    <w:rsid w:val="00B56661"/>
    <w:rsid w:val="00B74958"/>
    <w:rsid w:val="00C668B5"/>
    <w:rsid w:val="00CD6078"/>
    <w:rsid w:val="00CE4714"/>
    <w:rsid w:val="00D10310"/>
    <w:rsid w:val="00D12147"/>
    <w:rsid w:val="00D81ADA"/>
    <w:rsid w:val="00DB4B20"/>
    <w:rsid w:val="00DD6AA3"/>
    <w:rsid w:val="00DF1BE0"/>
    <w:rsid w:val="00E229A8"/>
    <w:rsid w:val="00E73C40"/>
    <w:rsid w:val="00E80DA9"/>
    <w:rsid w:val="00E9633D"/>
    <w:rsid w:val="00EA04B3"/>
    <w:rsid w:val="00EB5684"/>
    <w:rsid w:val="00EE6405"/>
    <w:rsid w:val="00EF6A24"/>
    <w:rsid w:val="00F014CF"/>
    <w:rsid w:val="00F65A10"/>
    <w:rsid w:val="00F915B7"/>
    <w:rsid w:val="00FB1E71"/>
    <w:rsid w:val="00FB780B"/>
    <w:rsid w:val="00FD2D72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paragraph" w:styleId="1">
    <w:name w:val="heading 1"/>
    <w:basedOn w:val="a"/>
    <w:next w:val="a"/>
    <w:link w:val="10"/>
    <w:autoRedefine/>
    <w:uiPriority w:val="9"/>
    <w:rsid w:val="00D12147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147"/>
    <w:pPr>
      <w:keepNext/>
      <w:keepLines/>
      <w:spacing w:before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147"/>
    <w:pPr>
      <w:keepNext/>
      <w:keepLines/>
      <w:spacing w:before="3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2D50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7B2D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A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DA9"/>
  </w:style>
  <w:style w:type="paragraph" w:styleId="ab">
    <w:name w:val="footer"/>
    <w:basedOn w:val="a"/>
    <w:link w:val="ac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3A13-CB18-426C-BB1B-467870C4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1691</Words>
  <Characters>11437</Characters>
  <Application>Microsoft Office Word</Application>
  <DocSecurity>0</DocSecurity>
  <Lines>544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18</cp:revision>
  <dcterms:created xsi:type="dcterms:W3CDTF">2016-12-11T10:17:00Z</dcterms:created>
  <dcterms:modified xsi:type="dcterms:W3CDTF">2018-03-20T14:40:00Z</dcterms:modified>
</cp:coreProperties>
</file>