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:rsidR="004E500B" w:rsidRPr="00801235" w:rsidRDefault="004E500B" w:rsidP="00801235">
      <w:pPr>
        <w:jc w:val="center"/>
      </w:pPr>
      <w:r w:rsidRPr="00801235">
        <w:t>ПРАВОСЛАВНЫЙ СВЯТО-</w:t>
      </w:r>
      <w:proofErr w:type="spellStart"/>
      <w:r w:rsidRPr="00801235">
        <w:t>ТИХОНОВСКИЙ</w:t>
      </w:r>
      <w:proofErr w:type="spellEnd"/>
      <w:r w:rsidRPr="00801235">
        <w:t xml:space="preserve"> БОГОСЛОВСКИЙ ИНСТИТУТ</w:t>
      </w:r>
    </w:p>
    <w:p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:rsidR="004E500B" w:rsidRPr="00801235" w:rsidRDefault="004E500B" w:rsidP="00801235">
      <w:pPr>
        <w:jc w:val="both"/>
      </w:pPr>
    </w:p>
    <w:p w:rsidR="004E500B" w:rsidRPr="00801235" w:rsidRDefault="004E500B" w:rsidP="00801235">
      <w:pPr>
        <w:jc w:val="center"/>
      </w:pPr>
    </w:p>
    <w:p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801235" w:rsidTr="0025056C">
        <w:tc>
          <w:tcPr>
            <w:tcW w:w="478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123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123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1235">
              <w:rPr>
                <w:i/>
              </w:rPr>
              <w:t xml:space="preserve"> </w:t>
            </w:r>
            <w:proofErr w:type="spellStart"/>
            <w:r w:rsidRPr="00801235">
              <w:rPr>
                <w:i/>
              </w:rPr>
              <w:t>ПСТБИ</w:t>
            </w:r>
            <w:proofErr w:type="spellEnd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1235">
              <w:rPr>
                <w:i/>
              </w:rPr>
              <w:t xml:space="preserve">_____________ / </w:t>
            </w:r>
            <w:proofErr w:type="spellStart"/>
            <w:r w:rsidRPr="00801235">
              <w:rPr>
                <w:i/>
              </w:rPr>
              <w:t>прот</w:t>
            </w:r>
            <w:proofErr w:type="spellEnd"/>
            <w:r w:rsidRPr="0080123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123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801235" w:rsidRDefault="004E500B" w:rsidP="00801235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Default="004E500B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Pr="00801235" w:rsidRDefault="00801235" w:rsidP="00801235">
      <w:pPr>
        <w:ind w:left="567" w:hanging="567"/>
        <w:jc w:val="both"/>
      </w:pPr>
    </w:p>
    <w:p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:rsidR="004E500B" w:rsidRPr="00801235" w:rsidRDefault="004E500B" w:rsidP="00801235">
      <w:pPr>
        <w:jc w:val="center"/>
        <w:rPr>
          <w:b/>
          <w:i/>
          <w:spacing w:val="-2"/>
        </w:rPr>
      </w:pPr>
      <w:r w:rsidRPr="00801235">
        <w:rPr>
          <w:b/>
        </w:rPr>
        <w:t>ИСТОРИЯ РУССКОЙ ФИЛОСОФИИ</w:t>
      </w:r>
    </w:p>
    <w:p w:rsidR="004E500B" w:rsidRDefault="004E500B" w:rsidP="00801235">
      <w:pPr>
        <w:jc w:val="center"/>
        <w:rPr>
          <w:b/>
          <w:i/>
          <w:spacing w:val="-2"/>
        </w:rPr>
      </w:pPr>
    </w:p>
    <w:p w:rsidR="00801235" w:rsidRPr="00801235" w:rsidRDefault="00801235" w:rsidP="00801235">
      <w:pPr>
        <w:jc w:val="center"/>
        <w:rPr>
          <w:b/>
          <w:i/>
          <w:spacing w:val="-2"/>
        </w:rPr>
      </w:pPr>
    </w:p>
    <w:p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Pr="00801235">
        <w:rPr>
          <w:b/>
          <w:i/>
        </w:rPr>
        <w:t>очная</w:t>
      </w:r>
    </w:p>
    <w:p w:rsidR="004E500B" w:rsidRPr="00801235" w:rsidRDefault="004E500B" w:rsidP="00801235">
      <w:pPr>
        <w:jc w:val="both"/>
      </w:pPr>
    </w:p>
    <w:p w:rsidR="004E500B" w:rsidRDefault="004E500B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Pr="00801235" w:rsidRDefault="00801235" w:rsidP="00801235">
      <w:pPr>
        <w:jc w:val="both"/>
      </w:pPr>
    </w:p>
    <w:p w:rsidR="004E500B" w:rsidRPr="00801235" w:rsidRDefault="004E500B" w:rsidP="00801235">
      <w:pPr>
        <w:jc w:val="both"/>
      </w:pPr>
    </w:p>
    <w:p w:rsidR="00CA6DA8" w:rsidRPr="00801235" w:rsidRDefault="004E500B" w:rsidP="00801235">
      <w:pPr>
        <w:widowControl w:val="0"/>
        <w:jc w:val="center"/>
      </w:pPr>
      <w:r w:rsidRPr="00801235">
        <w:t>Москва, 20</w:t>
      </w:r>
      <w:r w:rsidR="008F6F91">
        <w:t>20</w:t>
      </w:r>
      <w:bookmarkStart w:id="72" w:name="_GoBack"/>
      <w:bookmarkEnd w:id="72"/>
      <w:r w:rsidRPr="00801235">
        <w:t xml:space="preserve"> г.</w:t>
      </w:r>
    </w:p>
    <w:bookmarkStart w:id="73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C680B" w:rsidRDefault="004621B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55304116" w:history="1">
            <w:r w:rsidR="008C680B" w:rsidRPr="005E5891">
              <w:rPr>
                <w:rStyle w:val="ac"/>
                <w:noProof/>
              </w:rPr>
              <w:t>Цели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7" w:history="1">
            <w:r w:rsidR="008C680B" w:rsidRPr="005E5891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8" w:history="1">
            <w:r w:rsidR="008C680B" w:rsidRPr="005E5891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9" w:history="1">
            <w:r w:rsidR="008C680B" w:rsidRPr="005E5891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0" w:history="1">
            <w:r w:rsidR="008C680B" w:rsidRPr="005E5891">
              <w:rPr>
                <w:rStyle w:val="ac"/>
                <w:noProof/>
              </w:rPr>
              <w:t>Этапы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1" w:history="1">
            <w:r w:rsidR="008C680B" w:rsidRPr="005E5891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2" w:history="1">
            <w:r w:rsidR="008C680B" w:rsidRPr="005E5891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3" w:history="1">
            <w:r w:rsidR="008C680B" w:rsidRPr="005E5891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4" w:history="1">
            <w:r w:rsidR="008C680B" w:rsidRPr="005E5891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C680B" w:rsidRPr="005E5891">
              <w:rPr>
                <w:rStyle w:val="ac"/>
                <w:i/>
                <w:noProof/>
              </w:rPr>
              <w:t xml:space="preserve"> </w:t>
            </w:r>
            <w:r w:rsidR="008C680B" w:rsidRPr="005E5891">
              <w:rPr>
                <w:rStyle w:val="ac"/>
                <w:noProof/>
              </w:rPr>
              <w:t>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5" w:history="1">
            <w:r w:rsidR="008C680B" w:rsidRPr="005E5891">
              <w:rPr>
                <w:rStyle w:val="ac"/>
                <w:noProof/>
              </w:rPr>
              <w:t>Фонд оценочных средств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6" w:history="1">
            <w:r w:rsidR="008C680B" w:rsidRPr="005E5891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7" w:history="1">
            <w:r w:rsidR="008C680B" w:rsidRPr="005E5891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8" w:history="1">
            <w:r w:rsidR="008C680B" w:rsidRPr="005E5891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9" w:history="1">
            <w:r w:rsidR="008C680B" w:rsidRPr="005E5891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0" w:history="1">
            <w:r w:rsidR="008C680B" w:rsidRPr="005E5891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1" w:history="1">
            <w:r w:rsidR="008C680B" w:rsidRPr="005E5891">
              <w:rPr>
                <w:rStyle w:val="ac"/>
                <w:noProof/>
              </w:rPr>
              <w:t>Средства оценивания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2" w:history="1">
            <w:r w:rsidR="008C680B" w:rsidRPr="005E5891">
              <w:rPr>
                <w:rStyle w:val="ac"/>
                <w:noProof/>
              </w:rPr>
              <w:t>Литература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3" w:history="1">
            <w:r w:rsidR="008C680B" w:rsidRPr="005E5891">
              <w:rPr>
                <w:rStyle w:val="ac"/>
                <w:noProof/>
              </w:rPr>
              <w:t>Основная: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4" w:history="1">
            <w:r w:rsidR="008C680B" w:rsidRPr="005E5891">
              <w:rPr>
                <w:rStyle w:val="ac"/>
                <w:noProof/>
              </w:rPr>
              <w:t>Дополнительная: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5" w:history="1">
            <w:r w:rsidR="008C680B" w:rsidRPr="005E5891">
              <w:rPr>
                <w:rStyle w:val="ac"/>
                <w:noProof/>
              </w:rPr>
              <w:t>Интернет-ресурсы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6" w:history="1">
            <w:r w:rsidR="008C680B" w:rsidRPr="005E5891">
              <w:rPr>
                <w:rStyle w:val="ac"/>
                <w:noProof/>
              </w:rPr>
              <w:t>Методические указания для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8F6F9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7" w:history="1">
            <w:r w:rsidR="008C680B" w:rsidRPr="005E5891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22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915402" w:rsidRPr="00801235" w:rsidRDefault="004621B6" w:rsidP="00801235">
          <w:r w:rsidRPr="00801235">
            <w:fldChar w:fldCharType="end"/>
          </w:r>
        </w:p>
      </w:sdtContent>
    </w:sdt>
    <w:p w:rsidR="00915402" w:rsidRPr="00801235" w:rsidRDefault="00915402" w:rsidP="00801235">
      <w:pPr>
        <w:pStyle w:val="10"/>
        <w:spacing w:before="0" w:after="120"/>
        <w:rPr>
          <w:sz w:val="24"/>
        </w:rPr>
      </w:pPr>
    </w:p>
    <w:p w:rsidR="00915402" w:rsidRPr="00801235" w:rsidRDefault="00915402" w:rsidP="00801235"/>
    <w:p w:rsidR="00915402" w:rsidRPr="00801235" w:rsidRDefault="00915402" w:rsidP="00801235"/>
    <w:p w:rsidR="00915402" w:rsidRPr="00801235" w:rsidRDefault="00915402" w:rsidP="00801235"/>
    <w:p w:rsidR="00AB39C1" w:rsidRDefault="00AB39C1" w:rsidP="00801235"/>
    <w:p w:rsidR="008C680B" w:rsidRDefault="008C680B" w:rsidP="00801235"/>
    <w:p w:rsidR="008C680B" w:rsidRPr="00801235" w:rsidRDefault="008C680B" w:rsidP="00801235"/>
    <w:p w:rsidR="00915402" w:rsidRPr="00801235" w:rsidRDefault="00915402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4" w:name="_Toc55304116"/>
      <w:r w:rsidRPr="00801235">
        <w:rPr>
          <w:sz w:val="24"/>
        </w:rPr>
        <w:lastRenderedPageBreak/>
        <w:t>Цели освоения дисциплины</w:t>
      </w:r>
      <w:bookmarkEnd w:id="74"/>
      <w:bookmarkEnd w:id="73"/>
    </w:p>
    <w:p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характерных для истории русской </w:t>
      </w:r>
      <w:proofErr w:type="gramStart"/>
      <w:r w:rsidRPr="00801235">
        <w:rPr>
          <w:rFonts w:ascii="Times New Roman" w:hAnsi="Times New Roman"/>
          <w:sz w:val="24"/>
          <w:szCs w:val="24"/>
        </w:rPr>
        <w:t>мысли постановок проблем отношения критического философского анализа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55304117"/>
      <w:r w:rsidRPr="00801235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</w:t>
      </w:r>
      <w:proofErr w:type="gramStart"/>
      <w:r w:rsidRPr="00801235">
        <w:t>она</w:t>
      </w:r>
      <w:proofErr w:type="gramEnd"/>
      <w:r w:rsidRPr="00801235">
        <w:t xml:space="preserve">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55304118"/>
      <w:r w:rsidRPr="00801235">
        <w:rPr>
          <w:sz w:val="24"/>
        </w:rPr>
        <w:t xml:space="preserve">Перечень планируемых результатов </w:t>
      </w:r>
      <w:proofErr w:type="gramStart"/>
      <w:r w:rsidRPr="00801235">
        <w:rPr>
          <w:sz w:val="24"/>
        </w:rPr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88" w:name="_Toc55304119"/>
      <w:bookmarkStart w:id="89" w:name="_Toc467596869"/>
      <w:bookmarkStart w:id="90" w:name="_Toc467599947"/>
      <w:bookmarkStart w:id="91" w:name="_Toc468272473"/>
      <w:bookmarkStart w:id="92" w:name="_Toc468274074"/>
      <w:bookmarkStart w:id="93" w:name="_Toc468278250"/>
      <w:bookmarkStart w:id="94" w:name="_Toc468280917"/>
      <w:r w:rsidRPr="00801235">
        <w:rPr>
          <w:rFonts w:eastAsia="Calibri"/>
        </w:rPr>
        <w:t>Компетенция, формируемая дисциплиной</w:t>
      </w:r>
      <w:bookmarkEnd w:id="88"/>
    </w:p>
    <w:p w:rsidR="00EE32B1" w:rsidRDefault="00A9215D" w:rsidP="00801235">
      <w:pPr>
        <w:jc w:val="both"/>
      </w:pPr>
      <w:r w:rsidRPr="00801235">
        <w:t xml:space="preserve">Дисциплина призвана сформировать у </w:t>
      </w:r>
      <w:proofErr w:type="gramStart"/>
      <w:r w:rsidRPr="00801235">
        <w:t>обучающихся</w:t>
      </w:r>
      <w:proofErr w:type="gramEnd"/>
      <w:r w:rsidR="00EE32B1">
        <w:t>:</w:t>
      </w:r>
      <w:r w:rsidRPr="00801235">
        <w:t xml:space="preserve"> </w:t>
      </w:r>
    </w:p>
    <w:p w:rsidR="00A9215D" w:rsidRDefault="00A9215D" w:rsidP="00801235">
      <w:pPr>
        <w:jc w:val="both"/>
      </w:pPr>
      <w:r w:rsidRPr="00801235">
        <w:t>общекультурную компетенцию ОК-1: способность использовать основы философских знаний для формиро</w:t>
      </w:r>
      <w:r w:rsidR="00EE32B1">
        <w:t>вания мировоззренческой позиции:</w:t>
      </w:r>
    </w:p>
    <w:p w:rsidR="00EE32B1" w:rsidRPr="00801235" w:rsidRDefault="00EE32B1" w:rsidP="00801235">
      <w:pPr>
        <w:jc w:val="both"/>
      </w:pPr>
      <w:r>
        <w:t xml:space="preserve">профессиональную компетенцию ПК-1: </w:t>
      </w:r>
      <w:r w:rsidRPr="001767E2">
        <w:rPr>
          <w:rFonts w:asciiTheme="majorBidi" w:hAnsiTheme="majorBidi" w:cstheme="majorBidi"/>
        </w:rPr>
        <w:t>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A9215D" w:rsidRPr="00801235" w:rsidRDefault="00A9215D" w:rsidP="00801235">
      <w:pPr>
        <w:pStyle w:val="3"/>
        <w:spacing w:line="276" w:lineRule="auto"/>
      </w:pPr>
      <w:bookmarkStart w:id="95" w:name="_Toc473664500"/>
      <w:bookmarkStart w:id="96" w:name="_Toc473718078"/>
      <w:bookmarkStart w:id="97" w:name="_Toc473892880"/>
      <w:bookmarkStart w:id="98" w:name="_Toc474840589"/>
      <w:bookmarkStart w:id="99" w:name="_Toc475970636"/>
      <w:bookmarkStart w:id="100" w:name="_Toc55304120"/>
      <w:r w:rsidRPr="00801235">
        <w:t>Этапы освоения компетенции</w:t>
      </w:r>
      <w:bookmarkEnd w:id="95"/>
      <w:bookmarkEnd w:id="96"/>
      <w:bookmarkEnd w:id="97"/>
      <w:bookmarkEnd w:id="98"/>
      <w:bookmarkEnd w:id="99"/>
      <w:bookmarkEnd w:id="100"/>
    </w:p>
    <w:p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801235" w:rsidRDefault="007562A2" w:rsidP="00801235">
      <w:pPr>
        <w:jc w:val="both"/>
      </w:pPr>
      <w:r w:rsidRPr="00801235">
        <w:t xml:space="preserve">На начальном этапе в течение семестра формируются </w:t>
      </w:r>
      <w:proofErr w:type="spellStart"/>
      <w:r w:rsidRPr="00801235">
        <w:t>знаниевые</w:t>
      </w:r>
      <w:proofErr w:type="spellEnd"/>
      <w:r w:rsidRPr="0080123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01235">
        <w:t>Обучающийся</w:t>
      </w:r>
      <w:proofErr w:type="gramEnd"/>
      <w:r w:rsidRPr="0080123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801235" w:rsidRDefault="007562A2" w:rsidP="00801235">
      <w:pPr>
        <w:jc w:val="both"/>
      </w:pPr>
      <w:r w:rsidRPr="00801235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801235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01235">
        <w:t xml:space="preserve"> Контроль качества освоения основного этапа компетенции выносится на промежуточную аттестацию.</w:t>
      </w:r>
    </w:p>
    <w:p w:rsidR="00A9215D" w:rsidRPr="00801235" w:rsidRDefault="007562A2" w:rsidP="00801235">
      <w:pPr>
        <w:jc w:val="both"/>
      </w:pPr>
      <w:r w:rsidRPr="00801235">
        <w:t xml:space="preserve">Завершающий этап подразумевает достижение </w:t>
      </w:r>
      <w:proofErr w:type="gramStart"/>
      <w:r w:rsidRPr="00801235">
        <w:t>обучающимся</w:t>
      </w:r>
      <w:proofErr w:type="gramEnd"/>
      <w:r w:rsidRPr="0080123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:rsidR="00A9215D" w:rsidRPr="00801235" w:rsidRDefault="00A9215D" w:rsidP="00801235">
      <w:pPr>
        <w:pStyle w:val="3"/>
        <w:spacing w:line="276" w:lineRule="auto"/>
      </w:pPr>
      <w:bookmarkStart w:id="101" w:name="_Toc472951667"/>
      <w:bookmarkStart w:id="102" w:name="_Toc474840590"/>
      <w:bookmarkStart w:id="103" w:name="_Toc475970637"/>
      <w:bookmarkStart w:id="104" w:name="_Toc55304121"/>
      <w:r w:rsidRPr="00801235">
        <w:t>Знания, умения и навыки, получаемые в результате освоения дисциплины</w:t>
      </w:r>
      <w:bookmarkEnd w:id="101"/>
      <w:bookmarkEnd w:id="102"/>
      <w:bookmarkEnd w:id="103"/>
      <w:bookmarkEnd w:id="104"/>
    </w:p>
    <w:p w:rsidR="004E500B" w:rsidRPr="00801235" w:rsidRDefault="004E500B" w:rsidP="00801235">
      <w:pPr>
        <w:jc w:val="both"/>
      </w:pPr>
      <w:r w:rsidRPr="00801235">
        <w:t xml:space="preserve">В результате освоения дисциплины </w:t>
      </w:r>
      <w:proofErr w:type="gramStart"/>
      <w:r w:rsidRPr="00801235">
        <w:t>обучающийся</w:t>
      </w:r>
      <w:proofErr w:type="gramEnd"/>
      <w:r w:rsidRPr="00801235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801235">
        <w:t>ООП</w:t>
      </w:r>
      <w:proofErr w:type="spellEnd"/>
      <w:r w:rsidRPr="00801235">
        <w:t>.</w:t>
      </w:r>
    </w:p>
    <w:p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A9215D" w:rsidRPr="00801235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EE32B1">
              <w:rPr>
                <w:rFonts w:eastAsiaTheme="minorEastAsia"/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0C1A50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80123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801235">
              <w:rPr>
                <w:rFonts w:eastAsiaTheme="minorEastAsia"/>
                <w:sz w:val="24"/>
                <w:szCs w:val="24"/>
              </w:rPr>
              <w:t>разрабатывавшиеся</w:t>
            </w:r>
            <w:proofErr w:type="gramEnd"/>
            <w:r w:rsidRPr="00801235">
              <w:rPr>
                <w:rFonts w:eastAsiaTheme="minorEastAsia"/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Default="00A9215D" w:rsidP="00801235">
      <w:pPr>
        <w:pStyle w:val="10"/>
        <w:spacing w:before="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EE32B1" w:rsidRPr="001767E2" w:rsidTr="00EE3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EE32B1" w:rsidRPr="001767E2" w:rsidRDefault="00EE32B1" w:rsidP="00EE32B1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структуры и специфики научной квалификационной работы (функции и принципы построения </w:t>
            </w:r>
            <w:proofErr w:type="spellStart"/>
            <w:r w:rsidRPr="001767E2">
              <w:rPr>
                <w:rFonts w:asciiTheme="majorBidi" w:hAnsiTheme="majorBidi" w:cstheme="majorBidi"/>
              </w:rPr>
              <w:t>ее</w:t>
            </w:r>
            <w:proofErr w:type="spellEnd"/>
            <w:r w:rsidRPr="001767E2">
              <w:rPr>
                <w:rFonts w:asciiTheme="majorBidi" w:hAnsiTheme="majorBidi" w:cstheme="majorBidi"/>
              </w:rPr>
              <w:t xml:space="preserve"> существенных элементов);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Умение анализировать основные проблемы в рамках современного богословия с применением полученных знаний, систематически излагать </w:t>
            </w:r>
            <w:proofErr w:type="spellStart"/>
            <w:r w:rsidRPr="001767E2">
              <w:rPr>
                <w:rFonts w:asciiTheme="majorBidi" w:eastAsia="Calibri" w:hAnsiTheme="majorBidi" w:cstheme="majorBidi"/>
                <w:color w:val="000000"/>
              </w:rPr>
              <w:t>свое</w:t>
            </w:r>
            <w:proofErr w:type="spellEnd"/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видение богословской проблематики.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Владение навыками системного анализа научных богословских </w:t>
            </w:r>
            <w:r w:rsidRPr="001767E2">
              <w:rPr>
                <w:rFonts w:asciiTheme="majorBidi" w:eastAsia="Calibri" w:hAnsiTheme="majorBidi" w:cstheme="majorBidi"/>
                <w:color w:val="000000"/>
              </w:rPr>
              <w:lastRenderedPageBreak/>
              <w:t>проблем;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EE32B1" w:rsidRPr="00EE32B1" w:rsidRDefault="00EE32B1" w:rsidP="00EE32B1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5" w:name="_Toc55304122"/>
      <w:r w:rsidRPr="00801235">
        <w:rPr>
          <w:sz w:val="24"/>
        </w:rPr>
        <w:t>Объ</w:t>
      </w:r>
      <w:r w:rsidR="00EE32B1">
        <w:rPr>
          <w:sz w:val="24"/>
        </w:rPr>
        <w:t>ё</w:t>
      </w:r>
      <w:r w:rsidRPr="00801235">
        <w:rPr>
          <w:sz w:val="24"/>
        </w:rPr>
        <w:t>м дисциплины</w:t>
      </w:r>
      <w:bookmarkEnd w:id="89"/>
      <w:bookmarkEnd w:id="90"/>
      <w:bookmarkEnd w:id="91"/>
      <w:bookmarkEnd w:id="92"/>
      <w:bookmarkEnd w:id="93"/>
      <w:bookmarkEnd w:id="94"/>
      <w:r w:rsidR="00EE32B1" w:rsidRPr="00EE32B1">
        <w:rPr>
          <w:sz w:val="24"/>
        </w:rPr>
        <w:t xml:space="preserve"> </w:t>
      </w:r>
      <w:r w:rsidR="00EE32B1" w:rsidRPr="00801235">
        <w:rPr>
          <w:sz w:val="24"/>
        </w:rPr>
        <w:t>и трудо</w:t>
      </w:r>
      <w:r w:rsidR="00EE32B1">
        <w:rPr>
          <w:sz w:val="24"/>
        </w:rPr>
        <w:t>ё</w:t>
      </w:r>
      <w:r w:rsidR="00EE32B1" w:rsidRPr="00801235">
        <w:rPr>
          <w:sz w:val="24"/>
        </w:rPr>
        <w:t>мкость по видам учебных занятий</w:t>
      </w:r>
      <w:bookmarkEnd w:id="105"/>
    </w:p>
    <w:tbl>
      <w:tblPr>
        <w:tblW w:w="5000" w:type="pct"/>
        <w:tblLook w:val="04A0" w:firstRow="1" w:lastRow="0" w:firstColumn="1" w:lastColumn="0" w:noHBand="0" w:noVBand="1"/>
      </w:tblPr>
      <w:tblGrid>
        <w:gridCol w:w="1688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7"/>
        <w:gridCol w:w="517"/>
      </w:tblGrid>
      <w:tr w:rsidR="00EE32B1" w:rsidRPr="008B5CBE" w:rsidTr="00EE32B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EE32B1" w:rsidRPr="008B5CBE" w:rsidTr="00EE32B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EE32B1" w:rsidRPr="008B5CBE" w:rsidTr="00EE32B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EE32B1" w:rsidRPr="008B5CBE" w:rsidTr="00EE32B1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  <w:r w:rsidRPr="008B5CBE">
              <w:t>Б</w:t>
            </w:r>
            <w:proofErr w:type="gramStart"/>
            <w:r w:rsidRPr="008B5CBE">
              <w:t>1</w:t>
            </w:r>
            <w:proofErr w:type="gramEnd"/>
            <w:r w:rsidRPr="008B5CBE">
              <w:t>.В.ДВ.08.01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</w:tr>
    </w:tbl>
    <w:p w:rsidR="004E500B" w:rsidRPr="00801235" w:rsidRDefault="004E500B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6" w:name="_Toc468272475"/>
      <w:bookmarkStart w:id="107" w:name="_Toc468274076"/>
      <w:bookmarkStart w:id="108" w:name="_Toc468278259"/>
      <w:bookmarkStart w:id="109" w:name="_Toc468280919"/>
      <w:bookmarkStart w:id="110" w:name="_Toc55304123"/>
      <w:r w:rsidRPr="00801235">
        <w:rPr>
          <w:sz w:val="24"/>
        </w:rPr>
        <w:t>Содержание дисциплины, структурированное по темам</w:t>
      </w:r>
      <w:bookmarkEnd w:id="106"/>
      <w:bookmarkEnd w:id="107"/>
      <w:bookmarkEnd w:id="108"/>
      <w:bookmarkEnd w:id="109"/>
      <w:bookmarkEnd w:id="110"/>
    </w:p>
    <w:tbl>
      <w:tblPr>
        <w:tblW w:w="5066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933"/>
      </w:tblGrid>
      <w:tr w:rsidR="00E473E6" w:rsidRPr="00801235" w:rsidTr="0025056C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801235" w:rsidRDefault="008C680B" w:rsidP="00801235">
            <w:pPr>
              <w:jc w:val="both"/>
              <w:rPr>
                <w:i/>
              </w:rPr>
            </w:pPr>
            <w:r>
              <w:rPr>
                <w:i/>
              </w:rPr>
              <w:t xml:space="preserve">Наименование темы  </w:t>
            </w:r>
            <w:r w:rsidR="00E473E6"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:rsidTr="0025056C">
        <w:trPr>
          <w:cantSplit/>
          <w:trHeight w:val="293"/>
        </w:trPr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>На пороге философии.</w:t>
            </w:r>
          </w:p>
          <w:p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Религиозный и культурный конте</w:t>
            </w:r>
            <w:proofErr w:type="gramStart"/>
            <w:r w:rsidRPr="00801235">
              <w:t>кст ст</w:t>
            </w:r>
            <w:proofErr w:type="gramEnd"/>
            <w:r w:rsidRPr="00801235">
              <w:t xml:space="preserve">ановления русской 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801235">
              <w:t>южно-славянское</w:t>
            </w:r>
            <w:proofErr w:type="gramEnd"/>
            <w:r w:rsidRPr="00801235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веков и философия как учебная дисциплина в системе духовного образования: </w:t>
            </w:r>
            <w:proofErr w:type="gramStart"/>
            <w:r w:rsidRPr="00801235">
              <w:t>христианский</w:t>
            </w:r>
            <w:proofErr w:type="gramEnd"/>
            <w:r w:rsidRPr="00801235">
              <w:t xml:space="preserve"> аристотелизм. Философские аспекты старообрядческой полемики.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Становление </w:t>
            </w:r>
            <w:r w:rsidRPr="00801235">
              <w:lastRenderedPageBreak/>
              <w:t xml:space="preserve">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</w:t>
            </w:r>
            <w:proofErr w:type="gramStart"/>
            <w:r w:rsidRPr="00801235">
              <w:t>кт с пр</w:t>
            </w:r>
            <w:proofErr w:type="gramEnd"/>
            <w:r w:rsidRPr="00801235">
              <w:t>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801235">
              <w:t>маугли</w:t>
            </w:r>
            <w:proofErr w:type="spellEnd"/>
            <w:r w:rsidRPr="00801235">
              <w:t xml:space="preserve">»; </w:t>
            </w:r>
            <w:proofErr w:type="spellStart"/>
            <w:r w:rsidRPr="00801235">
              <w:t>антиперсонализм</w:t>
            </w:r>
            <w:proofErr w:type="spellEnd"/>
            <w:r w:rsidRPr="00801235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801235">
              <w:t>христология</w:t>
            </w:r>
            <w:proofErr w:type="spellEnd"/>
            <w:r w:rsidRPr="00801235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lastRenderedPageBreak/>
              <w:t>Значение Чаадаева в истории русской мысли: критика предпосылок Просвещения и идея христианской культуры; идея религиозной философ</w:t>
            </w:r>
            <w:proofErr w:type="gramStart"/>
            <w:r w:rsidRPr="00801235">
              <w:t>ии и ее</w:t>
            </w:r>
            <w:proofErr w:type="gramEnd"/>
            <w:r w:rsidRPr="00801235">
              <w:t xml:space="preserve">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801235">
              <w:t>интерсубъективистская</w:t>
            </w:r>
            <w:proofErr w:type="spellEnd"/>
            <w:r w:rsidRPr="00801235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801235">
              <w:t>филокатолицизм</w:t>
            </w:r>
            <w:proofErr w:type="spellEnd"/>
            <w:r w:rsidRPr="00801235">
              <w:t xml:space="preserve"> в истории русской мысли и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</w:t>
            </w:r>
            <w:proofErr w:type="spellStart"/>
            <w:r w:rsidRPr="00801235">
              <w:t>С.И</w:t>
            </w:r>
            <w:proofErr w:type="spellEnd"/>
            <w:r w:rsidRPr="00801235">
              <w:t xml:space="preserve">. </w:t>
            </w:r>
            <w:proofErr w:type="spellStart"/>
            <w:r w:rsidRPr="00801235">
              <w:t>Фудель</w:t>
            </w:r>
            <w:proofErr w:type="spellEnd"/>
            <w:r w:rsidRPr="00801235">
              <w:t xml:space="preserve">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Г. Флоровский,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А. </w:t>
            </w:r>
            <w:proofErr w:type="spellStart"/>
            <w:r w:rsidRPr="00801235">
              <w:t>Шмеман</w:t>
            </w:r>
            <w:proofErr w:type="spellEnd"/>
            <w:r w:rsidRPr="00801235">
              <w:t xml:space="preserve">. </w:t>
            </w:r>
            <w:r w:rsidRPr="00801235">
              <w:lastRenderedPageBreak/>
              <w:t>Славянофильство и западничество как константы русской публицистики.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Вл.С. Соловьев: духовный путь, творческая эволюция и основные произведения. Личность</w:t>
            </w:r>
            <w:proofErr w:type="gramStart"/>
            <w:r w:rsidRPr="00801235">
              <w:t xml:space="preserve"> В</w:t>
            </w:r>
            <w:proofErr w:type="gramEnd"/>
            <w:r w:rsidRPr="00801235">
              <w:t xml:space="preserve">л. Соловьева и ее характерные черты.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801235" w:rsidRDefault="00E473E6" w:rsidP="00801235">
            <w:pPr>
              <w:jc w:val="both"/>
            </w:pPr>
            <w:proofErr w:type="gramStart"/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</w:t>
            </w:r>
            <w:proofErr w:type="gramEnd"/>
            <w:r w:rsidRPr="00801235">
              <w:t xml:space="preserve">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801235">
              <w:t>предсоборное</w:t>
            </w:r>
            <w:proofErr w:type="spellEnd"/>
            <w:r w:rsidRPr="00801235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</w:t>
            </w:r>
            <w:proofErr w:type="gramStart"/>
            <w:r w:rsidRPr="00801235">
              <w:t>синкретизм</w:t>
            </w:r>
            <w:proofErr w:type="gramEnd"/>
            <w:r w:rsidRPr="00801235">
              <w:t xml:space="preserve">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</w:t>
            </w:r>
            <w:proofErr w:type="spellStart"/>
            <w:r w:rsidRPr="00801235">
              <w:t>неоправославие</w:t>
            </w:r>
            <w:proofErr w:type="spellEnd"/>
            <w:r w:rsidRPr="00801235">
              <w:t>/</w:t>
            </w:r>
            <w:proofErr w:type="spellStart"/>
            <w:r w:rsidRPr="00801235">
              <w:t>неославянофильство</w:t>
            </w:r>
            <w:proofErr w:type="spellEnd"/>
            <w:r w:rsidRPr="00801235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6. </w:t>
            </w:r>
            <w:r w:rsidR="00E473E6" w:rsidRPr="00801235">
              <w:t>Метафизика Всеединства в русской религиозно-философской мысли.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801235">
              <w:rPr>
                <w:sz w:val="24"/>
                <w:szCs w:val="24"/>
              </w:rPr>
              <w:t>антроподицеи</w:t>
            </w:r>
            <w:proofErr w:type="spellEnd"/>
            <w:r w:rsidRPr="00801235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</w:t>
            </w:r>
            <w:r w:rsidRPr="00801235">
              <w:rPr>
                <w:sz w:val="24"/>
                <w:szCs w:val="24"/>
              </w:rPr>
              <w:lastRenderedPageBreak/>
              <w:t xml:space="preserve">структура, оригинальность. </w:t>
            </w:r>
            <w:proofErr w:type="spellStart"/>
            <w:r w:rsidRPr="00801235">
              <w:rPr>
                <w:sz w:val="24"/>
                <w:szCs w:val="24"/>
              </w:rPr>
              <w:t>Антиномизм</w:t>
            </w:r>
            <w:proofErr w:type="spellEnd"/>
            <w:r w:rsidRPr="00801235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801235">
              <w:rPr>
                <w:sz w:val="24"/>
                <w:szCs w:val="24"/>
              </w:rPr>
              <w:t>богопознания</w:t>
            </w:r>
            <w:proofErr w:type="spellEnd"/>
            <w:r w:rsidRPr="00801235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801235">
              <w:t>имяславия</w:t>
            </w:r>
            <w:proofErr w:type="spellEnd"/>
            <w:r w:rsidRPr="00801235">
              <w:t xml:space="preserve"> и </w:t>
            </w:r>
            <w:proofErr w:type="spellStart"/>
            <w:r w:rsidRPr="00801235">
              <w:t>софиологии</w:t>
            </w:r>
            <w:proofErr w:type="spellEnd"/>
            <w:r w:rsidRPr="00801235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801235">
              <w:t>ересиологии</w:t>
            </w:r>
            <w:proofErr w:type="spellEnd"/>
            <w:r w:rsidRPr="00801235">
              <w:t xml:space="preserve">» </w:t>
            </w:r>
            <w:proofErr w:type="gramStart"/>
            <w:r w:rsidRPr="00801235">
              <w:t>в</w:t>
            </w:r>
            <w:proofErr w:type="gramEnd"/>
            <w:r w:rsidRPr="00801235">
              <w:t xml:space="preserve"> «</w:t>
            </w:r>
            <w:proofErr w:type="gramStart"/>
            <w:r w:rsidRPr="00801235">
              <w:t>Трагедия</w:t>
            </w:r>
            <w:proofErr w:type="gramEnd"/>
            <w:r w:rsidRPr="00801235">
              <w:t xml:space="preserve"> философии».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«Ипостась и </w:t>
            </w:r>
            <w:proofErr w:type="spellStart"/>
            <w:r w:rsidRPr="00801235">
              <w:t>ипостасность</w:t>
            </w:r>
            <w:proofErr w:type="spellEnd"/>
            <w:r w:rsidRPr="00801235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801235">
              <w:t>софиологического</w:t>
            </w:r>
            <w:proofErr w:type="spellEnd"/>
            <w:r w:rsidRPr="00801235">
              <w:t xml:space="preserve"> синтеза. Основные проблемы </w:t>
            </w:r>
            <w:proofErr w:type="spellStart"/>
            <w:r w:rsidRPr="00801235">
              <w:t>софиологии</w:t>
            </w:r>
            <w:proofErr w:type="spellEnd"/>
            <w:r w:rsidRPr="00801235">
              <w:t xml:space="preserve">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</w:t>
            </w: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Иррационализм </w:t>
            </w:r>
            <w:proofErr w:type="spellStart"/>
            <w:r w:rsidRPr="00801235">
              <w:t>Л.И</w:t>
            </w:r>
            <w:proofErr w:type="spellEnd"/>
            <w:r w:rsidRPr="00801235">
              <w:t xml:space="preserve">. </w:t>
            </w:r>
            <w:proofErr w:type="spellStart"/>
            <w:r w:rsidRPr="00801235">
              <w:t>Шестова</w:t>
            </w:r>
            <w:proofErr w:type="spellEnd"/>
            <w:r w:rsidRPr="00801235">
              <w:t xml:space="preserve"> и персонализм </w:t>
            </w:r>
            <w:proofErr w:type="spellStart"/>
            <w:r w:rsidRPr="00801235">
              <w:t>Н.А</w:t>
            </w:r>
            <w:proofErr w:type="spellEnd"/>
            <w:r w:rsidRPr="00801235">
              <w:t>. Бердяева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</w:t>
            </w:r>
            <w:proofErr w:type="gramStart"/>
            <w:r w:rsidRPr="00801235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эсхатологический исход. «Русская душа», «русская идея» и судьба России. </w:t>
            </w:r>
          </w:p>
          <w:p w:rsidR="00E473E6" w:rsidRPr="00801235" w:rsidRDefault="00E473E6" w:rsidP="00801235">
            <w:pPr>
              <w:jc w:val="both"/>
            </w:pPr>
            <w:bookmarkStart w:id="111" w:name="_Toc468282044"/>
            <w:r w:rsidRPr="00801235">
              <w:t>Русская религиозная философия XX века в эмиграции.</w:t>
            </w:r>
            <w:bookmarkEnd w:id="111"/>
          </w:p>
          <w:p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112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801235">
              <w:t>неопатристический</w:t>
            </w:r>
            <w:proofErr w:type="spellEnd"/>
            <w:r w:rsidRPr="00801235">
              <w:t xml:space="preserve"> синтез» </w:t>
            </w:r>
            <w:proofErr w:type="spellStart"/>
            <w:r w:rsidRPr="00801235">
              <w:t>прот</w:t>
            </w:r>
            <w:proofErr w:type="spellEnd"/>
            <w:r w:rsidRPr="00801235">
              <w:t>. Георгия Флоровского. Философия и богословие в русской эмигрантской мысли XX века.</w:t>
            </w:r>
            <w:bookmarkEnd w:id="112"/>
            <w:r w:rsidRPr="00801235">
              <w:t xml:space="preserve"> </w:t>
            </w:r>
          </w:p>
        </w:tc>
      </w:tr>
    </w:tbl>
    <w:p w:rsidR="00E473E6" w:rsidRPr="00801235" w:rsidRDefault="00E473E6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13" w:name="_Toc467596881"/>
      <w:bookmarkStart w:id="114" w:name="_Toc467599965"/>
      <w:bookmarkStart w:id="115" w:name="_Toc468272476"/>
      <w:bookmarkStart w:id="116" w:name="_Toc468280920"/>
      <w:bookmarkStart w:id="117" w:name="_Toc55304124"/>
      <w:bookmarkStart w:id="118" w:name="_Toc467596884"/>
      <w:bookmarkStart w:id="119" w:name="_Toc467599968"/>
      <w:bookmarkStart w:id="120" w:name="_Toc468272477"/>
      <w:bookmarkStart w:id="121" w:name="_Toc468274078"/>
      <w:bookmarkStart w:id="122" w:name="_Toc468278275"/>
      <w:r w:rsidRPr="00801235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801235">
        <w:rPr>
          <w:sz w:val="24"/>
        </w:rPr>
        <w:t>обучающихся</w:t>
      </w:r>
      <w:proofErr w:type="gramEnd"/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113"/>
      <w:bookmarkEnd w:id="114"/>
      <w:bookmarkEnd w:id="115"/>
      <w:bookmarkEnd w:id="116"/>
      <w:bookmarkEnd w:id="117"/>
      <w:r w:rsidRPr="00801235">
        <w:rPr>
          <w:sz w:val="24"/>
        </w:rPr>
        <w:t xml:space="preserve"> </w:t>
      </w:r>
    </w:p>
    <w:p w:rsidR="00E473E6" w:rsidRPr="00801235" w:rsidRDefault="00E473E6" w:rsidP="00801235">
      <w:pPr>
        <w:jc w:val="both"/>
      </w:pPr>
      <w:r w:rsidRPr="00801235">
        <w:t xml:space="preserve">Самостоятельная работа </w:t>
      </w:r>
      <w:proofErr w:type="gramStart"/>
      <w:r w:rsidRPr="00801235">
        <w:t>обучающихся</w:t>
      </w:r>
      <w:proofErr w:type="gramEnd"/>
      <w:r w:rsidRPr="00801235">
        <w:t xml:space="preserve"> обеспечивается следующими документами и материалами: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Рабочей программой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lastRenderedPageBreak/>
        <w:t>Планами учебных занятий, предоставляемых преподавателем в начале каждого раздела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801235">
        <w:t>н-</w:t>
      </w:r>
      <w:proofErr w:type="gramEnd"/>
      <w:r w:rsidRPr="00801235">
        <w:t>) конспекта, подготовке сообщения.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23" w:name="_Toc468280921"/>
      <w:bookmarkStart w:id="124" w:name="_Toc55304125"/>
      <w:r w:rsidRPr="00801235">
        <w:rPr>
          <w:sz w:val="24"/>
        </w:rPr>
        <w:t>Фонд оценочных средств</w:t>
      </w:r>
      <w:bookmarkEnd w:id="118"/>
      <w:bookmarkEnd w:id="119"/>
      <w:bookmarkEnd w:id="120"/>
      <w:bookmarkEnd w:id="121"/>
      <w:bookmarkEnd w:id="122"/>
      <w:bookmarkEnd w:id="123"/>
      <w:bookmarkEnd w:id="124"/>
      <w:r w:rsidRPr="00801235">
        <w:rPr>
          <w:sz w:val="24"/>
        </w:rPr>
        <w:t xml:space="preserve"> </w:t>
      </w:r>
    </w:p>
    <w:p w:rsidR="00D725FF" w:rsidRPr="00801235" w:rsidRDefault="00D725FF" w:rsidP="00801235">
      <w:pPr>
        <w:pStyle w:val="3"/>
        <w:spacing w:line="276" w:lineRule="auto"/>
      </w:pPr>
      <w:bookmarkStart w:id="125" w:name="_Toc473664508"/>
      <w:bookmarkStart w:id="126" w:name="_Toc473718086"/>
      <w:bookmarkStart w:id="127" w:name="_Toc473892887"/>
      <w:bookmarkStart w:id="128" w:name="_Toc474840596"/>
      <w:bookmarkStart w:id="129" w:name="_Toc475970643"/>
      <w:bookmarkStart w:id="130" w:name="_Toc55304126"/>
      <w:r w:rsidRPr="00801235">
        <w:t>Информация о фонде оценочных средств и контролируемой компетенции</w:t>
      </w:r>
      <w:bookmarkEnd w:id="125"/>
      <w:bookmarkEnd w:id="126"/>
      <w:bookmarkEnd w:id="127"/>
      <w:bookmarkEnd w:id="128"/>
      <w:bookmarkEnd w:id="129"/>
      <w:bookmarkEnd w:id="130"/>
    </w:p>
    <w:p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:rsidR="00D725FF" w:rsidRPr="00801235" w:rsidRDefault="00D725FF" w:rsidP="00801235">
      <w:pPr>
        <w:keepLines/>
        <w:jc w:val="both"/>
      </w:pPr>
      <w:r w:rsidRPr="00801235">
        <w:t>Настоящий фонд оценочных сре</w:t>
      </w:r>
      <w:proofErr w:type="gramStart"/>
      <w:r w:rsidRPr="00801235">
        <w:t>дств в с</w:t>
      </w:r>
      <w:proofErr w:type="gramEnd"/>
      <w:r w:rsidRPr="0080123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801235" w:rsidRDefault="00D725FF" w:rsidP="00801235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55304127"/>
      <w:r w:rsidRPr="00801235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801235" w:rsidRDefault="00D725FF" w:rsidP="00801235">
      <w:pPr>
        <w:pStyle w:val="3"/>
        <w:spacing w:line="276" w:lineRule="auto"/>
      </w:pPr>
      <w:bookmarkStart w:id="137" w:name="_Toc474840598"/>
      <w:bookmarkStart w:id="138" w:name="_Toc475970645"/>
      <w:bookmarkStart w:id="139" w:name="_Toc55304128"/>
      <w:r w:rsidRPr="00801235">
        <w:lastRenderedPageBreak/>
        <w:t>Вопросы для проведения промежуточной аттестации</w:t>
      </w:r>
      <w:bookmarkEnd w:id="137"/>
      <w:bookmarkEnd w:id="138"/>
      <w:bookmarkEnd w:id="139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468272479"/>
      <w:bookmarkStart w:id="141" w:name="_Toc468274080"/>
      <w:bookmarkStart w:id="142" w:name="_Toc468278277"/>
      <w:bookmarkStart w:id="143" w:name="_Toc468280923"/>
      <w:r w:rsidRPr="00801235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Духовный путь и религиозно-философские идеи В.В. 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личности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Критика разума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Творчество, объективация и смысл истории в философии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Теория познания и онтология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Аксиология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801235" w:rsidRDefault="00D725FF" w:rsidP="00801235">
      <w:pPr>
        <w:pStyle w:val="3"/>
        <w:spacing w:line="276" w:lineRule="auto"/>
        <w:rPr>
          <w:bCs/>
        </w:rPr>
      </w:pPr>
      <w:bookmarkStart w:id="144" w:name="_Toc473664511"/>
      <w:bookmarkStart w:id="145" w:name="_Toc473718089"/>
      <w:bookmarkStart w:id="146" w:name="_Toc473892890"/>
      <w:bookmarkStart w:id="147" w:name="_Toc474840599"/>
      <w:bookmarkStart w:id="148" w:name="_Toc475970646"/>
      <w:bookmarkStart w:id="149" w:name="_Toc55304129"/>
      <w:r w:rsidRPr="00801235">
        <w:rPr>
          <w:bCs/>
        </w:rPr>
        <w:t>Критерии оценивания основного этапа освоения компетенции</w:t>
      </w:r>
      <w:bookmarkEnd w:id="144"/>
      <w:bookmarkEnd w:id="145"/>
      <w:bookmarkEnd w:id="146"/>
      <w:bookmarkEnd w:id="147"/>
      <w:bookmarkEnd w:id="148"/>
      <w:bookmarkEnd w:id="149"/>
    </w:p>
    <w:p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r w:rsidRPr="00801235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</w:p>
    <w:p w:rsidR="00D725FF" w:rsidRPr="00801235" w:rsidRDefault="00D725FF" w:rsidP="00801235">
      <w:pPr>
        <w:jc w:val="both"/>
        <w:rPr>
          <w:bCs/>
          <w:i/>
        </w:rPr>
      </w:pPr>
      <w:bookmarkStart w:id="155" w:name="_Toc473664513"/>
      <w:bookmarkStart w:id="156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801235" w:rsidRDefault="00D725FF" w:rsidP="00801235">
      <w:pPr>
        <w:pStyle w:val="3"/>
        <w:spacing w:line="276" w:lineRule="auto"/>
      </w:pPr>
      <w:bookmarkStart w:id="157" w:name="_Toc473892892"/>
      <w:bookmarkStart w:id="158" w:name="_Toc474840601"/>
      <w:bookmarkStart w:id="159" w:name="_Toc475970648"/>
      <w:bookmarkStart w:id="160" w:name="_Toc55304130"/>
      <w:r w:rsidRPr="00801235">
        <w:t xml:space="preserve">Описание </w:t>
      </w:r>
      <w:proofErr w:type="gramStart"/>
      <w:r w:rsidRPr="00801235">
        <w:t>шкал оценивания основного этапа освоения компетенции</w:t>
      </w:r>
      <w:bookmarkEnd w:id="155"/>
      <w:bookmarkEnd w:id="156"/>
      <w:bookmarkEnd w:id="157"/>
      <w:bookmarkEnd w:id="158"/>
      <w:bookmarkEnd w:id="159"/>
      <w:bookmarkEnd w:id="160"/>
      <w:proofErr w:type="gramEnd"/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:rsidR="00D725FF" w:rsidRPr="00801235" w:rsidRDefault="00D725FF" w:rsidP="00801235">
      <w:pPr>
        <w:pStyle w:val="3"/>
        <w:spacing w:line="276" w:lineRule="auto"/>
      </w:pPr>
      <w:bookmarkStart w:id="161" w:name="_Toc473664514"/>
      <w:bookmarkStart w:id="162" w:name="_Toc473718092"/>
      <w:bookmarkStart w:id="163" w:name="_Toc473892893"/>
      <w:bookmarkStart w:id="164" w:name="_Toc474840602"/>
      <w:bookmarkStart w:id="165" w:name="_Toc475970649"/>
      <w:bookmarkStart w:id="166" w:name="_Toc55304131"/>
      <w:r w:rsidRPr="00801235">
        <w:t>Средства оценивания</w:t>
      </w:r>
      <w:bookmarkEnd w:id="161"/>
      <w:bookmarkEnd w:id="162"/>
      <w:bookmarkEnd w:id="163"/>
      <w:bookmarkEnd w:id="164"/>
      <w:bookmarkEnd w:id="165"/>
      <w:bookmarkEnd w:id="166"/>
      <w:r w:rsidRPr="00801235">
        <w:t xml:space="preserve">  </w:t>
      </w:r>
    </w:p>
    <w:p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01235">
        <w:rPr>
          <w:bCs/>
        </w:rPr>
        <w:t>обучающегося</w:t>
      </w:r>
      <w:proofErr w:type="gramEnd"/>
      <w:r w:rsidRPr="00801235">
        <w:rPr>
          <w:bCs/>
        </w:rPr>
        <w:t xml:space="preserve"> в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 оценивается 34 баллами.</w:t>
      </w:r>
    </w:p>
    <w:p w:rsidR="004E500B" w:rsidRPr="00801235" w:rsidRDefault="004E500B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67" w:name="_Toc55304132"/>
      <w:r w:rsidRPr="00801235">
        <w:rPr>
          <w:sz w:val="24"/>
        </w:rPr>
        <w:t>Литература по дисциплине</w:t>
      </w:r>
      <w:bookmarkEnd w:id="140"/>
      <w:bookmarkEnd w:id="141"/>
      <w:bookmarkEnd w:id="142"/>
      <w:bookmarkEnd w:id="143"/>
      <w:bookmarkEnd w:id="167"/>
    </w:p>
    <w:p w:rsidR="00E473E6" w:rsidRPr="00801235" w:rsidRDefault="00E473E6" w:rsidP="00801235">
      <w:pPr>
        <w:pStyle w:val="3"/>
        <w:spacing w:line="276" w:lineRule="auto"/>
      </w:pPr>
      <w:bookmarkStart w:id="168" w:name="_Toc55304133"/>
      <w:r w:rsidRPr="00801235">
        <w:t>Основная:</w:t>
      </w:r>
      <w:bookmarkEnd w:id="168"/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Антонов К.М</w:t>
      </w:r>
      <w:r w:rsidRPr="00801235">
        <w:rPr>
          <w:b w:val="0"/>
        </w:rPr>
        <w:t>. Философия религии в русской метафизике.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Бондарева Я.В.,</w:t>
      </w:r>
      <w:r w:rsidRPr="00801235">
        <w:rPr>
          <w:b w:val="0"/>
        </w:rPr>
        <w:t xml:space="preserve"> ред. История русской религиозной философии. М., 2016.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801235">
        <w:rPr>
          <w:b w:val="0"/>
          <w:i/>
        </w:rPr>
        <w:t>Василенко Л.И</w:t>
      </w:r>
      <w:r w:rsidRPr="00801235">
        <w:rPr>
          <w:b w:val="0"/>
        </w:rPr>
        <w:t>. Введение в русскую религиозную философию.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Зеньковский В.В</w:t>
      </w:r>
      <w:r w:rsidRPr="00801235">
        <w:rPr>
          <w:b w:val="0"/>
        </w:rPr>
        <w:t xml:space="preserve">. История русской философии. М., Академический проект, 2011. 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801235">
        <w:rPr>
          <w:b w:val="0"/>
          <w:i/>
        </w:rPr>
        <w:t>Лосский</w:t>
      </w:r>
      <w:proofErr w:type="spellEnd"/>
      <w:r w:rsidRPr="00801235">
        <w:rPr>
          <w:b w:val="0"/>
          <w:i/>
        </w:rPr>
        <w:t xml:space="preserve"> </w:t>
      </w:r>
      <w:proofErr w:type="spellStart"/>
      <w:r w:rsidRPr="00801235">
        <w:rPr>
          <w:b w:val="0"/>
          <w:i/>
        </w:rPr>
        <w:t>Н.О</w:t>
      </w:r>
      <w:proofErr w:type="spellEnd"/>
      <w:r w:rsidRPr="00801235">
        <w:rPr>
          <w:b w:val="0"/>
        </w:rPr>
        <w:t xml:space="preserve">. История русской философии М., 2007. </w:t>
      </w:r>
    </w:p>
    <w:p w:rsidR="00E473E6" w:rsidRPr="00801235" w:rsidRDefault="00E473E6" w:rsidP="00801235">
      <w:pPr>
        <w:pStyle w:val="3"/>
        <w:spacing w:line="276" w:lineRule="auto"/>
      </w:pPr>
      <w:bookmarkStart w:id="169" w:name="_Toc55304134"/>
      <w:r w:rsidRPr="00801235">
        <w:t>Дополнительная:</w:t>
      </w:r>
      <w:bookmarkEnd w:id="169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Трубачев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801235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</w:t>
      </w:r>
      <w:r w:rsidRPr="00801235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Арсеньев Н.С. </w:t>
      </w:r>
      <w:r w:rsidRPr="00801235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801235">
        <w:rPr>
          <w:rFonts w:ascii="Times New Roman" w:hAnsi="Times New Roman"/>
          <w:sz w:val="24"/>
          <w:szCs w:val="24"/>
        </w:rPr>
        <w:t>Frankfurt</w:t>
      </w:r>
      <w:proofErr w:type="spellEnd"/>
      <w:r w:rsidRPr="00801235">
        <w:rPr>
          <w:rFonts w:ascii="Times New Roman" w:hAnsi="Times New Roman"/>
          <w:sz w:val="24"/>
          <w:szCs w:val="24"/>
        </w:rPr>
        <w:t>/</w:t>
      </w:r>
      <w:proofErr w:type="spellStart"/>
      <w:r w:rsidRPr="00801235">
        <w:rPr>
          <w:rFonts w:ascii="Times New Roman" w:hAnsi="Times New Roman"/>
          <w:sz w:val="24"/>
          <w:szCs w:val="24"/>
        </w:rPr>
        <w:t>Main</w:t>
      </w:r>
      <w:proofErr w:type="spellEnd"/>
      <w:r w:rsidRPr="00801235">
        <w:rPr>
          <w:rFonts w:ascii="Times New Roman" w:hAnsi="Times New Roman"/>
          <w:sz w:val="24"/>
          <w:szCs w:val="24"/>
        </w:rPr>
        <w:t>, 1974.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Асмус В.Ф.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Бажов С.И. </w:t>
      </w:r>
      <w:r w:rsidRPr="00801235">
        <w:t xml:space="preserve">Философия истории Н.Я. Данилевского. М., 1997. 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801235">
        <w:rPr>
          <w:spacing w:val="0"/>
          <w:kern w:val="0"/>
          <w:position w:val="0"/>
          <w:szCs w:val="24"/>
          <w:vertAlign w:val="baseline"/>
        </w:rPr>
        <w:t>P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t>Блехер</w:t>
      </w:r>
      <w:proofErr w:type="spellEnd"/>
      <w:r w:rsidRPr="00801235">
        <w:rPr>
          <w:i/>
        </w:rPr>
        <w:t xml:space="preserve"> </w:t>
      </w:r>
      <w:proofErr w:type="spellStart"/>
      <w:r w:rsidRPr="00801235">
        <w:rPr>
          <w:i/>
        </w:rPr>
        <w:t>Л.И</w:t>
      </w:r>
      <w:proofErr w:type="spellEnd"/>
      <w:r w:rsidRPr="00801235">
        <w:rPr>
          <w:i/>
        </w:rPr>
        <w:t xml:space="preserve">., Любарский </w:t>
      </w:r>
      <w:proofErr w:type="spellStart"/>
      <w:r w:rsidRPr="00801235">
        <w:rPr>
          <w:i/>
        </w:rPr>
        <w:t>Г.И</w:t>
      </w:r>
      <w:proofErr w:type="spellEnd"/>
      <w:r w:rsidRPr="00801235">
        <w:rPr>
          <w:i/>
        </w:rPr>
        <w:t>.</w:t>
      </w:r>
      <w:r w:rsidRPr="00801235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lastRenderedPageBreak/>
        <w:t>Буббайер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Ф.</w:t>
      </w:r>
      <w:r w:rsidRPr="00801235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В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Ф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Эрн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sz w:val="24"/>
          <w:szCs w:val="24"/>
        </w:rPr>
        <w:t>Взыскующие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града. Хроника частной жизни русских религиозных философов в письмах и дневниках </w:t>
      </w:r>
      <w:proofErr w:type="spellStart"/>
      <w:r w:rsidRPr="00801235">
        <w:rPr>
          <w:rFonts w:ascii="Times New Roman" w:hAnsi="Times New Roman"/>
          <w:sz w:val="24"/>
          <w:szCs w:val="24"/>
        </w:rPr>
        <w:t>С.А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235">
        <w:rPr>
          <w:rFonts w:ascii="Times New Roman" w:hAnsi="Times New Roman"/>
          <w:sz w:val="24"/>
          <w:szCs w:val="24"/>
        </w:rPr>
        <w:t>Н.А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Бердяева, </w:t>
      </w:r>
      <w:proofErr w:type="spellStart"/>
      <w:r w:rsidRPr="00801235">
        <w:rPr>
          <w:rFonts w:ascii="Times New Roman" w:hAnsi="Times New Roman"/>
          <w:sz w:val="24"/>
          <w:szCs w:val="24"/>
        </w:rPr>
        <w:t>С.Н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Булгакова и др. / Под ред. </w:t>
      </w:r>
      <w:proofErr w:type="spellStart"/>
      <w:r w:rsidRPr="00801235">
        <w:rPr>
          <w:rFonts w:ascii="Times New Roman" w:hAnsi="Times New Roman"/>
          <w:sz w:val="24"/>
          <w:szCs w:val="24"/>
        </w:rPr>
        <w:t>В.И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/>
          <w:sz w:val="24"/>
          <w:szCs w:val="24"/>
        </w:rPr>
        <w:t>Кейдана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801235">
        <w:rPr>
          <w:rFonts w:ascii="Times New Roman" w:hAnsi="Times New Roman"/>
          <w:sz w:val="24"/>
          <w:szCs w:val="24"/>
        </w:rPr>
        <w:t>Соловьев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>2000-2002.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 xml:space="preserve"> Н.К.</w:t>
      </w:r>
      <w:r w:rsidRPr="00801235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 xml:space="preserve"> Н.К.</w:t>
      </w:r>
      <w:r w:rsidRPr="00801235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801235">
        <w:rPr>
          <w:rFonts w:ascii="Times New Roman" w:hAnsi="Times New Roman"/>
          <w:sz w:val="24"/>
          <w:szCs w:val="24"/>
        </w:rPr>
        <w:t>Вып</w:t>
      </w:r>
      <w:proofErr w:type="spellEnd"/>
      <w:r w:rsidRPr="00801235">
        <w:rPr>
          <w:rFonts w:ascii="Times New Roman" w:hAnsi="Times New Roman"/>
          <w:sz w:val="24"/>
          <w:szCs w:val="24"/>
        </w:rPr>
        <w:t>. 1. С.108-131.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Гайденко П.П.</w:t>
      </w:r>
      <w:r w:rsidRPr="00801235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801235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801235">
        <w:rPr>
          <w:rFonts w:ascii="Times New Roman" w:hAnsi="Times New Roman"/>
          <w:sz w:val="24"/>
          <w:szCs w:val="24"/>
        </w:rPr>
        <w:t xml:space="preserve">Избранное. М. – Иерусалим, 2000. </w:t>
      </w:r>
      <w:proofErr w:type="gramStart"/>
      <w:r w:rsidRPr="00801235">
        <w:rPr>
          <w:rFonts w:ascii="Times New Roman" w:hAnsi="Times New Roman"/>
          <w:sz w:val="24"/>
          <w:szCs w:val="24"/>
        </w:rPr>
        <w:t>(Т.2: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«Молодая Россия». Т.3: 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«Образы прошлого»). </w:t>
      </w:r>
      <w:proofErr w:type="gramEnd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В.И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Е.</w:t>
      </w:r>
      <w:r w:rsidRPr="00801235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801235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01235">
        <w:rPr>
          <w:rFonts w:ascii="Times New Roman" w:hAnsi="Times New Roman"/>
          <w:sz w:val="24"/>
          <w:szCs w:val="24"/>
        </w:rPr>
        <w:t>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Евлампиев И.И.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Ермишин О.Т.</w:t>
      </w:r>
      <w:r w:rsidRPr="00801235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 xml:space="preserve"> – первая часть ХХ </w:t>
      </w:r>
      <w:proofErr w:type="gramStart"/>
      <w:r w:rsidRPr="00801235">
        <w:rPr>
          <w:rFonts w:ascii="Times New Roman" w:hAnsi="Times New Roman"/>
          <w:sz w:val="24"/>
          <w:szCs w:val="24"/>
        </w:rPr>
        <w:t>в</w:t>
      </w:r>
      <w:proofErr w:type="gramEnd"/>
      <w:r w:rsidRPr="00801235">
        <w:rPr>
          <w:rFonts w:ascii="Times New Roman" w:hAnsi="Times New Roman"/>
          <w:sz w:val="24"/>
          <w:szCs w:val="24"/>
        </w:rPr>
        <w:t>.). М.,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Завитневич В.З.</w:t>
      </w:r>
      <w:r w:rsidRPr="00801235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Л.А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Записки петербургских Религиозно-философских собраний (1901-1903 гг.) / </w:t>
      </w:r>
      <w:proofErr w:type="gramStart"/>
      <w:r w:rsidRPr="00801235">
        <w:rPr>
          <w:rFonts w:ascii="Times New Roman" w:hAnsi="Times New Roman"/>
          <w:sz w:val="24"/>
          <w:szCs w:val="24"/>
        </w:rPr>
        <w:t>Общ</w:t>
      </w:r>
      <w:proofErr w:type="gramEnd"/>
      <w:r w:rsidRPr="00801235">
        <w:rPr>
          <w:rFonts w:ascii="Times New Roman" w:hAnsi="Times New Roman"/>
          <w:sz w:val="24"/>
          <w:szCs w:val="24"/>
        </w:rPr>
        <w:t>. Ред. С.М. Половинкина. М., 2005.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801235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proofErr w:type="spellStart"/>
      <w:r w:rsidRPr="00801235">
        <w:rPr>
          <w:kern w:val="24"/>
          <w:position w:val="0"/>
          <w:szCs w:val="24"/>
          <w:vertAlign w:val="baseline"/>
        </w:rPr>
        <w:t>И.А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. </w:t>
      </w:r>
      <w:proofErr w:type="spellStart"/>
      <w:r w:rsidRPr="00801235">
        <w:rPr>
          <w:kern w:val="24"/>
          <w:position w:val="0"/>
          <w:szCs w:val="24"/>
          <w:vertAlign w:val="baseline"/>
        </w:rPr>
        <w:t>Ильин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801235">
        <w:rPr>
          <w:kern w:val="24"/>
          <w:position w:val="0"/>
          <w:szCs w:val="24"/>
          <w:vertAlign w:val="baseline"/>
        </w:rPr>
        <w:t>et</w:t>
      </w:r>
      <w:proofErr w:type="gramEnd"/>
      <w:r w:rsidRPr="00801235">
        <w:rPr>
          <w:kern w:val="24"/>
          <w:position w:val="0"/>
          <w:szCs w:val="24"/>
          <w:vertAlign w:val="baseline"/>
        </w:rPr>
        <w:t xml:space="preserve"> contra. </w:t>
      </w:r>
      <w:r w:rsidRPr="00801235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История русской философии: Учебник для вузов. / </w:t>
      </w:r>
      <w:proofErr w:type="spellStart"/>
      <w:r w:rsidRPr="00801235">
        <w:rPr>
          <w:rFonts w:ascii="Times New Roman" w:hAnsi="Times New Roman"/>
          <w:sz w:val="24"/>
          <w:szCs w:val="24"/>
        </w:rPr>
        <w:t>Редкол</w:t>
      </w:r>
      <w:proofErr w:type="spellEnd"/>
      <w:r w:rsidRPr="00801235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Каменский З.А. </w:t>
      </w:r>
      <w:r w:rsidRPr="00801235">
        <w:t>Философия славянофилов:</w:t>
      </w:r>
      <w:r w:rsidRPr="00801235">
        <w:rPr>
          <w:i/>
        </w:rPr>
        <w:t xml:space="preserve"> </w:t>
      </w:r>
      <w:r w:rsidRPr="00801235">
        <w:t>Иван Киреевский и Алексей Хомяков. СПб, 2003.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lastRenderedPageBreak/>
        <w:t>Катасонов</w:t>
      </w:r>
      <w:proofErr w:type="spellEnd"/>
      <w:r w:rsidRPr="00801235">
        <w:rPr>
          <w:i/>
        </w:rPr>
        <w:t xml:space="preserve"> </w:t>
      </w:r>
      <w:proofErr w:type="spellStart"/>
      <w:r w:rsidRPr="00801235">
        <w:rPr>
          <w:i/>
        </w:rPr>
        <w:t>В.Н</w:t>
      </w:r>
      <w:proofErr w:type="spellEnd"/>
      <w:r w:rsidRPr="00801235">
        <w:rPr>
          <w:i/>
        </w:rPr>
        <w:t>.</w:t>
      </w:r>
      <w:r w:rsidRPr="00801235">
        <w:t xml:space="preserve"> </w:t>
      </w:r>
      <w:r w:rsidRPr="00801235">
        <w:rPr>
          <w:noProof/>
        </w:rPr>
        <w:drawing>
          <wp:inline distT="0" distB="0" distL="0" distR="0" wp14:anchorId="5EFCA081" wp14:editId="1CA66F60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35">
        <w:t>Национально-государственная идея России: верность историческому призванию. Пермь, 1998.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Константин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sz w:val="24"/>
          <w:szCs w:val="24"/>
        </w:rPr>
        <w:t>Леонтьев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801235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801235">
        <w:rPr>
          <w:rFonts w:ascii="Times New Roman" w:hAnsi="Times New Roman"/>
          <w:sz w:val="24"/>
          <w:szCs w:val="24"/>
        </w:rPr>
        <w:t>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801235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</w:t>
      </w:r>
      <w:proofErr w:type="gramStart"/>
      <w:r w:rsidRPr="00801235">
        <w:rPr>
          <w:rFonts w:ascii="Times New Roman" w:hAnsi="Times New Roman"/>
          <w:sz w:val="24"/>
          <w:szCs w:val="24"/>
        </w:rPr>
        <w:t>.С</w:t>
      </w:r>
      <w:proofErr w:type="gramEnd"/>
      <w:r w:rsidRPr="00801235">
        <w:rPr>
          <w:rFonts w:ascii="Times New Roman" w:hAnsi="Times New Roman"/>
          <w:sz w:val="24"/>
          <w:szCs w:val="24"/>
        </w:rPr>
        <w:t>оловьев. М.: ИФ РАН,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Лопатин Л.М.</w:t>
      </w:r>
      <w:r w:rsidRPr="00801235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proofErr w:type="gramStart"/>
      <w:r w:rsidRPr="00801235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>л.</w:t>
      </w:r>
      <w:r w:rsidRPr="00801235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Н.О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Лукьянов С.М.</w:t>
      </w:r>
      <w:r w:rsidRPr="00801235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801235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Малявин С.Н.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801235">
        <w:rPr>
          <w:rFonts w:ascii="Times New Roman" w:hAnsi="Times New Roman"/>
          <w:sz w:val="24"/>
          <w:szCs w:val="24"/>
          <w:lang w:val="en-US"/>
        </w:rPr>
        <w:t>http</w:t>
      </w:r>
      <w:r w:rsidRPr="00801235">
        <w:rPr>
          <w:rFonts w:ascii="Times New Roman" w:hAnsi="Times New Roman"/>
          <w:sz w:val="24"/>
          <w:szCs w:val="24"/>
        </w:rPr>
        <w:t>://</w:t>
      </w:r>
      <w:r w:rsidRPr="00801235">
        <w:rPr>
          <w:rFonts w:ascii="Times New Roman" w:hAnsi="Times New Roman"/>
          <w:sz w:val="24"/>
          <w:szCs w:val="24"/>
          <w:lang w:val="en-US"/>
        </w:rPr>
        <w:t>www</w:t>
      </w:r>
      <w:r w:rsidRPr="00801235">
        <w:rPr>
          <w:rFonts w:ascii="Times New Roman" w:hAnsi="Times New Roman"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  <w:lang w:val="en-US"/>
        </w:rPr>
        <w:t>T</w:t>
      </w:r>
      <w:r w:rsidRPr="00801235">
        <w:rPr>
          <w:rFonts w:ascii="Times New Roman" w:hAnsi="Times New Roman"/>
          <w:sz w:val="24"/>
          <w:szCs w:val="24"/>
        </w:rPr>
        <w:t>raditionalLib.narod.ru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801235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Н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Бердяев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Невостребованные возможности русского духа: Сб. ст. М.,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 w:rsidRPr="00801235">
        <w:rPr>
          <w:rFonts w:ascii="Times New Roman" w:hAnsi="Times New Roman"/>
          <w:sz w:val="24"/>
          <w:szCs w:val="24"/>
        </w:rPr>
        <w:t>Федоров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01235">
        <w:rPr>
          <w:rFonts w:ascii="Times New Roman" w:hAnsi="Times New Roman"/>
          <w:sz w:val="24"/>
          <w:szCs w:val="24"/>
        </w:rPr>
        <w:t>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Новгородцев П.И.</w:t>
      </w:r>
      <w:r w:rsidRPr="00801235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Новикова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Л.И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И.Н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Б.</w:t>
      </w:r>
      <w:r w:rsidRPr="00801235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lastRenderedPageBreak/>
        <w:t>Отечественная философская мысль о войне, армии, воинском долге.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</w:t>
      </w:r>
      <w:proofErr w:type="spellStart"/>
      <w:r w:rsidRPr="00801235">
        <w:rPr>
          <w:rFonts w:ascii="Times New Roman" w:hAnsi="Times New Roman"/>
          <w:sz w:val="24"/>
          <w:szCs w:val="24"/>
        </w:rPr>
        <w:t>А.И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Лосев </w:t>
      </w:r>
      <w:proofErr w:type="spellStart"/>
      <w:r w:rsidRPr="00801235">
        <w:rPr>
          <w:rFonts w:ascii="Times New Roman" w:hAnsi="Times New Roman"/>
          <w:sz w:val="24"/>
          <w:szCs w:val="24"/>
        </w:rPr>
        <w:t>А.Ф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Радлов </w:t>
      </w:r>
      <w:proofErr w:type="spellStart"/>
      <w:r w:rsidRPr="00801235">
        <w:rPr>
          <w:rFonts w:ascii="Times New Roman" w:hAnsi="Times New Roman"/>
          <w:sz w:val="24"/>
          <w:szCs w:val="24"/>
        </w:rPr>
        <w:t>Э.Л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01235">
        <w:rPr>
          <w:rFonts w:ascii="Times New Roman" w:hAnsi="Times New Roman"/>
          <w:sz w:val="24"/>
          <w:szCs w:val="24"/>
        </w:rPr>
        <w:t>Шпет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Г.Г</w:t>
      </w:r>
      <w:proofErr w:type="spellEnd"/>
      <w:r w:rsidRPr="00801235">
        <w:rPr>
          <w:rFonts w:ascii="Times New Roman" w:hAnsi="Times New Roman"/>
          <w:sz w:val="24"/>
          <w:szCs w:val="24"/>
        </w:rPr>
        <w:t>. Свердловск,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Флоренский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sz w:val="24"/>
          <w:szCs w:val="24"/>
        </w:rPr>
        <w:t>Я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Чаадаев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801235">
        <w:rPr>
          <w:rFonts w:ascii="Times New Roman" w:hAnsi="Times New Roman"/>
          <w:sz w:val="24"/>
          <w:szCs w:val="24"/>
          <w:lang w:val="it-IT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it-IT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801235">
        <w:rPr>
          <w:rFonts w:ascii="Times New Roman" w:hAnsi="Times New Roman"/>
          <w:sz w:val="24"/>
          <w:szCs w:val="24"/>
        </w:rPr>
        <w:t>подг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801235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01235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Половинкин С.М.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Полторацкий Н.П.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801235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801235">
        <w:rPr>
          <w:kern w:val="22"/>
          <w:position w:val="0"/>
          <w:szCs w:val="24"/>
          <w:vertAlign w:val="baseline"/>
        </w:rPr>
        <w:t>Pittsburg</w:t>
      </w:r>
      <w:r w:rsidRPr="00801235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А.Ф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801235">
        <w:rPr>
          <w:kern w:val="24"/>
          <w:position w:val="0"/>
          <w:szCs w:val="24"/>
          <w:vertAlign w:val="baseline"/>
        </w:rPr>
        <w:t>Boston</w:t>
      </w:r>
      <w:r w:rsidRPr="00801235">
        <w:rPr>
          <w:kern w:val="24"/>
          <w:position w:val="0"/>
          <w:szCs w:val="24"/>
          <w:vertAlign w:val="baseline"/>
          <w:lang w:val="ru-RU"/>
        </w:rPr>
        <w:t>, 1973.</w:t>
      </w:r>
      <w:r w:rsidRPr="00801235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kern w:val="24"/>
          <w:sz w:val="24"/>
          <w:szCs w:val="24"/>
        </w:rPr>
        <w:t>С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kern w:val="24"/>
          <w:sz w:val="24"/>
          <w:szCs w:val="24"/>
        </w:rPr>
        <w:t>Н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Булгаков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proofErr w:type="gramStart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et</w:t>
      </w:r>
      <w:proofErr w:type="gram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contra.</w:t>
      </w:r>
      <w:r w:rsidRPr="00801235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801235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статей о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/>
          <w:sz w:val="24"/>
          <w:szCs w:val="24"/>
        </w:rPr>
        <w:t>л. Соловьеве. Брюссель,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Славянофильство и западничество: консервативная и либеральная утопия в трудах Анджея </w:t>
      </w:r>
      <w:proofErr w:type="spellStart"/>
      <w:r w:rsidRPr="00801235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Смысл жизни. / Общ</w:t>
      </w:r>
      <w:proofErr w:type="gramStart"/>
      <w:r w:rsidRPr="00801235">
        <w:rPr>
          <w:rFonts w:ascii="Times New Roman" w:hAnsi="Times New Roman"/>
          <w:sz w:val="24"/>
          <w:szCs w:val="24"/>
        </w:rPr>
        <w:t>.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235">
        <w:rPr>
          <w:rFonts w:ascii="Times New Roman" w:hAnsi="Times New Roman"/>
          <w:sz w:val="24"/>
          <w:szCs w:val="24"/>
        </w:rPr>
        <w:t>р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ед. и сост. Н.К. Гаврюшина.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В.С.</w:t>
      </w:r>
      <w:r w:rsidRPr="00801235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</w:t>
      </w:r>
      <w:r w:rsidRPr="00801235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С.М.</w:t>
      </w:r>
      <w:r w:rsidRPr="00801235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lastRenderedPageBreak/>
        <w:t>Сорокин П.А.</w:t>
      </w:r>
      <w:r w:rsidRPr="00801235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Степун Ф.А.</w:t>
      </w:r>
      <w:r w:rsidRPr="00801235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Струве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П.Б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Patriotica</w:t>
      </w:r>
      <w:proofErr w:type="spellEnd"/>
      <w:r w:rsidRPr="00801235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801235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801235">
        <w:rPr>
          <w:spacing w:val="0"/>
          <w:kern w:val="24"/>
          <w:position w:val="0"/>
          <w:szCs w:val="24"/>
          <w:vertAlign w:val="baseline"/>
        </w:rPr>
        <w:t>XIX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801235">
        <w:rPr>
          <w:spacing w:val="0"/>
          <w:kern w:val="24"/>
          <w:position w:val="0"/>
          <w:szCs w:val="24"/>
          <w:vertAlign w:val="baseline"/>
        </w:rPr>
        <w:t>XX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 С.</w:t>
      </w:r>
      <w:r w:rsidRPr="00801235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 xml:space="preserve"> </w:t>
      </w:r>
      <w:proofErr w:type="spellStart"/>
      <w:r w:rsidRPr="00801235">
        <w:rPr>
          <w:i/>
          <w:kern w:val="22"/>
          <w:szCs w:val="24"/>
          <w:vertAlign w:val="baseline"/>
          <w:lang w:val="ru-RU"/>
        </w:rPr>
        <w:t>Н.И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>.</w:t>
      </w:r>
      <w:r w:rsidRPr="00801235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zCs w:val="24"/>
          <w:vertAlign w:val="baseline"/>
          <w:lang w:val="ru-RU"/>
        </w:rPr>
        <w:t>Яковенко Б.В.</w:t>
      </w:r>
      <w:r w:rsidRPr="00801235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0" w:name="_Toc468274085"/>
      <w:bookmarkStart w:id="171" w:name="_Toc468278280"/>
      <w:bookmarkStart w:id="172" w:name="_Toc468280926"/>
    </w:p>
    <w:p w:rsidR="007562A2" w:rsidRPr="00801235" w:rsidRDefault="007562A2" w:rsidP="00801235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3" w:name="_Toc55304135"/>
      <w:r w:rsidRPr="00801235">
        <w:rPr>
          <w:sz w:val="24"/>
        </w:rPr>
        <w:t>Интернет-ресурсы</w:t>
      </w:r>
      <w:bookmarkEnd w:id="170"/>
      <w:bookmarkEnd w:id="171"/>
      <w:bookmarkEnd w:id="172"/>
      <w:bookmarkEnd w:id="173"/>
    </w:p>
    <w:bookmarkStart w:id="174" w:name="_Toc468272488"/>
    <w:bookmarkStart w:id="175" w:name="_Toc468274086"/>
    <w:bookmarkStart w:id="176" w:name="_Toc468278281"/>
    <w:bookmarkStart w:id="177" w:name="_Toc468280927"/>
    <w:p w:rsidR="00E473E6" w:rsidRPr="00801235" w:rsidRDefault="004621B6" w:rsidP="00801235">
      <w:pPr>
        <w:pStyle w:val="220"/>
        <w:widowControl w:val="0"/>
        <w:spacing w:line="276" w:lineRule="auto"/>
        <w:ind w:left="0"/>
        <w:jc w:val="both"/>
      </w:pPr>
      <w:r w:rsidRPr="00801235">
        <w:fldChar w:fldCharType="begin"/>
      </w:r>
      <w:r w:rsidR="00E473E6" w:rsidRPr="00801235">
        <w:instrText xml:space="preserve"> HYPERLINK "http://psylib.org.ua/" </w:instrText>
      </w:r>
      <w:r w:rsidRPr="00801235">
        <w:fldChar w:fldCharType="separate"/>
      </w:r>
      <w:r w:rsidR="00E473E6" w:rsidRPr="00801235">
        <w:rPr>
          <w:rStyle w:val="ac"/>
        </w:rPr>
        <w:t>http://psylib.org.ua/</w:t>
      </w:r>
      <w:r w:rsidRPr="00801235">
        <w:rPr>
          <w:rStyle w:val="ac"/>
        </w:rPr>
        <w:fldChar w:fldCharType="end"/>
      </w:r>
    </w:p>
    <w:p w:rsidR="00E473E6" w:rsidRPr="00801235" w:rsidRDefault="008F6F91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http://filosof.historic.ru/</w:t>
        </w:r>
      </w:hyperlink>
    </w:p>
    <w:p w:rsidR="00E473E6" w:rsidRPr="00801235" w:rsidRDefault="008F6F91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http://relig-library.pstu.ru/index.php</w:t>
        </w:r>
      </w:hyperlink>
    </w:p>
    <w:p w:rsidR="00E473E6" w:rsidRPr="00801235" w:rsidRDefault="008F6F91" w:rsidP="00801235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801235">
          <w:rPr>
            <w:rStyle w:val="ac"/>
          </w:rPr>
          <w:t>http://www.byzantion.ru/bibliotheke.htm</w:t>
        </w:r>
      </w:hyperlink>
    </w:p>
    <w:p w:rsidR="00E473E6" w:rsidRPr="00801235" w:rsidRDefault="008F6F91" w:rsidP="00801235">
      <w:pPr>
        <w:pStyle w:val="220"/>
        <w:widowControl w:val="0"/>
        <w:spacing w:line="276" w:lineRule="auto"/>
        <w:ind w:left="0"/>
        <w:jc w:val="both"/>
      </w:pPr>
      <w:hyperlink r:id="rId13" w:history="1">
        <w:r w:rsidR="00E473E6" w:rsidRPr="00801235">
          <w:rPr>
            <w:rStyle w:val="ac"/>
          </w:rPr>
          <w:t>http://antology.rchgi.spb.ru/</w:t>
        </w:r>
      </w:hyperlink>
    </w:p>
    <w:p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8" w:name="_Toc55304136"/>
      <w:r w:rsidRPr="00801235">
        <w:rPr>
          <w:sz w:val="24"/>
        </w:rPr>
        <w:t>Методические указания для освоения дисциплины</w:t>
      </w:r>
      <w:bookmarkEnd w:id="174"/>
      <w:bookmarkEnd w:id="175"/>
      <w:bookmarkEnd w:id="176"/>
      <w:bookmarkEnd w:id="177"/>
      <w:bookmarkEnd w:id="178"/>
    </w:p>
    <w:p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 w:rsidRPr="00801235">
        <w:rPr>
          <w:b w:val="0"/>
        </w:rPr>
        <w:lastRenderedPageBreak/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  <w:proofErr w:type="gramEnd"/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</w:t>
      </w:r>
      <w:proofErr w:type="gramStart"/>
      <w:r w:rsidRPr="00801235">
        <w:rPr>
          <w:b w:val="0"/>
        </w:rPr>
        <w:t>необходимо</w:t>
      </w:r>
      <w:proofErr w:type="gramEnd"/>
      <w:r w:rsidRPr="00801235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801235">
        <w:rPr>
          <w:b w:val="0"/>
        </w:rPr>
        <w:t>возникновения</w:t>
      </w:r>
      <w:proofErr w:type="gramEnd"/>
      <w:r w:rsidRPr="00801235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9" w:name="_Toc468272491"/>
      <w:bookmarkStart w:id="180" w:name="_Toc468274087"/>
      <w:bookmarkStart w:id="181" w:name="_Toc468278282"/>
      <w:bookmarkStart w:id="182" w:name="_Toc468280928"/>
      <w:bookmarkStart w:id="183" w:name="_Toc55304137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79"/>
      <w:bookmarkEnd w:id="180"/>
      <w:bookmarkEnd w:id="181"/>
      <w:bookmarkEnd w:id="182"/>
      <w:bookmarkEnd w:id="183"/>
    </w:p>
    <w:p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801235" w:rsidRDefault="00411931" w:rsidP="00801235">
      <w:pPr>
        <w:rPr>
          <w:i/>
          <w:iCs/>
        </w:rPr>
      </w:pPr>
    </w:p>
    <w:p w:rsidR="004E500B" w:rsidRDefault="004E500B" w:rsidP="00801235">
      <w:pPr>
        <w:jc w:val="both"/>
        <w:rPr>
          <w:i/>
        </w:rPr>
      </w:pPr>
      <w:r w:rsidRPr="00801235">
        <w:rPr>
          <w:i/>
        </w:rPr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801235">
        <w:rPr>
          <w:i/>
        </w:rPr>
        <w:t>ПСТГУ</w:t>
      </w:r>
      <w:proofErr w:type="spellEnd"/>
      <w:r w:rsidRPr="00801235">
        <w:rPr>
          <w:i/>
        </w:rPr>
        <w:t xml:space="preserve"> для </w:t>
      </w:r>
      <w:proofErr w:type="spellStart"/>
      <w:r w:rsidRPr="00801235">
        <w:rPr>
          <w:i/>
        </w:rPr>
        <w:t>ПСТБИ</w:t>
      </w:r>
      <w:proofErr w:type="spellEnd"/>
      <w:r w:rsidRPr="00801235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801235">
        <w:rPr>
          <w:i/>
        </w:rPr>
        <w:t>ООП</w:t>
      </w:r>
      <w:proofErr w:type="spellEnd"/>
      <w:r w:rsidRPr="00801235">
        <w:rPr>
          <w:i/>
        </w:rPr>
        <w:t>.</w:t>
      </w:r>
    </w:p>
    <w:p w:rsidR="008C680B" w:rsidRPr="00801235" w:rsidRDefault="008C680B" w:rsidP="00801235">
      <w:pPr>
        <w:jc w:val="both"/>
        <w:rPr>
          <w:i/>
        </w:rPr>
      </w:pP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Автор: </w:t>
      </w:r>
      <w:proofErr w:type="spellStart"/>
      <w:r w:rsidRPr="00801235">
        <w:rPr>
          <w:i/>
          <w:iCs/>
        </w:rPr>
        <w:t>Лега</w:t>
      </w:r>
      <w:proofErr w:type="spellEnd"/>
      <w:r w:rsidRPr="00801235">
        <w:rPr>
          <w:i/>
          <w:iCs/>
        </w:rPr>
        <w:t xml:space="preserve"> </w:t>
      </w:r>
      <w:proofErr w:type="spellStart"/>
      <w:r w:rsidRPr="00801235">
        <w:rPr>
          <w:i/>
          <w:iCs/>
        </w:rPr>
        <w:t>В.П</w:t>
      </w:r>
      <w:proofErr w:type="spellEnd"/>
      <w:r w:rsidRPr="00801235">
        <w:rPr>
          <w:i/>
          <w:iCs/>
        </w:rPr>
        <w:t>.</w:t>
      </w: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Рецензент: Медведева </w:t>
      </w:r>
      <w:proofErr w:type="spellStart"/>
      <w:r w:rsidRPr="00801235">
        <w:rPr>
          <w:i/>
          <w:iCs/>
        </w:rPr>
        <w:t>А.А</w:t>
      </w:r>
      <w:proofErr w:type="spellEnd"/>
      <w:r w:rsidRPr="00801235">
        <w:rPr>
          <w:i/>
          <w:iCs/>
        </w:rPr>
        <w:t>.</w:t>
      </w:r>
    </w:p>
    <w:p w:rsidR="004E500B" w:rsidRPr="00801235" w:rsidRDefault="004E500B" w:rsidP="00801235">
      <w:pPr>
        <w:rPr>
          <w:i/>
          <w:iCs/>
        </w:rPr>
      </w:pPr>
    </w:p>
    <w:p w:rsidR="008C680B" w:rsidRPr="008B5CBE" w:rsidRDefault="008C680B" w:rsidP="008C680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E473E6" w:rsidRPr="00801235" w:rsidRDefault="00E473E6" w:rsidP="008C680B">
      <w:pPr>
        <w:jc w:val="both"/>
      </w:pPr>
    </w:p>
    <w:sectPr w:rsidR="00E473E6" w:rsidRPr="00801235" w:rsidSect="00D63A7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B1" w:rsidRDefault="00EE32B1" w:rsidP="00E473E6">
      <w:r>
        <w:separator/>
      </w:r>
    </w:p>
  </w:endnote>
  <w:endnote w:type="continuationSeparator" w:id="0">
    <w:p w:rsidR="00EE32B1" w:rsidRDefault="00EE32B1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EE32B1" w:rsidRDefault="00EE3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91">
          <w:rPr>
            <w:noProof/>
          </w:rPr>
          <w:t>1</w:t>
        </w:r>
        <w:r>
          <w:fldChar w:fldCharType="end"/>
        </w:r>
      </w:p>
    </w:sdtContent>
  </w:sdt>
  <w:p w:rsidR="00EE32B1" w:rsidRDefault="00EE3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B1" w:rsidRDefault="00EE32B1" w:rsidP="00E473E6">
      <w:r>
        <w:separator/>
      </w:r>
    </w:p>
  </w:footnote>
  <w:footnote w:type="continuationSeparator" w:id="0">
    <w:p w:rsidR="00EE32B1" w:rsidRDefault="00EE32B1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B3ACC"/>
    <w:rsid w:val="002E6032"/>
    <w:rsid w:val="003D67E7"/>
    <w:rsid w:val="004024F2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01235"/>
    <w:rsid w:val="00822196"/>
    <w:rsid w:val="008C680B"/>
    <w:rsid w:val="008F1B01"/>
    <w:rsid w:val="008F6F91"/>
    <w:rsid w:val="00915402"/>
    <w:rsid w:val="0096303E"/>
    <w:rsid w:val="009854D8"/>
    <w:rsid w:val="00A3346C"/>
    <w:rsid w:val="00A9215D"/>
    <w:rsid w:val="00AB39C1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32B1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yzantion.ru/bibliothek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2449-3A81-458C-AE1A-0D89917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9</cp:revision>
  <dcterms:created xsi:type="dcterms:W3CDTF">2017-07-26T14:01:00Z</dcterms:created>
  <dcterms:modified xsi:type="dcterms:W3CDTF">2020-11-03T10:57:00Z</dcterms:modified>
</cp:coreProperties>
</file>