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7C2F9A5" w14:textId="77777777" w:rsidR="001501DD" w:rsidRPr="009553F9" w:rsidRDefault="001501DD" w:rsidP="009553F9">
      <w:pPr>
        <w:jc w:val="center"/>
      </w:pPr>
      <w:r w:rsidRPr="009553F9">
        <w:t>ДУХОВНАЯ ОБРАЗОВАТЕЛЬНАЯ РЕЛИГИОЗНАЯ ОРГАНИЗАЦИЯ ВЫСШЕГО ОБРАЗОВАНИЯ РУССКОЙ ПРАВОСЛАВНОЙ ЦЕРКВИ</w:t>
      </w:r>
    </w:p>
    <w:p w14:paraId="2DEFEFE8" w14:textId="77777777" w:rsidR="001501DD" w:rsidRPr="009553F9" w:rsidRDefault="001501DD" w:rsidP="009553F9">
      <w:pPr>
        <w:jc w:val="center"/>
      </w:pPr>
      <w:r w:rsidRPr="009553F9">
        <w:t>ПРАВОСЛАВНЫЙ СВЯТО-ТИХОНОВСКИЙ БОГОСЛОВСКИЙ ИНСТИТУТ</w:t>
      </w:r>
    </w:p>
    <w:p w14:paraId="68D35D43" w14:textId="77777777" w:rsidR="001501DD" w:rsidRPr="009553F9" w:rsidRDefault="001501DD" w:rsidP="009553F9">
      <w:pPr>
        <w:jc w:val="center"/>
        <w:rPr>
          <w:b/>
          <w:i/>
        </w:rPr>
      </w:pPr>
      <w:r w:rsidRPr="009553F9">
        <w:t>КАФЕДРА ПАСТЫРСКОГО И НРАВСТВЕННОГО БОГОСЛОВИЯ</w:t>
      </w:r>
    </w:p>
    <w:p w14:paraId="0FADC635" w14:textId="77777777" w:rsidR="001501DD" w:rsidRPr="009553F9" w:rsidRDefault="001501DD" w:rsidP="009553F9">
      <w:pPr>
        <w:jc w:val="both"/>
      </w:pPr>
    </w:p>
    <w:p w14:paraId="1899A431" w14:textId="77777777" w:rsidR="001501DD" w:rsidRPr="009553F9" w:rsidRDefault="001501DD" w:rsidP="009553F9">
      <w:pPr>
        <w:jc w:val="center"/>
      </w:pPr>
    </w:p>
    <w:p w14:paraId="593CA379" w14:textId="77777777" w:rsidR="001501DD" w:rsidRPr="009553F9" w:rsidRDefault="001501DD" w:rsidP="009553F9">
      <w:pPr>
        <w:jc w:val="center"/>
      </w:pPr>
    </w:p>
    <w:tbl>
      <w:tblPr>
        <w:tblW w:w="14655" w:type="dxa"/>
        <w:tblInd w:w="-72" w:type="dxa"/>
        <w:tblLook w:val="01E0" w:firstRow="1" w:lastRow="1" w:firstColumn="1" w:lastColumn="1" w:noHBand="0" w:noVBand="0"/>
      </w:tblPr>
      <w:tblGrid>
        <w:gridCol w:w="10584"/>
        <w:gridCol w:w="10584"/>
        <w:gridCol w:w="10584"/>
      </w:tblGrid>
      <w:tr w:rsidR="00233046" w:rsidRPr="009553F9" w14:paraId="2C4D83D1" w14:textId="77777777" w:rsidTr="00215E29">
        <w:tc>
          <w:tcPr>
            <w:tcW w:w="478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233046" w:rsidRPr="00236935" w14:paraId="1DCD5A97" w14:textId="77777777" w:rsidTr="00A61B2E">
              <w:tc>
                <w:tcPr>
                  <w:tcW w:w="4785" w:type="dxa"/>
                </w:tcPr>
                <w:p w14:paraId="5330B63D" w14:textId="77777777" w:rsidR="00233046" w:rsidRPr="00236935" w:rsidRDefault="00233046" w:rsidP="00233046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236935">
                    <w:rPr>
                      <w:color w:val="000000"/>
                    </w:rPr>
                    <w:t>Принята</w:t>
                  </w:r>
                </w:p>
                <w:p w14:paraId="0ECC28E4" w14:textId="77777777" w:rsidR="00233046" w:rsidRPr="00236935" w:rsidRDefault="00233046" w:rsidP="00233046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236935">
                    <w:rPr>
                      <w:color w:val="000000"/>
                    </w:rPr>
                    <w:t>на заседании кафедры</w:t>
                  </w:r>
                </w:p>
                <w:p w14:paraId="4949676D" w14:textId="77777777" w:rsidR="00233046" w:rsidRPr="00236935" w:rsidRDefault="00233046" w:rsidP="00233046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236935">
                    <w:rPr>
                      <w:color w:val="000000"/>
                    </w:rPr>
                    <w:t xml:space="preserve"> «___»_______20__ года,</w:t>
                  </w:r>
                </w:p>
                <w:p w14:paraId="2011AE12" w14:textId="77777777" w:rsidR="00233046" w:rsidRPr="00236935" w:rsidRDefault="00233046" w:rsidP="00233046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236935">
                    <w:rPr>
                      <w:color w:val="000000"/>
                    </w:rPr>
                    <w:t>протокол № ________.</w:t>
                  </w:r>
                </w:p>
                <w:p w14:paraId="614FAA79" w14:textId="77777777" w:rsidR="00233046" w:rsidRPr="00236935" w:rsidRDefault="00233046" w:rsidP="00233046">
                  <w:pPr>
                    <w:spacing w:after="0"/>
                    <w:rPr>
                      <w:color w:val="000000"/>
                    </w:rPr>
                  </w:pPr>
                </w:p>
                <w:p w14:paraId="2196D4EA" w14:textId="3A2B1DE8" w:rsidR="00233046" w:rsidRPr="00236935" w:rsidRDefault="00EA1A5E" w:rsidP="00233046">
                  <w:pPr>
                    <w:spacing w:after="0"/>
                  </w:pPr>
                  <w:r w:rsidRPr="00920973">
                    <w:rPr>
                      <w:color w:val="000000"/>
                    </w:rPr>
                    <w:t>Руководитель ОП – прот. Павел Хондзинский</w:t>
                  </w:r>
                </w:p>
              </w:tc>
              <w:tc>
                <w:tcPr>
                  <w:tcW w:w="4935" w:type="dxa"/>
                </w:tcPr>
                <w:p w14:paraId="3272DED0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  <w:r w:rsidRPr="00236935">
                    <w:rPr>
                      <w:i/>
                    </w:rPr>
                    <w:t>УТВЕРЖДАЮ</w:t>
                  </w:r>
                </w:p>
                <w:p w14:paraId="7BDAA82D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  <w:r w:rsidRPr="00236935">
                    <w:rPr>
                      <w:i/>
                    </w:rPr>
                    <w:t>Проректор по учебной работе ПСТБИ</w:t>
                  </w:r>
                </w:p>
                <w:p w14:paraId="0E72C5A7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  <w:r w:rsidRPr="00236935">
                    <w:rPr>
                      <w:i/>
                    </w:rPr>
                    <w:t>_____________ / прот. Николай Емельянов /</w:t>
                  </w:r>
                </w:p>
                <w:p w14:paraId="64156285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  <w:r w:rsidRPr="00236935">
                    <w:rPr>
                      <w:i/>
                    </w:rPr>
                    <w:t>«_____» _________________ 20__ г.</w:t>
                  </w:r>
                </w:p>
                <w:p w14:paraId="237173C4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5272EBD0" w14:textId="77777777" w:rsidR="00233046" w:rsidRPr="00236935" w:rsidRDefault="00233046" w:rsidP="00233046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00653080" w14:textId="77777777" w:rsidR="00233046" w:rsidRPr="009553F9" w:rsidRDefault="00233046" w:rsidP="00233046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233046" w:rsidRPr="00236935" w14:paraId="367D0549" w14:textId="77777777" w:rsidTr="00A61B2E">
              <w:tc>
                <w:tcPr>
                  <w:tcW w:w="4785" w:type="dxa"/>
                </w:tcPr>
                <w:p w14:paraId="385A3212" w14:textId="77777777" w:rsidR="00233046" w:rsidRPr="00236935" w:rsidRDefault="00233046" w:rsidP="00233046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236935">
                    <w:rPr>
                      <w:color w:val="000000"/>
                    </w:rPr>
                    <w:t>Принята</w:t>
                  </w:r>
                </w:p>
                <w:p w14:paraId="773FB5ED" w14:textId="77777777" w:rsidR="00233046" w:rsidRPr="00236935" w:rsidRDefault="00233046" w:rsidP="00233046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236935">
                    <w:rPr>
                      <w:color w:val="000000"/>
                    </w:rPr>
                    <w:t>на заседании кафедры</w:t>
                  </w:r>
                </w:p>
                <w:p w14:paraId="623339AF" w14:textId="77777777" w:rsidR="00233046" w:rsidRPr="00236935" w:rsidRDefault="00233046" w:rsidP="00233046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236935">
                    <w:rPr>
                      <w:color w:val="000000"/>
                    </w:rPr>
                    <w:t xml:space="preserve"> «___»_______20__ года,</w:t>
                  </w:r>
                </w:p>
                <w:p w14:paraId="6238E0B0" w14:textId="77777777" w:rsidR="00233046" w:rsidRPr="00236935" w:rsidRDefault="00233046" w:rsidP="00233046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236935">
                    <w:rPr>
                      <w:color w:val="000000"/>
                    </w:rPr>
                    <w:t>протокол № ________.</w:t>
                  </w:r>
                </w:p>
                <w:p w14:paraId="3B10B247" w14:textId="77777777" w:rsidR="00233046" w:rsidRPr="00236935" w:rsidRDefault="00233046" w:rsidP="00233046">
                  <w:pPr>
                    <w:spacing w:after="0"/>
                    <w:rPr>
                      <w:color w:val="000000"/>
                    </w:rPr>
                  </w:pPr>
                </w:p>
                <w:p w14:paraId="0A942EAE" w14:textId="77777777" w:rsidR="00233046" w:rsidRPr="00236935" w:rsidRDefault="00233046" w:rsidP="00233046">
                  <w:pPr>
                    <w:spacing w:after="0"/>
                    <w:rPr>
                      <w:color w:val="000000"/>
                    </w:rPr>
                  </w:pPr>
                  <w:r w:rsidRPr="00236935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71CF775D" w14:textId="77777777" w:rsidR="00233046" w:rsidRPr="00236935" w:rsidRDefault="00233046" w:rsidP="00233046">
                  <w:pPr>
                    <w:spacing w:after="0"/>
                  </w:pPr>
                  <w:r w:rsidRPr="00236935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3F2326CB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  <w:r w:rsidRPr="00236935">
                    <w:rPr>
                      <w:i/>
                    </w:rPr>
                    <w:t>УТВЕРЖДАЮ</w:t>
                  </w:r>
                </w:p>
                <w:p w14:paraId="429404E6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  <w:r w:rsidRPr="00236935">
                    <w:rPr>
                      <w:i/>
                    </w:rPr>
                    <w:t>Проректор по учебной работе ПСТБИ</w:t>
                  </w:r>
                </w:p>
                <w:p w14:paraId="438CCC83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  <w:r w:rsidRPr="00236935">
                    <w:rPr>
                      <w:i/>
                    </w:rPr>
                    <w:t>_____________ / прот. Николай Емельянов /</w:t>
                  </w:r>
                </w:p>
                <w:p w14:paraId="0B8E9915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  <w:r w:rsidRPr="00236935">
                    <w:rPr>
                      <w:i/>
                    </w:rPr>
                    <w:t>«_____» _________________ 20__ г.</w:t>
                  </w:r>
                </w:p>
                <w:p w14:paraId="789365C9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49B4C1D6" w14:textId="77777777" w:rsidR="00233046" w:rsidRPr="00236935" w:rsidRDefault="00233046" w:rsidP="00233046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03CD65EF" w14:textId="77777777" w:rsidR="00233046" w:rsidRPr="009553F9" w:rsidRDefault="00233046" w:rsidP="00233046">
            <w:pPr>
              <w:jc w:val="right"/>
              <w:rPr>
                <w:i/>
              </w:rPr>
            </w:pPr>
          </w:p>
        </w:tc>
        <w:tc>
          <w:tcPr>
            <w:tcW w:w="4935" w:type="dxa"/>
          </w:tcPr>
          <w:tbl>
            <w:tblPr>
              <w:tblW w:w="14655" w:type="dxa"/>
              <w:tblLook w:val="01E0" w:firstRow="1" w:lastRow="1" w:firstColumn="1" w:lastColumn="1" w:noHBand="0" w:noVBand="0"/>
            </w:tblPr>
            <w:tblGrid>
              <w:gridCol w:w="4785"/>
              <w:gridCol w:w="4935"/>
              <w:gridCol w:w="4935"/>
            </w:tblGrid>
            <w:tr w:rsidR="00233046" w:rsidRPr="00236935" w14:paraId="5A6B358A" w14:textId="77777777" w:rsidTr="00A61B2E">
              <w:tc>
                <w:tcPr>
                  <w:tcW w:w="4785" w:type="dxa"/>
                </w:tcPr>
                <w:p w14:paraId="496717AC" w14:textId="77777777" w:rsidR="00233046" w:rsidRPr="00236935" w:rsidRDefault="00233046" w:rsidP="00233046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236935">
                    <w:rPr>
                      <w:color w:val="000000"/>
                    </w:rPr>
                    <w:t>Принята</w:t>
                  </w:r>
                </w:p>
                <w:p w14:paraId="130405AB" w14:textId="77777777" w:rsidR="00233046" w:rsidRPr="00236935" w:rsidRDefault="00233046" w:rsidP="00233046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236935">
                    <w:rPr>
                      <w:color w:val="000000"/>
                    </w:rPr>
                    <w:t>на заседании кафедры</w:t>
                  </w:r>
                </w:p>
                <w:p w14:paraId="1C5A1EFB" w14:textId="77777777" w:rsidR="00233046" w:rsidRPr="00236935" w:rsidRDefault="00233046" w:rsidP="00233046">
                  <w:pPr>
                    <w:spacing w:after="288"/>
                    <w:jc w:val="center"/>
                    <w:rPr>
                      <w:color w:val="000000"/>
                    </w:rPr>
                  </w:pPr>
                  <w:r w:rsidRPr="00236935">
                    <w:rPr>
                      <w:color w:val="000000"/>
                    </w:rPr>
                    <w:t xml:space="preserve"> «___»_______20__ года,</w:t>
                  </w:r>
                </w:p>
                <w:p w14:paraId="48633CF4" w14:textId="77777777" w:rsidR="00233046" w:rsidRPr="00236935" w:rsidRDefault="00233046" w:rsidP="00233046">
                  <w:pPr>
                    <w:spacing w:after="0"/>
                    <w:jc w:val="center"/>
                    <w:rPr>
                      <w:color w:val="000000"/>
                    </w:rPr>
                  </w:pPr>
                  <w:r w:rsidRPr="00236935">
                    <w:rPr>
                      <w:color w:val="000000"/>
                    </w:rPr>
                    <w:t>протокол № ________.</w:t>
                  </w:r>
                </w:p>
                <w:p w14:paraId="22263835" w14:textId="77777777" w:rsidR="00233046" w:rsidRPr="00236935" w:rsidRDefault="00233046" w:rsidP="00233046">
                  <w:pPr>
                    <w:spacing w:after="0"/>
                    <w:rPr>
                      <w:color w:val="000000"/>
                    </w:rPr>
                  </w:pPr>
                </w:p>
                <w:p w14:paraId="2F46FB62" w14:textId="77777777" w:rsidR="00233046" w:rsidRPr="00236935" w:rsidRDefault="00233046" w:rsidP="00233046">
                  <w:pPr>
                    <w:spacing w:after="0"/>
                    <w:rPr>
                      <w:color w:val="000000"/>
                    </w:rPr>
                  </w:pPr>
                  <w:r w:rsidRPr="00236935">
                    <w:rPr>
                      <w:color w:val="000000"/>
                    </w:rPr>
                    <w:t>Заведующий кафедрой – прот. Павел Хондзинский</w:t>
                  </w:r>
                </w:p>
                <w:p w14:paraId="5126A5EF" w14:textId="77777777" w:rsidR="00233046" w:rsidRPr="00236935" w:rsidRDefault="00233046" w:rsidP="00233046">
                  <w:pPr>
                    <w:spacing w:after="0"/>
                  </w:pPr>
                  <w:r w:rsidRPr="00236935">
                    <w:rPr>
                      <w:color w:val="000000"/>
                    </w:rPr>
                    <w:t>Руководитель ОП – прот. Владимир Воробьев</w:t>
                  </w:r>
                </w:p>
              </w:tc>
              <w:tc>
                <w:tcPr>
                  <w:tcW w:w="4935" w:type="dxa"/>
                </w:tcPr>
                <w:p w14:paraId="52B898AA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  <w:r w:rsidRPr="00236935">
                    <w:rPr>
                      <w:i/>
                    </w:rPr>
                    <w:t>УТВЕРЖДАЮ</w:t>
                  </w:r>
                </w:p>
                <w:p w14:paraId="0EC59F9B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  <w:r w:rsidRPr="00236935">
                    <w:rPr>
                      <w:i/>
                    </w:rPr>
                    <w:t>Проректор по учебной работе ПСТБИ</w:t>
                  </w:r>
                </w:p>
                <w:p w14:paraId="4E88BBB9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  <w:r w:rsidRPr="00236935">
                    <w:rPr>
                      <w:i/>
                    </w:rPr>
                    <w:t>_____________ / прот. Николай Емельянов /</w:t>
                  </w:r>
                </w:p>
                <w:p w14:paraId="6E968DCF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  <w:r w:rsidRPr="00236935">
                    <w:rPr>
                      <w:i/>
                    </w:rPr>
                    <w:t>«_____» _________________ 20__ г.</w:t>
                  </w:r>
                </w:p>
                <w:p w14:paraId="20CB23BB" w14:textId="77777777" w:rsidR="00233046" w:rsidRPr="00236935" w:rsidRDefault="00233046" w:rsidP="00233046">
                  <w:pPr>
                    <w:jc w:val="right"/>
                    <w:rPr>
                      <w:i/>
                    </w:rPr>
                  </w:pPr>
                </w:p>
              </w:tc>
              <w:tc>
                <w:tcPr>
                  <w:tcW w:w="4935" w:type="dxa"/>
                </w:tcPr>
                <w:p w14:paraId="2C267535" w14:textId="77777777" w:rsidR="00233046" w:rsidRPr="00236935" w:rsidRDefault="00233046" w:rsidP="00233046">
                  <w:pPr>
                    <w:pStyle w:val="3"/>
                    <w:keepLines/>
                    <w:spacing w:line="276" w:lineRule="auto"/>
                    <w:ind w:left="72"/>
                    <w:rPr>
                      <w:bCs/>
                      <w:i/>
                      <w:iCs w:val="0"/>
                    </w:rPr>
                  </w:pPr>
                </w:p>
              </w:tc>
            </w:tr>
          </w:tbl>
          <w:p w14:paraId="79CC43AF" w14:textId="77777777" w:rsidR="00233046" w:rsidRPr="009553F9" w:rsidRDefault="00233046" w:rsidP="00233046">
            <w:pPr>
              <w:pStyle w:val="3"/>
              <w:keepLines/>
              <w:spacing w:line="276" w:lineRule="auto"/>
              <w:ind w:left="72"/>
              <w:rPr>
                <w:bCs/>
                <w:i/>
                <w:iCs w:val="0"/>
              </w:rPr>
            </w:pPr>
          </w:p>
        </w:tc>
      </w:tr>
    </w:tbl>
    <w:p w14:paraId="448754C7" w14:textId="77777777" w:rsidR="009553F9" w:rsidRDefault="009553F9" w:rsidP="00233046">
      <w:pPr>
        <w:jc w:val="both"/>
      </w:pPr>
    </w:p>
    <w:p w14:paraId="16CC2831" w14:textId="77777777" w:rsidR="009553F9" w:rsidRPr="009553F9" w:rsidRDefault="009553F9" w:rsidP="009553F9">
      <w:pPr>
        <w:ind w:left="567" w:hanging="567"/>
        <w:jc w:val="both"/>
      </w:pPr>
    </w:p>
    <w:p w14:paraId="312EA7BC" w14:textId="77777777" w:rsidR="001501DD" w:rsidRPr="009553F9" w:rsidRDefault="001501DD" w:rsidP="009553F9">
      <w:pPr>
        <w:jc w:val="center"/>
      </w:pPr>
      <w:r w:rsidRPr="009553F9">
        <w:t>РАБОЧАЯ ПРОГРАММА ДИСЦИПЛИНЫ</w:t>
      </w:r>
    </w:p>
    <w:p w14:paraId="65E59928" w14:textId="77777777" w:rsidR="001501DD" w:rsidRPr="009553F9" w:rsidRDefault="000F1C75" w:rsidP="009553F9">
      <w:pPr>
        <w:jc w:val="center"/>
        <w:rPr>
          <w:b/>
          <w:i/>
          <w:spacing w:val="-2"/>
        </w:rPr>
      </w:pPr>
      <w:r>
        <w:rPr>
          <w:b/>
        </w:rPr>
        <w:t>АПОЛОГЕТИКА</w:t>
      </w:r>
    </w:p>
    <w:p w14:paraId="343186C6" w14:textId="77777777" w:rsidR="001501DD" w:rsidRDefault="001501DD" w:rsidP="009553F9">
      <w:pPr>
        <w:jc w:val="center"/>
        <w:rPr>
          <w:b/>
          <w:i/>
          <w:spacing w:val="-2"/>
        </w:rPr>
      </w:pPr>
    </w:p>
    <w:p w14:paraId="6B0C1B57" w14:textId="77777777" w:rsidR="009553F9" w:rsidRPr="009553F9" w:rsidRDefault="009553F9" w:rsidP="009553F9">
      <w:pPr>
        <w:jc w:val="center"/>
        <w:rPr>
          <w:b/>
          <w:i/>
          <w:spacing w:val="-2"/>
        </w:rPr>
      </w:pPr>
    </w:p>
    <w:p w14:paraId="4A81C866" w14:textId="77777777" w:rsidR="001501DD" w:rsidRPr="009553F9" w:rsidRDefault="001501DD" w:rsidP="009553F9">
      <w:pPr>
        <w:jc w:val="center"/>
      </w:pPr>
      <w:r w:rsidRPr="009553F9">
        <w:t>Основная образовательная программа:</w:t>
      </w:r>
      <w:r w:rsidRPr="009553F9">
        <w:rPr>
          <w:b/>
        </w:rPr>
        <w:t xml:space="preserve"> </w:t>
      </w:r>
      <w:r w:rsidRPr="009553F9">
        <w:rPr>
          <w:b/>
          <w:i/>
        </w:rPr>
        <w:t>Подготовка служителей и религиозного персонала православного вероисповедания</w:t>
      </w:r>
    </w:p>
    <w:p w14:paraId="6FF1CB31" w14:textId="77777777" w:rsidR="001501DD" w:rsidRPr="009553F9" w:rsidRDefault="001501DD" w:rsidP="009553F9">
      <w:pPr>
        <w:jc w:val="center"/>
        <w:rPr>
          <w:color w:val="244061"/>
        </w:rPr>
      </w:pPr>
      <w:r w:rsidRPr="009553F9">
        <w:t>Квалификация выпускника</w:t>
      </w:r>
      <w:r w:rsidRPr="009553F9">
        <w:rPr>
          <w:i/>
        </w:rPr>
        <w:t xml:space="preserve">: </w:t>
      </w:r>
      <w:r w:rsidRPr="009553F9">
        <w:rPr>
          <w:b/>
          <w:i/>
        </w:rPr>
        <w:t>бакалавр богословия</w:t>
      </w:r>
    </w:p>
    <w:p w14:paraId="2A0D0459" w14:textId="77777777" w:rsidR="001501DD" w:rsidRPr="009553F9" w:rsidRDefault="001501DD" w:rsidP="009553F9">
      <w:pPr>
        <w:jc w:val="center"/>
      </w:pPr>
      <w:r w:rsidRPr="009553F9">
        <w:t xml:space="preserve">Форма обучения: </w:t>
      </w:r>
      <w:r w:rsidRPr="009553F9">
        <w:rPr>
          <w:b/>
          <w:i/>
        </w:rPr>
        <w:t>очная</w:t>
      </w:r>
    </w:p>
    <w:p w14:paraId="506C9363" w14:textId="77777777" w:rsidR="001501DD" w:rsidRPr="009553F9" w:rsidRDefault="001501DD" w:rsidP="009553F9">
      <w:pPr>
        <w:jc w:val="both"/>
      </w:pPr>
    </w:p>
    <w:p w14:paraId="705F1A9F" w14:textId="77777777" w:rsidR="001501DD" w:rsidRDefault="001501DD" w:rsidP="009553F9">
      <w:pPr>
        <w:jc w:val="both"/>
      </w:pPr>
    </w:p>
    <w:p w14:paraId="0B8D47EA" w14:textId="77777777" w:rsidR="009553F9" w:rsidRDefault="009553F9" w:rsidP="009553F9">
      <w:pPr>
        <w:jc w:val="both"/>
      </w:pPr>
    </w:p>
    <w:p w14:paraId="460CA31D" w14:textId="77777777" w:rsidR="009553F9" w:rsidRDefault="009553F9" w:rsidP="009553F9">
      <w:pPr>
        <w:jc w:val="both"/>
      </w:pPr>
    </w:p>
    <w:p w14:paraId="77D2FE38" w14:textId="77777777" w:rsidR="009553F9" w:rsidRDefault="009553F9" w:rsidP="009553F9">
      <w:pPr>
        <w:jc w:val="both"/>
      </w:pPr>
    </w:p>
    <w:p w14:paraId="746FA18D" w14:textId="77777777" w:rsidR="009553F9" w:rsidRPr="009553F9" w:rsidRDefault="009553F9" w:rsidP="009553F9">
      <w:pPr>
        <w:jc w:val="both"/>
      </w:pPr>
    </w:p>
    <w:p w14:paraId="79959E1F" w14:textId="77777777" w:rsidR="001501DD" w:rsidRPr="009553F9" w:rsidRDefault="001501DD" w:rsidP="009553F9">
      <w:pPr>
        <w:jc w:val="both"/>
      </w:pPr>
    </w:p>
    <w:p w14:paraId="7BE00DDC" w14:textId="0F49514D" w:rsidR="0034050F" w:rsidRPr="009553F9" w:rsidRDefault="001501DD" w:rsidP="009553F9">
      <w:pPr>
        <w:widowControl w:val="0"/>
        <w:jc w:val="center"/>
      </w:pPr>
      <w:r w:rsidRPr="009553F9">
        <w:t>Москва, 20</w:t>
      </w:r>
      <w:r w:rsidR="000D5187">
        <w:t>2</w:t>
      </w:r>
      <w:r w:rsidR="00233046">
        <w:t>1</w:t>
      </w:r>
      <w:r w:rsidRPr="009553F9">
        <w:t xml:space="preserve"> г.</w:t>
      </w:r>
    </w:p>
    <w:bookmarkStart w:id="0" w:name="_Toc468280914" w:displacedByCustomXml="next"/>
    <w:sdt>
      <w:sdtPr>
        <w:rPr>
          <w:rFonts w:ascii="Times New Roman" w:eastAsia="Times New Roman" w:hAnsi="Times New Roman" w:cs="Times New Roman"/>
          <w:b w:val="0"/>
          <w:bCs w:val="0"/>
          <w:color w:val="auto"/>
          <w:szCs w:val="24"/>
        </w:rPr>
        <w:id w:val="-1786808872"/>
        <w:docPartObj>
          <w:docPartGallery w:val="Table of Contents"/>
          <w:docPartUnique/>
        </w:docPartObj>
      </w:sdtPr>
      <w:sdtEndPr/>
      <w:sdtContent>
        <w:p w14:paraId="5D80A1D6" w14:textId="77777777" w:rsidR="00843FFD" w:rsidRPr="009553F9" w:rsidRDefault="00843FFD" w:rsidP="009553F9">
          <w:pPr>
            <w:pStyle w:val="ad"/>
            <w:spacing w:before="0" w:after="120"/>
            <w:rPr>
              <w:rFonts w:ascii="Times New Roman" w:hAnsi="Times New Roman" w:cs="Times New Roman"/>
              <w:color w:val="auto"/>
              <w:szCs w:val="24"/>
            </w:rPr>
          </w:pPr>
          <w:r w:rsidRPr="009553F9">
            <w:rPr>
              <w:rFonts w:ascii="Times New Roman" w:hAnsi="Times New Roman" w:cs="Times New Roman"/>
              <w:color w:val="auto"/>
              <w:szCs w:val="24"/>
            </w:rPr>
            <w:t>Оглавление</w:t>
          </w:r>
        </w:p>
        <w:p w14:paraId="2ACD84C2" w14:textId="77777777" w:rsidR="00183F6C" w:rsidRDefault="001F121E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r w:rsidRPr="009553F9">
            <w:fldChar w:fldCharType="begin"/>
          </w:r>
          <w:r w:rsidR="00843FFD" w:rsidRPr="009553F9">
            <w:instrText xml:space="preserve"> TOC \o "1-3" \h \z \u </w:instrText>
          </w:r>
          <w:r w:rsidRPr="009553F9">
            <w:fldChar w:fldCharType="separate"/>
          </w:r>
          <w:hyperlink w:anchor="_Toc55304611" w:history="1">
            <w:r w:rsidR="00183F6C" w:rsidRPr="00805619">
              <w:rPr>
                <w:rStyle w:val="ac"/>
                <w:noProof/>
              </w:rPr>
              <w:t>Цели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296ABD2D" w14:textId="77777777" w:rsidR="00183F6C" w:rsidRDefault="00E268D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2" w:history="1">
            <w:r w:rsidR="00183F6C" w:rsidRPr="00805619">
              <w:rPr>
                <w:rStyle w:val="ac"/>
                <w:noProof/>
              </w:rPr>
              <w:t>Место дисциплины в структуре образовательной программы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7EE831BF" w14:textId="77777777" w:rsidR="00183F6C" w:rsidRDefault="00E268D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3" w:history="1">
            <w:r w:rsidR="00183F6C" w:rsidRPr="00805619">
              <w:rPr>
                <w:rStyle w:val="ac"/>
                <w:noProof/>
              </w:rPr>
              <w:t>Перечень планируемых результатов обучения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2CC97AC1" w14:textId="77777777" w:rsidR="00183F6C" w:rsidRDefault="00E268D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4" w:history="1">
            <w:r w:rsidR="00183F6C" w:rsidRPr="00805619">
              <w:rPr>
                <w:rStyle w:val="ac"/>
                <w:noProof/>
              </w:rPr>
              <w:t>Компетенция, формируемая дисциплиной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4876F616" w14:textId="77777777" w:rsidR="00183F6C" w:rsidRDefault="00E268D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5" w:history="1">
            <w:r w:rsidR="00183F6C" w:rsidRPr="00805619">
              <w:rPr>
                <w:rStyle w:val="ac"/>
                <w:noProof/>
              </w:rPr>
              <w:t>Этапы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16CB77C5" w14:textId="77777777" w:rsidR="00183F6C" w:rsidRDefault="00E268D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6" w:history="1">
            <w:r w:rsidR="00183F6C" w:rsidRPr="00805619">
              <w:rPr>
                <w:rStyle w:val="ac"/>
                <w:noProof/>
              </w:rPr>
              <w:t>Знания, умения и навыки, получаемые в результате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16BE88E0" w14:textId="77777777" w:rsidR="00183F6C" w:rsidRDefault="00E268D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7" w:history="1">
            <w:r w:rsidR="00183F6C" w:rsidRPr="00805619">
              <w:rPr>
                <w:rStyle w:val="ac"/>
                <w:noProof/>
              </w:rPr>
              <w:t>Объём дисциплины и трудоёмкость по видам учебных занятий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2695B7B8" w14:textId="77777777" w:rsidR="00183F6C" w:rsidRDefault="00E268D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8" w:history="1">
            <w:r w:rsidR="00183F6C" w:rsidRPr="00805619">
              <w:rPr>
                <w:rStyle w:val="ac"/>
                <w:noProof/>
              </w:rPr>
              <w:t>Содержание дисциплины, структурированное по темам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5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58B5C61D" w14:textId="77777777" w:rsidR="00183F6C" w:rsidRDefault="00E268D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19" w:history="1">
            <w:r w:rsidR="00183F6C" w:rsidRPr="00805619">
              <w:rPr>
                <w:rStyle w:val="ac"/>
                <w:noProof/>
              </w:rPr>
              <w:t>Учебно-методическое обеспечение самостоятельной работы обучающихся</w:t>
            </w:r>
            <w:r w:rsidR="00183F6C" w:rsidRPr="00805619">
              <w:rPr>
                <w:rStyle w:val="ac"/>
                <w:i/>
                <w:noProof/>
              </w:rPr>
              <w:t xml:space="preserve"> </w:t>
            </w:r>
            <w:r w:rsidR="00183F6C" w:rsidRPr="00805619">
              <w:rPr>
                <w:rStyle w:val="ac"/>
                <w:noProof/>
              </w:rPr>
              <w:t>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_Toc55304619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9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507E302F" w14:textId="77777777" w:rsidR="00183F6C" w:rsidRDefault="00E268D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0" w:history="1">
            <w:r w:rsidR="00183F6C" w:rsidRPr="00805619">
              <w:rPr>
                <w:rStyle w:val="ac"/>
                <w:noProof/>
              </w:rPr>
              <w:t>Фонд оценочных средств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140B5943" w14:textId="77777777" w:rsidR="00183F6C" w:rsidRDefault="00E268D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1" w:history="1">
            <w:r w:rsidR="00183F6C" w:rsidRPr="00805619">
              <w:rPr>
                <w:rStyle w:val="ac"/>
                <w:noProof/>
              </w:rPr>
              <w:t>Показатели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10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126C1F2F" w14:textId="77777777" w:rsidR="00183F6C" w:rsidRDefault="00E268D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2" w:history="1">
            <w:r w:rsidR="00183F6C" w:rsidRPr="00805619">
              <w:rPr>
                <w:rStyle w:val="ac"/>
                <w:noProof/>
              </w:rPr>
              <w:t>Вопросы для проведения промежуточной аттестации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_Toc55304622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58F4F842" w14:textId="77777777" w:rsidR="00183F6C" w:rsidRDefault="00E268D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3" w:history="1">
            <w:r w:rsidR="00183F6C" w:rsidRPr="00805619">
              <w:rPr>
                <w:rStyle w:val="ac"/>
                <w:noProof/>
              </w:rPr>
              <w:t>Критерии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_Toc55304623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11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48E4DFEE" w14:textId="77777777" w:rsidR="00183F6C" w:rsidRDefault="00E268D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4" w:history="1">
            <w:r w:rsidR="00183F6C" w:rsidRPr="00805619">
              <w:rPr>
                <w:rStyle w:val="ac"/>
                <w:noProof/>
              </w:rPr>
              <w:t>Описание шкал оценивания основного этапа освоения компетенции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_Toc55304624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0F6F9324" w14:textId="77777777" w:rsidR="00183F6C" w:rsidRDefault="00E268D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5" w:history="1">
            <w:r w:rsidR="00183F6C" w:rsidRPr="00805619">
              <w:rPr>
                <w:rStyle w:val="ac"/>
                <w:noProof/>
              </w:rPr>
              <w:t>Средства оценивания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_Toc55304625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12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466C9236" w14:textId="77777777" w:rsidR="00183F6C" w:rsidRDefault="00E268D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6" w:history="1">
            <w:r w:rsidR="00183F6C" w:rsidRPr="00805619">
              <w:rPr>
                <w:rStyle w:val="ac"/>
                <w:noProof/>
              </w:rPr>
              <w:t>Литература по дисциплине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_Toc55304626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4E31FC0E" w14:textId="77777777" w:rsidR="00183F6C" w:rsidRDefault="00E268D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7" w:history="1">
            <w:r w:rsidR="00183F6C" w:rsidRPr="00805619">
              <w:rPr>
                <w:rStyle w:val="ac"/>
                <w:noProof/>
              </w:rPr>
              <w:t>Основная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_Toc55304627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6E9F8823" w14:textId="77777777" w:rsidR="00183F6C" w:rsidRDefault="00E268DA">
          <w:pPr>
            <w:pStyle w:val="31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8" w:history="1">
            <w:r w:rsidR="00183F6C" w:rsidRPr="00805619">
              <w:rPr>
                <w:rStyle w:val="ac"/>
                <w:noProof/>
              </w:rPr>
              <w:t>Дополнительная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_Toc55304628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7936ABDC" w14:textId="77777777" w:rsidR="00183F6C" w:rsidRDefault="00E268D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29" w:history="1">
            <w:r w:rsidR="00183F6C" w:rsidRPr="00805619">
              <w:rPr>
                <w:rStyle w:val="ac"/>
                <w:noProof/>
              </w:rPr>
              <w:t>Интернет-ресурсы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_Toc55304629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13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416C0E95" w14:textId="77777777" w:rsidR="00183F6C" w:rsidRDefault="00E268D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0" w:history="1">
            <w:r w:rsidR="00183F6C" w:rsidRPr="00805619">
              <w:rPr>
                <w:rStyle w:val="ac"/>
                <w:noProof/>
              </w:rPr>
              <w:t>Методические указания для освоения дисциплины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_Toc55304630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6978471D" w14:textId="77777777" w:rsidR="00183F6C" w:rsidRDefault="00E268DA">
          <w:pPr>
            <w:pStyle w:val="12"/>
            <w:tabs>
              <w:tab w:val="right" w:leader="dot" w:pos="9345"/>
            </w:tabs>
            <w:rPr>
              <w:rFonts w:asciiTheme="minorHAnsi" w:eastAsiaTheme="minorEastAsia" w:hAnsiTheme="minorHAnsi" w:cstheme="minorBidi"/>
              <w:noProof/>
              <w:sz w:val="22"/>
              <w:szCs w:val="22"/>
            </w:rPr>
          </w:pPr>
          <w:hyperlink w:anchor="_Toc55304631" w:history="1">
            <w:r w:rsidR="00183F6C" w:rsidRPr="00805619">
              <w:rPr>
                <w:rStyle w:val="ac"/>
                <w:noProof/>
              </w:rPr>
              <w:t>Материально-техническая база  для осуществления образовательного процесса</w:t>
            </w:r>
            <w:r w:rsidR="00183F6C">
              <w:rPr>
                <w:noProof/>
                <w:webHidden/>
              </w:rPr>
              <w:tab/>
            </w:r>
            <w:r w:rsidR="00183F6C">
              <w:rPr>
                <w:noProof/>
                <w:webHidden/>
              </w:rPr>
              <w:fldChar w:fldCharType="begin"/>
            </w:r>
            <w:r w:rsidR="00183F6C">
              <w:rPr>
                <w:noProof/>
                <w:webHidden/>
              </w:rPr>
              <w:instrText xml:space="preserve"> PAGEREF _Toc55304631 \h </w:instrText>
            </w:r>
            <w:r w:rsidR="00183F6C">
              <w:rPr>
                <w:noProof/>
                <w:webHidden/>
              </w:rPr>
            </w:r>
            <w:r w:rsidR="00183F6C">
              <w:rPr>
                <w:noProof/>
                <w:webHidden/>
              </w:rPr>
              <w:fldChar w:fldCharType="separate"/>
            </w:r>
            <w:r w:rsidR="0023660C">
              <w:rPr>
                <w:noProof/>
                <w:webHidden/>
              </w:rPr>
              <w:t>14</w:t>
            </w:r>
            <w:r w:rsidR="00183F6C">
              <w:rPr>
                <w:noProof/>
                <w:webHidden/>
              </w:rPr>
              <w:fldChar w:fldCharType="end"/>
            </w:r>
          </w:hyperlink>
        </w:p>
        <w:p w14:paraId="464D0D55" w14:textId="77777777" w:rsidR="00843FFD" w:rsidRPr="009553F9" w:rsidRDefault="001F121E" w:rsidP="009553F9">
          <w:r w:rsidRPr="009553F9">
            <w:rPr>
              <w:b/>
              <w:bCs/>
            </w:rPr>
            <w:fldChar w:fldCharType="end"/>
          </w:r>
        </w:p>
      </w:sdtContent>
    </w:sdt>
    <w:p w14:paraId="15056201" w14:textId="77777777" w:rsidR="00843FFD" w:rsidRPr="009553F9" w:rsidRDefault="00843FFD" w:rsidP="009553F9">
      <w:pPr>
        <w:pStyle w:val="10"/>
        <w:spacing w:before="0" w:after="120"/>
      </w:pPr>
    </w:p>
    <w:p w14:paraId="0A8D77F7" w14:textId="77777777" w:rsidR="00843FFD" w:rsidRPr="009553F9" w:rsidRDefault="00843FFD" w:rsidP="009553F9"/>
    <w:p w14:paraId="703FE9A9" w14:textId="77777777" w:rsidR="00843FFD" w:rsidRPr="009553F9" w:rsidRDefault="00843FFD" w:rsidP="009553F9"/>
    <w:p w14:paraId="5EF3FBAB" w14:textId="77777777" w:rsidR="00843FFD" w:rsidRPr="009553F9" w:rsidRDefault="00843FFD" w:rsidP="009553F9"/>
    <w:p w14:paraId="510AB1F3" w14:textId="77777777" w:rsidR="00843FFD" w:rsidRDefault="00843FFD" w:rsidP="009553F9"/>
    <w:p w14:paraId="2259A786" w14:textId="77777777" w:rsidR="00183F6C" w:rsidRDefault="00183F6C" w:rsidP="009553F9"/>
    <w:p w14:paraId="647C76E6" w14:textId="77777777" w:rsidR="00183F6C" w:rsidRPr="009553F9" w:rsidRDefault="00183F6C" w:rsidP="009553F9"/>
    <w:p w14:paraId="15EA50BD" w14:textId="77777777" w:rsidR="00843FFD" w:rsidRPr="009553F9" w:rsidRDefault="00843FFD" w:rsidP="009553F9"/>
    <w:p w14:paraId="59282DD0" w14:textId="77777777" w:rsidR="00843FFD" w:rsidRPr="009553F9" w:rsidRDefault="00843FFD" w:rsidP="009553F9"/>
    <w:p w14:paraId="75726584" w14:textId="77777777" w:rsidR="0034050F" w:rsidRPr="009553F9" w:rsidRDefault="0034050F" w:rsidP="009553F9">
      <w:pPr>
        <w:pStyle w:val="10"/>
        <w:spacing w:before="0" w:after="120"/>
      </w:pPr>
      <w:bookmarkStart w:id="1" w:name="_Toc55304611"/>
      <w:r w:rsidRPr="009553F9">
        <w:lastRenderedPageBreak/>
        <w:t>Цели освоения дисциплины</w:t>
      </w:r>
      <w:bookmarkEnd w:id="0"/>
      <w:bookmarkEnd w:id="1"/>
    </w:p>
    <w:p w14:paraId="40AD7ACE" w14:textId="77777777" w:rsidR="00CA6DA8" w:rsidRPr="009553F9" w:rsidRDefault="0034050F" w:rsidP="009553F9">
      <w:pPr>
        <w:jc w:val="both"/>
      </w:pPr>
      <w:r w:rsidRPr="009553F9">
        <w:t>Целью освоения дисциплины является обеспечить студентов объективными знаниями о взаимодействии различных религиозных и философских учений с наукой в разные эпохи — начиная с античности и заканчивая последними научными открытиями и философскими концепциями и дать полноценное представление об основных богословских проблемах, возникающих при анализе философских, исторических и естественнонаучных дисциплин.</w:t>
      </w:r>
    </w:p>
    <w:p w14:paraId="5A4D026E" w14:textId="77777777" w:rsidR="00934496" w:rsidRPr="009553F9" w:rsidRDefault="00934496" w:rsidP="009553F9">
      <w:pPr>
        <w:jc w:val="both"/>
      </w:pPr>
    </w:p>
    <w:p w14:paraId="57632EBF" w14:textId="77777777" w:rsidR="0034050F" w:rsidRPr="009553F9" w:rsidRDefault="0034050F" w:rsidP="009553F9">
      <w:pPr>
        <w:pStyle w:val="10"/>
        <w:spacing w:before="0" w:after="120"/>
      </w:pPr>
      <w:bookmarkStart w:id="2" w:name="_Toc467599945"/>
      <w:bookmarkStart w:id="3" w:name="_Toc468272471"/>
      <w:bookmarkStart w:id="4" w:name="_Toc468274072"/>
      <w:bookmarkStart w:id="5" w:name="_Toc468278248"/>
      <w:bookmarkStart w:id="6" w:name="_Toc468280915"/>
      <w:bookmarkStart w:id="7" w:name="_Toc55304612"/>
      <w:r w:rsidRPr="009553F9">
        <w:t>Место дисциплины в структуре образовательной программы</w:t>
      </w:r>
      <w:bookmarkEnd w:id="2"/>
      <w:bookmarkEnd w:id="3"/>
      <w:bookmarkEnd w:id="4"/>
      <w:bookmarkEnd w:id="5"/>
      <w:bookmarkEnd w:id="6"/>
      <w:bookmarkEnd w:id="7"/>
    </w:p>
    <w:p w14:paraId="130527BC" w14:textId="77777777" w:rsidR="00934496" w:rsidRPr="009553F9" w:rsidRDefault="009553F9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  <w:r>
        <w:rPr>
          <w:b w:val="0"/>
        </w:rPr>
        <w:t xml:space="preserve">Дисциплина является </w:t>
      </w:r>
      <w:r w:rsidR="000D5187">
        <w:rPr>
          <w:b w:val="0"/>
        </w:rPr>
        <w:t>выборной</w:t>
      </w:r>
      <w:r w:rsidR="0034050F" w:rsidRPr="009553F9">
        <w:rPr>
          <w:b w:val="0"/>
        </w:rPr>
        <w:t xml:space="preserve"> и входит в вариативную часть</w:t>
      </w:r>
      <w:r w:rsidRPr="009553F9">
        <w:rPr>
          <w:b w:val="0"/>
        </w:rPr>
        <w:t xml:space="preserve"> образовательной программы.</w:t>
      </w:r>
    </w:p>
    <w:p w14:paraId="47D222AD" w14:textId="77777777" w:rsidR="001501DD" w:rsidRPr="009553F9" w:rsidRDefault="001501DD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14:paraId="63891658" w14:textId="77777777" w:rsidR="0034050F" w:rsidRPr="009553F9" w:rsidRDefault="0034050F" w:rsidP="009553F9">
      <w:pPr>
        <w:pStyle w:val="10"/>
        <w:spacing w:before="0" w:after="120"/>
      </w:pPr>
      <w:bookmarkStart w:id="8" w:name="_Toc467596867"/>
      <w:bookmarkStart w:id="9" w:name="_Toc467599946"/>
      <w:bookmarkStart w:id="10" w:name="_Toc468272472"/>
      <w:bookmarkStart w:id="11" w:name="_Toc468274073"/>
      <w:bookmarkStart w:id="12" w:name="_Toc468278249"/>
      <w:bookmarkStart w:id="13" w:name="_Toc468280916"/>
      <w:bookmarkStart w:id="14" w:name="_Toc55304613"/>
      <w:r w:rsidRPr="009553F9">
        <w:t>Перечень планируемых результатов обучения по дисциплине</w:t>
      </w:r>
      <w:bookmarkEnd w:id="8"/>
      <w:bookmarkEnd w:id="9"/>
      <w:bookmarkEnd w:id="10"/>
      <w:bookmarkEnd w:id="11"/>
      <w:bookmarkEnd w:id="12"/>
      <w:bookmarkEnd w:id="13"/>
      <w:bookmarkEnd w:id="14"/>
    </w:p>
    <w:p w14:paraId="1D2B2375" w14:textId="77777777" w:rsidR="00537D9D" w:rsidRPr="009553F9" w:rsidRDefault="00537D9D" w:rsidP="009553F9">
      <w:pPr>
        <w:pStyle w:val="3"/>
        <w:spacing w:line="276" w:lineRule="auto"/>
      </w:pPr>
      <w:bookmarkStart w:id="15" w:name="_Toc55304614"/>
      <w:r w:rsidRPr="009553F9">
        <w:t>Компетенция, формируемая дисциплиной</w:t>
      </w:r>
      <w:bookmarkEnd w:id="15"/>
    </w:p>
    <w:p w14:paraId="276F6C85" w14:textId="4AF26D29" w:rsidR="0025488A" w:rsidRPr="009553F9" w:rsidRDefault="0025488A" w:rsidP="0025488A">
      <w:pPr>
        <w:jc w:val="both"/>
      </w:pPr>
      <w:bookmarkStart w:id="16" w:name="_Toc473664500"/>
      <w:bookmarkStart w:id="17" w:name="_Toc473718078"/>
      <w:bookmarkStart w:id="18" w:name="_Toc473892880"/>
      <w:bookmarkStart w:id="19" w:name="_Toc474840589"/>
      <w:bookmarkStart w:id="20" w:name="_Toc475970636"/>
      <w:bookmarkStart w:id="21" w:name="_Toc477858777"/>
      <w:bookmarkStart w:id="22" w:name="_Toc55304615"/>
      <w:r w:rsidRPr="009553F9">
        <w:t xml:space="preserve">Дисциплина призвана сформировать у обучающихся </w:t>
      </w:r>
      <w:r>
        <w:t>обще</w:t>
      </w:r>
      <w:r w:rsidRPr="009553F9">
        <w:t xml:space="preserve">профессиональную компетенцию </w:t>
      </w:r>
      <w:r>
        <w:t>О</w:t>
      </w:r>
      <w:r w:rsidRPr="009553F9">
        <w:t>ПК-</w:t>
      </w:r>
      <w:r>
        <w:t>6</w:t>
      </w:r>
      <w:r w:rsidRPr="009553F9">
        <w:t xml:space="preserve">: </w:t>
      </w:r>
      <w:r w:rsidRPr="0023782D">
        <w:t xml:space="preserve">способность </w:t>
      </w:r>
      <w:r w:rsidRPr="0023782D">
        <w:rPr>
          <w:rStyle w:val="32"/>
          <w:sz w:val="24"/>
          <w:szCs w:val="24"/>
        </w:rPr>
        <w:t>выделять теологическую проблематику в междисциплинарном контексте</w:t>
      </w:r>
      <w:r w:rsidRPr="0023782D">
        <w:t>.</w:t>
      </w:r>
    </w:p>
    <w:p w14:paraId="5351230E" w14:textId="77777777" w:rsidR="00537D9D" w:rsidRPr="009553F9" w:rsidRDefault="00537D9D" w:rsidP="009553F9">
      <w:pPr>
        <w:pStyle w:val="3"/>
        <w:spacing w:line="276" w:lineRule="auto"/>
      </w:pPr>
      <w:r w:rsidRPr="009553F9">
        <w:t>Этапы освоения компетенции</w:t>
      </w:r>
      <w:bookmarkEnd w:id="16"/>
      <w:bookmarkEnd w:id="17"/>
      <w:bookmarkEnd w:id="18"/>
      <w:bookmarkEnd w:id="19"/>
      <w:bookmarkEnd w:id="20"/>
      <w:bookmarkEnd w:id="21"/>
      <w:bookmarkEnd w:id="22"/>
    </w:p>
    <w:p w14:paraId="6ABAB576" w14:textId="77777777" w:rsidR="00934496" w:rsidRPr="009553F9" w:rsidRDefault="00934496" w:rsidP="009553F9">
      <w:pPr>
        <w:jc w:val="both"/>
      </w:pPr>
      <w:r w:rsidRPr="009553F9">
        <w:t>Освоение компетенции подразумевает три этапа. Начальный и основной этапы формируются у обучающегося в течение семестра в порядке прохождения отдельных дисциплин и практик образовательной программы, обеспечивающих освоение данной компетенции; формирование завершающего этапа происходит во взаимосвязи всех дисциплин и практик образовательной программы.</w:t>
      </w:r>
    </w:p>
    <w:p w14:paraId="17D066DB" w14:textId="77777777" w:rsidR="00934496" w:rsidRPr="009553F9" w:rsidRDefault="00934496" w:rsidP="009553F9">
      <w:pPr>
        <w:jc w:val="both"/>
      </w:pPr>
      <w:r w:rsidRPr="009553F9">
        <w:t>На начальном этапе в течение семестра формируются знаниевые и инструментальные основы компетенции, осваиваются базовые категории, формируются основные умения. Знания и умения этого этапа в целом носят репродуктивный характер. Обучающийся воспроизводит термины, факты, методы, понятия, принципы и правила; решает учебные задачи по образцу. Контроль качества освоения начального этапа компетенции осуществляется по результатам текущей успеваемости обучающегося в течение семестра.</w:t>
      </w:r>
    </w:p>
    <w:p w14:paraId="3106A41F" w14:textId="77777777" w:rsidR="00934496" w:rsidRPr="009553F9" w:rsidRDefault="00934496" w:rsidP="009553F9">
      <w:pPr>
        <w:jc w:val="both"/>
      </w:pPr>
      <w:r w:rsidRPr="009553F9">
        <w:t>Основной этап. Освоение этого этапа проходит к концу семестрового обучения. Обучающийся осваивает аналитические действия с предметными знаниями по дисциплине, способен самостоятельно решать учебные задачи, внося коррективы в алгоритм действий, осуществляя саморегуляцию в ходе работы и перенося знания и умения на новые условия. Контроль качества освоения основного этапа компетенции выносится на промежуточную аттестацию.</w:t>
      </w:r>
    </w:p>
    <w:p w14:paraId="66D2F474" w14:textId="77777777" w:rsidR="00537D9D" w:rsidRPr="009553F9" w:rsidRDefault="00934496" w:rsidP="009553F9">
      <w:pPr>
        <w:jc w:val="both"/>
      </w:pPr>
      <w:r w:rsidRPr="009553F9">
        <w:t xml:space="preserve">Завершающий этап подразумевает достижение обучающимся итоговых показателей по заявленной компетенции, освоение всего необходимого объема знаний, овладение всеми умениями и навыками в области означенной компетенции. Обучающийся способен использовать эти знания, умения и навыки при решении задач повышенной сложности и в нестандартных условиях. Контроль завершающего этапа освоения компетенции выносится </w:t>
      </w:r>
      <w:r w:rsidRPr="009553F9">
        <w:lastRenderedPageBreak/>
        <w:t>на итоговую государственную аттестацию, поскольку формирование этого этапа подразумевает взаимосвязь всех дисциплин и практик образовательной программы</w:t>
      </w:r>
      <w:r w:rsidR="00537D9D" w:rsidRPr="009553F9">
        <w:t>.</w:t>
      </w:r>
    </w:p>
    <w:p w14:paraId="45F8F303" w14:textId="77777777" w:rsidR="00537D9D" w:rsidRPr="009553F9" w:rsidRDefault="00537D9D" w:rsidP="009553F9">
      <w:pPr>
        <w:pStyle w:val="3"/>
        <w:spacing w:line="276" w:lineRule="auto"/>
      </w:pPr>
      <w:bookmarkStart w:id="23" w:name="_Toc472951667"/>
      <w:bookmarkStart w:id="24" w:name="_Toc474840590"/>
      <w:bookmarkStart w:id="25" w:name="_Toc475970637"/>
      <w:bookmarkStart w:id="26" w:name="_Toc477858778"/>
      <w:bookmarkStart w:id="27" w:name="_Toc55304616"/>
      <w:r w:rsidRPr="009553F9">
        <w:t>Знания, умения и навыки, получаемые в результате освоения дисциплины</w:t>
      </w:r>
      <w:bookmarkEnd w:id="23"/>
      <w:bookmarkEnd w:id="24"/>
      <w:bookmarkEnd w:id="25"/>
      <w:bookmarkEnd w:id="26"/>
      <w:bookmarkEnd w:id="27"/>
    </w:p>
    <w:p w14:paraId="7A8F9101" w14:textId="77777777" w:rsidR="001501DD" w:rsidRPr="009553F9" w:rsidRDefault="001501DD" w:rsidP="009553F9">
      <w:pPr>
        <w:jc w:val="both"/>
      </w:pPr>
      <w:r w:rsidRPr="009553F9">
        <w:t>В результате освоения дисциплины обучающийся приобретает знания, умения и навыки, необходимые для обеспечения профессиональной деятельности, указанной в п. 2. ООП.</w:t>
      </w:r>
    </w:p>
    <w:p w14:paraId="70BAC82D" w14:textId="77777777" w:rsidR="001501DD" w:rsidRPr="009553F9" w:rsidRDefault="001501DD" w:rsidP="009553F9">
      <w:pPr>
        <w:jc w:val="both"/>
      </w:pPr>
      <w:r w:rsidRPr="009553F9">
        <w:t>Освоение дисциплины предполагает формирование знаний, умений и навыков обеспечиваемой компетенции в следующем объеме: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98"/>
        <w:gridCol w:w="7347"/>
      </w:tblGrid>
      <w:tr w:rsidR="00C579D4" w:rsidRPr="009553F9" w14:paraId="24995060" w14:textId="77777777" w:rsidTr="00B7759D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9E4714" w14:textId="77777777" w:rsidR="00C579D4" w:rsidRPr="009553F9" w:rsidRDefault="00C579D4" w:rsidP="009553F9">
            <w:pPr>
              <w:jc w:val="both"/>
              <w:rPr>
                <w:b/>
                <w:bCs/>
              </w:rPr>
            </w:pPr>
            <w:bookmarkStart w:id="28" w:name="_Hlk478314241"/>
            <w:r w:rsidRPr="009553F9">
              <w:rPr>
                <w:b/>
                <w:bCs/>
              </w:rPr>
              <w:t xml:space="preserve">Этап освоения компетенции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19B748" w14:textId="77777777" w:rsidR="00C579D4" w:rsidRPr="009553F9" w:rsidRDefault="00C579D4" w:rsidP="009553F9">
            <w:pPr>
              <w:jc w:val="both"/>
              <w:rPr>
                <w:b/>
                <w:bCs/>
              </w:rPr>
            </w:pPr>
            <w:r w:rsidRPr="009553F9">
              <w:rPr>
                <w:b/>
                <w:bCs/>
              </w:rPr>
              <w:t>Показатели оценивания</w:t>
            </w:r>
          </w:p>
        </w:tc>
      </w:tr>
      <w:tr w:rsidR="00C579D4" w:rsidRPr="009553F9" w14:paraId="6EB2D529" w14:textId="77777777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8AD393C" w14:textId="77777777" w:rsidR="00C579D4" w:rsidRPr="009553F9" w:rsidRDefault="00C579D4" w:rsidP="009553F9">
            <w:pPr>
              <w:jc w:val="both"/>
            </w:pPr>
            <w:r w:rsidRPr="009553F9">
              <w:t>Начальный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18797BC8" w14:textId="77777777" w:rsidR="00C579D4" w:rsidRPr="009553F9" w:rsidRDefault="00C579D4" w:rsidP="009553F9">
            <w:pPr>
              <w:jc w:val="both"/>
            </w:pPr>
            <w:r w:rsidRPr="009553F9">
              <w:t>Знание основной проблематики современной богословской науки, представление о системе современного богословского знания в целом.</w:t>
            </w:r>
          </w:p>
          <w:p w14:paraId="078E57FD" w14:textId="77777777" w:rsidR="00C579D4" w:rsidRPr="009553F9" w:rsidRDefault="00C579D4" w:rsidP="009553F9">
            <w:pPr>
              <w:jc w:val="both"/>
            </w:pPr>
            <w:r w:rsidRPr="009553F9">
              <w:t>Знание основных методов адаптации теологического материала в зависимости от типа аудитории.</w:t>
            </w:r>
          </w:p>
          <w:p w14:paraId="7AD23E74" w14:textId="77777777" w:rsidR="00C579D4" w:rsidRPr="009553F9" w:rsidRDefault="00C579D4" w:rsidP="009553F9">
            <w:pPr>
              <w:jc w:val="both"/>
            </w:pPr>
            <w:r w:rsidRPr="009553F9">
              <w:t xml:space="preserve">Знание главной задачи научной апологетики; основных этапов ее исторического развития. </w:t>
            </w:r>
          </w:p>
        </w:tc>
      </w:tr>
      <w:tr w:rsidR="00C579D4" w:rsidRPr="009553F9" w14:paraId="07B19B2D" w14:textId="77777777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DA86AD2" w14:textId="77777777"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116EDE8" w14:textId="77777777" w:rsidR="00C579D4" w:rsidRPr="009553F9" w:rsidRDefault="00C579D4" w:rsidP="009553F9">
            <w:pPr>
              <w:jc w:val="both"/>
            </w:pPr>
            <w:r w:rsidRPr="009553F9">
              <w:t>Умение выявлять взаимосвязь основных проблем православного богословия, философии, естествознания и истории.</w:t>
            </w:r>
          </w:p>
        </w:tc>
      </w:tr>
      <w:tr w:rsidR="00C579D4" w:rsidRPr="009553F9" w14:paraId="1C1E7B60" w14:textId="77777777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39AC22C" w14:textId="77777777" w:rsidR="00C579D4" w:rsidRPr="009553F9" w:rsidRDefault="00C579D4" w:rsidP="009553F9">
            <w:pPr>
              <w:jc w:val="both"/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2317EE00" w14:textId="77777777" w:rsidR="00C579D4" w:rsidRPr="009553F9" w:rsidRDefault="00C579D4" w:rsidP="009553F9">
            <w:pPr>
              <w:widowControl w:val="0"/>
              <w:tabs>
                <w:tab w:val="left" w:pos="67"/>
              </w:tabs>
              <w:jc w:val="both"/>
            </w:pPr>
            <w:r w:rsidRPr="009553F9">
              <w:t>Владение представлением о философии и культуре, о связи</w:t>
            </w:r>
            <w:r w:rsidR="009553F9">
              <w:t xml:space="preserve"> </w:t>
            </w:r>
            <w:r w:rsidRPr="009553F9">
              <w:t>философского и научного знания с религиозными учениями</w:t>
            </w:r>
          </w:p>
          <w:p w14:paraId="68122B92" w14:textId="77777777" w:rsidR="00C579D4" w:rsidRPr="009553F9" w:rsidRDefault="00C579D4" w:rsidP="009553F9">
            <w:pPr>
              <w:jc w:val="both"/>
            </w:pPr>
            <w:r w:rsidRPr="009553F9">
              <w:t>Владение навыками ведения научного спора</w:t>
            </w:r>
          </w:p>
        </w:tc>
      </w:tr>
      <w:tr w:rsidR="00C579D4" w:rsidRPr="009553F9" w14:paraId="22BD4455" w14:textId="77777777" w:rsidTr="00B7759D"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86FC49A" w14:textId="77777777" w:rsidR="00C579D4" w:rsidRPr="009553F9" w:rsidRDefault="00C579D4" w:rsidP="009553F9">
            <w:pPr>
              <w:jc w:val="both"/>
            </w:pPr>
            <w:r w:rsidRPr="009553F9">
              <w:t>Основной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2D620A9" w14:textId="77777777" w:rsidR="00C579D4" w:rsidRPr="009553F9" w:rsidRDefault="00C579D4" w:rsidP="009553F9">
            <w:pPr>
              <w:jc w:val="both"/>
            </w:pPr>
            <w:r w:rsidRPr="009553F9">
              <w:t>Знание основных философских проблемы с точки зрения религиозной философии, соотношение научной, философской и религиозной картин мира, многообразие форм познания, соотношение истины и заблуждения, знания и веры, рационального и внерационального</w:t>
            </w:r>
          </w:p>
          <w:p w14:paraId="7BAFCFA1" w14:textId="77777777" w:rsidR="00C579D4" w:rsidRPr="009553F9" w:rsidRDefault="00C579D4" w:rsidP="009553F9">
            <w:r w:rsidRPr="009553F9">
              <w:t>Знание различных методов и критериев установления истинности теории</w:t>
            </w:r>
          </w:p>
        </w:tc>
      </w:tr>
      <w:tr w:rsidR="00934496" w:rsidRPr="009553F9" w14:paraId="47FE030A" w14:textId="77777777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1F339A2" w14:textId="77777777" w:rsidR="00934496" w:rsidRPr="009553F9" w:rsidRDefault="00934496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7AF6E400" w14:textId="77777777" w:rsidR="009553F9" w:rsidRDefault="00934496" w:rsidP="009553F9">
            <w:pPr>
              <w:jc w:val="both"/>
            </w:pPr>
            <w:r w:rsidRPr="009553F9">
              <w:t>Умение раскрывать внутреннюю взаимосвязь всех видов научного и философского знания и связь их с христианским богословием</w:t>
            </w:r>
          </w:p>
          <w:p w14:paraId="6C95C045" w14:textId="77777777" w:rsidR="00934496" w:rsidRPr="009553F9" w:rsidRDefault="00934496" w:rsidP="009553F9">
            <w:pPr>
              <w:jc w:val="both"/>
            </w:pPr>
            <w:r w:rsidRPr="009553F9">
              <w:t>Умение адаптировать теологический материал при работе с аудиторией</w:t>
            </w:r>
          </w:p>
        </w:tc>
      </w:tr>
      <w:tr w:rsidR="00C579D4" w:rsidRPr="009553F9" w14:paraId="2AEB3B9B" w14:textId="77777777" w:rsidTr="00B7759D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6C766BA" w14:textId="77777777" w:rsidR="00C579D4" w:rsidRPr="009553F9" w:rsidRDefault="00C579D4" w:rsidP="009553F9"/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14:paraId="5ABCF471" w14:textId="77777777" w:rsidR="009553F9" w:rsidRDefault="00C579D4" w:rsidP="009553F9">
            <w:pPr>
              <w:jc w:val="both"/>
            </w:pPr>
            <w:r w:rsidRPr="009553F9">
              <w:t xml:space="preserve">Владение навыками презентации результатов научно-богословского исследования, с учетом аудитории </w:t>
            </w:r>
          </w:p>
          <w:p w14:paraId="1DFA6B18" w14:textId="77777777" w:rsidR="00C579D4" w:rsidRPr="009553F9" w:rsidRDefault="00C579D4" w:rsidP="009553F9">
            <w:pPr>
              <w:jc w:val="both"/>
            </w:pPr>
            <w:r w:rsidRPr="009553F9">
              <w:t>Владение навыками использования полученных знаний при составлении элементов образовательных программ</w:t>
            </w:r>
          </w:p>
        </w:tc>
      </w:tr>
      <w:bookmarkEnd w:id="28"/>
    </w:tbl>
    <w:p w14:paraId="1D5A7284" w14:textId="77777777" w:rsidR="0034050F" w:rsidRDefault="0034050F" w:rsidP="009553F9">
      <w:pPr>
        <w:ind w:firstLine="709"/>
        <w:jc w:val="both"/>
      </w:pPr>
    </w:p>
    <w:p w14:paraId="31E7F730" w14:textId="77777777" w:rsidR="000D5187" w:rsidRPr="009553F9" w:rsidRDefault="000D5187" w:rsidP="009553F9">
      <w:pPr>
        <w:ind w:firstLine="709"/>
        <w:jc w:val="both"/>
      </w:pPr>
    </w:p>
    <w:p w14:paraId="2B02BFFC" w14:textId="77777777" w:rsidR="00F435B2" w:rsidRPr="009553F9" w:rsidRDefault="00F435B2" w:rsidP="009553F9">
      <w:pPr>
        <w:pStyle w:val="10"/>
        <w:spacing w:before="0" w:after="120"/>
      </w:pPr>
      <w:bookmarkStart w:id="29" w:name="_Toc467596869"/>
      <w:bookmarkStart w:id="30" w:name="_Toc467599947"/>
      <w:bookmarkStart w:id="31" w:name="_Toc468272473"/>
      <w:bookmarkStart w:id="32" w:name="_Toc468274074"/>
      <w:bookmarkStart w:id="33" w:name="_Toc468278250"/>
      <w:bookmarkStart w:id="34" w:name="_Toc468280917"/>
      <w:bookmarkStart w:id="35" w:name="_Toc55304617"/>
      <w:r w:rsidRPr="009553F9">
        <w:lastRenderedPageBreak/>
        <w:t>Объ</w:t>
      </w:r>
      <w:r w:rsidR="000D5187">
        <w:t>ё</w:t>
      </w:r>
      <w:r w:rsidRPr="009553F9">
        <w:t>м дисциплины</w:t>
      </w:r>
      <w:bookmarkEnd w:id="29"/>
      <w:bookmarkEnd w:id="30"/>
      <w:bookmarkEnd w:id="31"/>
      <w:bookmarkEnd w:id="32"/>
      <w:bookmarkEnd w:id="33"/>
      <w:bookmarkEnd w:id="34"/>
      <w:r w:rsidR="000D5187" w:rsidRPr="000D5187">
        <w:t xml:space="preserve"> </w:t>
      </w:r>
      <w:r w:rsidR="000D5187" w:rsidRPr="009553F9">
        <w:t>и трудо</w:t>
      </w:r>
      <w:r w:rsidR="000D5187">
        <w:t>ё</w:t>
      </w:r>
      <w:r w:rsidR="000D5187" w:rsidRPr="009553F9">
        <w:t>мкость по видам учебных занятий</w:t>
      </w:r>
      <w:bookmarkEnd w:id="35"/>
    </w:p>
    <w:tbl>
      <w:tblPr>
        <w:tblW w:w="5000" w:type="pct"/>
        <w:tblLook w:val="04A0" w:firstRow="1" w:lastRow="0" w:firstColumn="1" w:lastColumn="0" w:noHBand="0" w:noVBand="1"/>
      </w:tblPr>
      <w:tblGrid>
        <w:gridCol w:w="1678"/>
        <w:gridCol w:w="498"/>
        <w:gridCol w:w="882"/>
        <w:gridCol w:w="498"/>
        <w:gridCol w:w="498"/>
        <w:gridCol w:w="498"/>
        <w:gridCol w:w="498"/>
        <w:gridCol w:w="576"/>
        <w:gridCol w:w="576"/>
        <w:gridCol w:w="536"/>
        <w:gridCol w:w="537"/>
        <w:gridCol w:w="576"/>
        <w:gridCol w:w="498"/>
        <w:gridCol w:w="498"/>
        <w:gridCol w:w="498"/>
      </w:tblGrid>
      <w:tr w:rsidR="000D5187" w:rsidRPr="008B5CBE" w14:paraId="54460834" w14:textId="77777777" w:rsidTr="000D5187">
        <w:trPr>
          <w:trHeight w:val="195"/>
        </w:trPr>
        <w:tc>
          <w:tcPr>
            <w:tcW w:w="88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38BEE55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-</w:t>
            </w:r>
          </w:p>
        </w:tc>
        <w:tc>
          <w:tcPr>
            <w:tcW w:w="1278" w:type="pct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A42E6CE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Форма контроля</w:t>
            </w:r>
            <w:r>
              <w:t xml:space="preserve"> (указан номер семестра)</w:t>
            </w:r>
          </w:p>
        </w:tc>
        <w:tc>
          <w:tcPr>
            <w:tcW w:w="532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9D41F5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з.е.</w:t>
            </w:r>
          </w:p>
        </w:tc>
        <w:tc>
          <w:tcPr>
            <w:tcW w:w="1766" w:type="pct"/>
            <w:gridSpan w:val="6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F814AB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Итого акад.часов</w:t>
            </w:r>
          </w:p>
        </w:tc>
        <w:tc>
          <w:tcPr>
            <w:tcW w:w="54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23DB498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Курс 4</w:t>
            </w:r>
          </w:p>
        </w:tc>
      </w:tr>
      <w:tr w:rsidR="000D5187" w:rsidRPr="008B5CBE" w14:paraId="1E50977C" w14:textId="77777777" w:rsidTr="000D5187">
        <w:trPr>
          <w:cantSplit/>
          <w:trHeight w:val="1134"/>
        </w:trPr>
        <w:tc>
          <w:tcPr>
            <w:tcW w:w="88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B59CB1" w14:textId="77777777"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1278" w:type="pct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48F80F" w14:textId="77777777"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532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13569" w14:textId="77777777"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1766" w:type="pct"/>
            <w:gridSpan w:val="6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4ACE71" w14:textId="77777777" w:rsidR="000D5187" w:rsidRPr="008B5CBE" w:rsidRDefault="000D5187" w:rsidP="002A33BC">
            <w:pPr>
              <w:spacing w:after="0" w:line="240" w:lineRule="auto"/>
            </w:pP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DDEA1F6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7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0F83D33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Сем. 8</w:t>
            </w:r>
          </w:p>
        </w:tc>
      </w:tr>
      <w:tr w:rsidR="000D5187" w:rsidRPr="008B5CBE" w14:paraId="7309167A" w14:textId="77777777" w:rsidTr="000D5187">
        <w:trPr>
          <w:cantSplit/>
          <w:trHeight w:val="146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4D02E3E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Индекс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18AAADC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Экзамен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0FC98574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Зачёт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1116A37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42486DD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Реферат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8569FAF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E38B66B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Факт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0BB0966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Экспертное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526488C9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По плану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75E0753C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Контакт часы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EFE866B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Ауд.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45778805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СР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15A9F6CB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Конт роль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346D8E75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14:paraId="69FEE7A2" w14:textId="77777777" w:rsidR="000D5187" w:rsidRPr="008B5CBE" w:rsidRDefault="000D5187" w:rsidP="002A33BC">
            <w:pPr>
              <w:spacing w:after="0" w:line="240" w:lineRule="auto"/>
              <w:ind w:left="113" w:right="113"/>
              <w:jc w:val="center"/>
            </w:pPr>
            <w:r w:rsidRPr="008B5CBE">
              <w:t>з.е.</w:t>
            </w:r>
          </w:p>
        </w:tc>
      </w:tr>
      <w:tr w:rsidR="000D5187" w:rsidRPr="008B5CBE" w14:paraId="089F96EA" w14:textId="77777777" w:rsidTr="000D5187">
        <w:trPr>
          <w:trHeight w:val="255"/>
        </w:trPr>
        <w:tc>
          <w:tcPr>
            <w:tcW w:w="882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EB0445A" w14:textId="77777777" w:rsidR="000D5187" w:rsidRPr="008B5CBE" w:rsidRDefault="000D5187" w:rsidP="000F1C75">
            <w:pPr>
              <w:spacing w:after="0" w:line="240" w:lineRule="auto"/>
            </w:pPr>
            <w:r w:rsidRPr="008B5CBE">
              <w:t>Б1.В.ДВ.09.0</w:t>
            </w:r>
            <w:r w:rsidR="000F1C75"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B3AF841" w14:textId="77777777"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48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0529AFF" w14:textId="7777777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C110A1F" w14:textId="77777777"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4BE06E1" w14:textId="77777777"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91AA162" w14:textId="1B0D3E53" w:rsidR="000D5187" w:rsidRPr="008B5CBE" w:rsidRDefault="00233046" w:rsidP="002A33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DADF68D" w14:textId="5620273A" w:rsidR="000D5187" w:rsidRPr="008B5CBE" w:rsidRDefault="00233046" w:rsidP="002A33BC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5D88A25" w14:textId="7BD9FC27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</w:t>
            </w:r>
            <w:r w:rsidR="00233046">
              <w:t>08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F3857ED" w14:textId="1C9A2B2F" w:rsidR="000D5187" w:rsidRPr="008B5CBE" w:rsidRDefault="000D5187" w:rsidP="002A33BC">
            <w:pPr>
              <w:spacing w:after="0" w:line="240" w:lineRule="auto"/>
              <w:jc w:val="center"/>
            </w:pPr>
            <w:r w:rsidRPr="008B5CBE">
              <w:t>1</w:t>
            </w:r>
            <w:r w:rsidR="00233046">
              <w:t>08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F91F890" w14:textId="30D3D3B7" w:rsidR="000D5187" w:rsidRPr="008B5CBE" w:rsidRDefault="00233046" w:rsidP="002A33B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2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3DF98182" w14:textId="344B61D4" w:rsidR="000D5187" w:rsidRPr="008B5CBE" w:rsidRDefault="00233046" w:rsidP="002A33BC">
            <w:pPr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30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7EA1FDC" w14:textId="1B3B09E6" w:rsidR="000D5187" w:rsidRPr="008B5CBE" w:rsidRDefault="00233046" w:rsidP="002A33BC">
            <w:pPr>
              <w:spacing w:after="0" w:line="240" w:lineRule="auto"/>
              <w:jc w:val="center"/>
            </w:pPr>
            <w:r>
              <w:t>108</w:t>
            </w:r>
          </w:p>
        </w:tc>
        <w:tc>
          <w:tcPr>
            <w:tcW w:w="2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BD50746" w14:textId="77777777" w:rsidR="000D5187" w:rsidRPr="008B5CBE" w:rsidRDefault="000D5187" w:rsidP="002A33BC">
            <w:pPr>
              <w:spacing w:after="0" w:line="240" w:lineRule="auto"/>
              <w:jc w:val="center"/>
            </w:pPr>
            <w:r>
              <w:t>-</w:t>
            </w:r>
            <w:r w:rsidRPr="008B5CBE">
              <w:t> 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684E5CB" w14:textId="263D7A6A" w:rsidR="000D5187" w:rsidRPr="008B5CBE" w:rsidRDefault="00233046" w:rsidP="002A33BC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27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3705CAA" w14:textId="1D06DF82" w:rsidR="000D5187" w:rsidRPr="008B5CBE" w:rsidRDefault="00233046" w:rsidP="002A33BC">
            <w:pPr>
              <w:spacing w:after="0" w:line="240" w:lineRule="auto"/>
              <w:jc w:val="center"/>
            </w:pPr>
            <w:r>
              <w:t>1</w:t>
            </w:r>
          </w:p>
        </w:tc>
      </w:tr>
    </w:tbl>
    <w:p w14:paraId="6D6D487A" w14:textId="77777777" w:rsidR="00F435B2" w:rsidRPr="009553F9" w:rsidRDefault="00F435B2" w:rsidP="009553F9">
      <w:pPr>
        <w:jc w:val="both"/>
      </w:pPr>
    </w:p>
    <w:p w14:paraId="14825660" w14:textId="77777777" w:rsidR="00F435B2" w:rsidRDefault="00F435B2" w:rsidP="00786001">
      <w:pPr>
        <w:pStyle w:val="10"/>
        <w:spacing w:before="0" w:after="120"/>
      </w:pPr>
      <w:bookmarkStart w:id="36" w:name="_Toc468272475"/>
      <w:bookmarkStart w:id="37" w:name="_Toc468274076"/>
      <w:bookmarkStart w:id="38" w:name="_Toc468278259"/>
      <w:bookmarkStart w:id="39" w:name="_Toc468280919"/>
      <w:bookmarkStart w:id="40" w:name="_Toc55304618"/>
      <w:r w:rsidRPr="009553F9">
        <w:t>Содержание дисциплины, структурированное по темам</w:t>
      </w:r>
      <w:bookmarkEnd w:id="36"/>
      <w:bookmarkEnd w:id="37"/>
      <w:bookmarkEnd w:id="38"/>
      <w:bookmarkEnd w:id="39"/>
      <w:bookmarkEnd w:id="40"/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7"/>
        <w:gridCol w:w="6938"/>
      </w:tblGrid>
      <w:tr w:rsidR="00786001" w:rsidRPr="009553F9" w14:paraId="3B2B1ACC" w14:textId="77777777" w:rsidTr="000D5187">
        <w:trPr>
          <w:cantSplit/>
          <w:trHeight w:val="1312"/>
        </w:trPr>
        <w:tc>
          <w:tcPr>
            <w:tcW w:w="1288" w:type="pct"/>
            <w:shd w:val="clear" w:color="auto" w:fill="auto"/>
            <w:tcMar>
              <w:top w:w="28" w:type="dxa"/>
              <w:left w:w="17" w:type="dxa"/>
              <w:right w:w="17" w:type="dxa"/>
            </w:tcMar>
          </w:tcPr>
          <w:p w14:paraId="673863A2" w14:textId="77777777"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Наименование темы </w:t>
            </w:r>
          </w:p>
          <w:p w14:paraId="795337FB" w14:textId="77777777"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 xml:space="preserve">дисциплины </w:t>
            </w:r>
          </w:p>
        </w:tc>
        <w:tc>
          <w:tcPr>
            <w:tcW w:w="3712" w:type="pct"/>
          </w:tcPr>
          <w:p w14:paraId="08979B3D" w14:textId="77777777" w:rsidR="00786001" w:rsidRPr="009553F9" w:rsidRDefault="00786001" w:rsidP="00192B44">
            <w:pPr>
              <w:rPr>
                <w:b/>
              </w:rPr>
            </w:pPr>
            <w:r w:rsidRPr="009553F9">
              <w:rPr>
                <w:b/>
              </w:rPr>
              <w:t>Содержание темы дисциплины</w:t>
            </w:r>
          </w:p>
        </w:tc>
      </w:tr>
      <w:tr w:rsidR="00786001" w:rsidRPr="009553F9" w14:paraId="2773D4D3" w14:textId="77777777" w:rsidTr="000D5187">
        <w:trPr>
          <w:cantSplit/>
          <w:trHeight w:val="293"/>
        </w:trPr>
        <w:tc>
          <w:tcPr>
            <w:tcW w:w="1288" w:type="pct"/>
            <w:shd w:val="clear" w:color="auto" w:fill="auto"/>
          </w:tcPr>
          <w:p w14:paraId="7FAFE151" w14:textId="77777777" w:rsidR="00786001" w:rsidRPr="009553F9" w:rsidRDefault="00786001" w:rsidP="00192B44">
            <w:pPr>
              <w:jc w:val="both"/>
            </w:pPr>
            <w:r w:rsidRPr="009553F9">
              <w:t>1) Введение.</w:t>
            </w:r>
            <w:r w:rsidRPr="009553F9">
              <w:rPr>
                <w:bCs/>
              </w:rPr>
              <w:t xml:space="preserve"> Предмет и задачи курса</w:t>
            </w:r>
          </w:p>
        </w:tc>
        <w:tc>
          <w:tcPr>
            <w:tcW w:w="3712" w:type="pct"/>
          </w:tcPr>
          <w:p w14:paraId="1963DF22" w14:textId="77777777" w:rsidR="00786001" w:rsidRPr="009553F9" w:rsidRDefault="00786001" w:rsidP="00192B44">
            <w:pPr>
              <w:jc w:val="both"/>
            </w:pPr>
            <w:r w:rsidRPr="009553F9">
              <w:t>Восстановление целостной истины как главная задача научной апологетики. Связь с естественными и гуманитарными науками, с одной стороны, и с богословскими дисциплинами – с другой. Обзор основных источников и пособий</w:t>
            </w:r>
          </w:p>
        </w:tc>
      </w:tr>
      <w:tr w:rsidR="00786001" w:rsidRPr="009553F9" w14:paraId="78CE874D" w14:textId="77777777" w:rsidTr="000D5187">
        <w:tc>
          <w:tcPr>
            <w:tcW w:w="1288" w:type="pct"/>
            <w:shd w:val="clear" w:color="auto" w:fill="auto"/>
          </w:tcPr>
          <w:p w14:paraId="21B86258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bCs/>
                <w:sz w:val="24"/>
                <w:szCs w:val="24"/>
              </w:rPr>
              <w:t>2) Исторический очерк апологетики</w:t>
            </w:r>
          </w:p>
        </w:tc>
        <w:tc>
          <w:tcPr>
            <w:tcW w:w="3712" w:type="pct"/>
          </w:tcPr>
          <w:p w14:paraId="39A18C95" w14:textId="77777777" w:rsidR="00786001" w:rsidRPr="009553F9" w:rsidRDefault="00786001" w:rsidP="00192B44">
            <w:pPr>
              <w:jc w:val="both"/>
            </w:pPr>
            <w:r w:rsidRPr="009553F9">
              <w:t>Становление и развитие христианской апологетики в работах апологетов II-III вв.: св. Иустин Философ, Татиан, св. Ириней Лионский, св. Ипполит Римский, Тертуллиан, Климент Александрийский. Синтез богословия и философии в учении блаж. Августина и отцов-каппадокийцев – свв. Василия Великого, Григория Богослова и Григория Нисского. Развитие апологетики в работах препп. Максима Исповедника и Иоанна Дамаскина. Основные богословско-философские проблемы патристики, отличия западной богословской традиции от восточной. Западная схоластика и ее особенности. Апологетические работы Фомы Аквинского.</w:t>
            </w:r>
          </w:p>
          <w:p w14:paraId="059AF5F7" w14:textId="77777777" w:rsidR="00786001" w:rsidRPr="009553F9" w:rsidRDefault="00786001" w:rsidP="00192B44">
            <w:pPr>
              <w:jc w:val="both"/>
            </w:pPr>
            <w:r w:rsidRPr="009553F9">
              <w:t xml:space="preserve">Особенности апологетики в эпоху Возрождения. Возникновение скептицизма и атеизма. Антисхоластические идеи: Лоренцо Валла, Марсилио Фичино, Раймунд Себундский, Савонарола. </w:t>
            </w:r>
          </w:p>
          <w:p w14:paraId="24DAC34C" w14:textId="77777777" w:rsidR="00786001" w:rsidRPr="009553F9" w:rsidRDefault="00786001" w:rsidP="00192B44">
            <w:pPr>
              <w:jc w:val="both"/>
            </w:pPr>
            <w:r w:rsidRPr="009553F9">
              <w:t>Развитие христианской апологетики на западе в новое время: Галилей, Декарт, Паскаль, Ньютон, Лейбниц, Кант. Возникновение деизма. Протестантская апологетика. Апологетика XIX века: Шеллинг, Гегель, Шлейермахер.</w:t>
            </w:r>
          </w:p>
          <w:p w14:paraId="778307C8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Становление современного основного богословия в работах русских богословов и философов XIX века – прот. </w:t>
            </w:r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>Ф.Голубинского, Рождественского, Кудрявцева-Платонова, Светлова и др. Православная апологетика в XX веке: свящ. Павел Флоренский, Н.О.Лосский, С.Л.Франк и др. Развитие протестантской и католической апологетики на западе.</w:t>
            </w:r>
          </w:p>
        </w:tc>
      </w:tr>
      <w:tr w:rsidR="00786001" w:rsidRPr="009553F9" w14:paraId="0D8D61FD" w14:textId="77777777" w:rsidTr="000D5187">
        <w:tc>
          <w:tcPr>
            <w:tcW w:w="1288" w:type="pct"/>
            <w:shd w:val="clear" w:color="auto" w:fill="auto"/>
          </w:tcPr>
          <w:p w14:paraId="26299AB9" w14:textId="77777777" w:rsidR="00786001" w:rsidRPr="009553F9" w:rsidRDefault="00786001" w:rsidP="00192B44">
            <w:pPr>
              <w:jc w:val="both"/>
            </w:pPr>
            <w:r w:rsidRPr="009553F9">
              <w:lastRenderedPageBreak/>
              <w:t>3) Сущность религии</w:t>
            </w:r>
          </w:p>
        </w:tc>
        <w:tc>
          <w:tcPr>
            <w:tcW w:w="3712" w:type="pct"/>
          </w:tcPr>
          <w:p w14:paraId="25216787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Необходимость решения вопроса о сущности религии. Этимология слова «религия», различные гипотезы: Цицерон, Лактанций, блаж. Августин, современные концепции. Нерелигиозные и христианские концепции понимания сущности религии. Проблема определения религии. Необходимые элементы религии: вера в личностного Бога и в сверхчувственный мир, необходимость Откровения, вера в бессмертие души, связь религии с нравственностью, необходимость Церкви и религиозного культа. Отличие Церкви от тоталитарной секты. Религиозно-философские учения (деизм, пантеизм), их отличие от религии.</w:t>
            </w:r>
          </w:p>
        </w:tc>
      </w:tr>
      <w:tr w:rsidR="00786001" w:rsidRPr="009553F9" w14:paraId="67DDF7F9" w14:textId="77777777" w:rsidTr="000D5187">
        <w:tc>
          <w:tcPr>
            <w:tcW w:w="1288" w:type="pct"/>
            <w:shd w:val="clear" w:color="auto" w:fill="auto"/>
          </w:tcPr>
          <w:p w14:paraId="03F4E661" w14:textId="77777777" w:rsidR="00786001" w:rsidRPr="009553F9" w:rsidRDefault="00786001" w:rsidP="00192B44">
            <w:pPr>
              <w:jc w:val="both"/>
            </w:pPr>
            <w:r w:rsidRPr="009553F9">
              <w:t>4) Происхождение религии</w:t>
            </w:r>
          </w:p>
        </w:tc>
        <w:tc>
          <w:tcPr>
            <w:tcW w:w="3712" w:type="pct"/>
          </w:tcPr>
          <w:p w14:paraId="6536C4F1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Важность правильного решения вопроса об изначальном характере религии. Критический обзор различных атеистических теорий о происхождении религии: а) просветительская концепция (обман, страх, невежество как причины возникновения религии), б) учение Фейербаха, в) марксистская концепция (классовые корни религии), г) эволюционистская (анимистическая) теория, д) фрейдизм.</w:t>
            </w:r>
          </w:p>
          <w:p w14:paraId="012E4A1D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Христианское учение об изначальности религии в человеческом роде. Прамонотеизм и возникновение политеизма в результате грехопадения. Доказательства в пользу первоначальности монотеизма. Свидетельства современной науки (этнографии, социальной антропологии) о характере примитивных религий. Сравнение христианской и научной концепций.</w:t>
            </w:r>
          </w:p>
        </w:tc>
      </w:tr>
      <w:tr w:rsidR="00786001" w:rsidRPr="009553F9" w14:paraId="1559428A" w14:textId="77777777" w:rsidTr="000D5187">
        <w:tc>
          <w:tcPr>
            <w:tcW w:w="1288" w:type="pct"/>
            <w:shd w:val="clear" w:color="auto" w:fill="auto"/>
          </w:tcPr>
          <w:p w14:paraId="497F0990" w14:textId="77777777" w:rsidR="00786001" w:rsidRPr="009553F9" w:rsidRDefault="00786001" w:rsidP="00192B44">
            <w:pPr>
              <w:jc w:val="both"/>
            </w:pPr>
            <w:r w:rsidRPr="009553F9">
              <w:t>5) Вера и разум</w:t>
            </w:r>
          </w:p>
        </w:tc>
        <w:tc>
          <w:tcPr>
            <w:tcW w:w="3712" w:type="pct"/>
          </w:tcPr>
          <w:p w14:paraId="299EB327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Философская апологетика: основные проблемы, методы их решения. Философия и христианство. Отношение отцов Церкви к философии. «Философия – служанка богословия» (Климент Александрийский). Возможность использования различных философских систем для нужд христианской апологетики. </w:t>
            </w:r>
          </w:p>
          <w:p w14:paraId="484BB0D7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Вера и разум. Необходимость решения проблемы веры и разума для обоснования существования христианской апологетики. Исторический обзор различных способов решения проблемы отношения веры и разума: блаж. Августин («верую, чтобы понимать»), Тертуллиан («верую, ибо абсурдно»), Пьер Абеляр («понимаю, чтобы верить»), Сигер Брабантский (учение о двух истинах). Достоинства и недостатки каждого решения. </w:t>
            </w:r>
          </w:p>
          <w:p w14:paraId="1ACC017F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«Вера не противоразумна, а сверхразумна». Психологическое и онтологическое понимание веры. Ап. Павел и отцы Церкви о вере. </w:t>
            </w:r>
            <w:r w:rsidRPr="009553F9">
              <w:rPr>
                <w:rFonts w:ascii="Times New Roman" w:hAnsi="Times New Roman"/>
                <w:sz w:val="24"/>
                <w:szCs w:val="24"/>
              </w:rPr>
              <w:lastRenderedPageBreak/>
              <w:t>Вера как онтологическое свойство целомудренной души. Причины утраты веры после грехопадения. Два понимания веры отцами Церкви: «вера от слышания» и «вера как уверенность в невидимом». О возможности и ограниченности использования рациональных доказательств религиозных истин.</w:t>
            </w:r>
          </w:p>
          <w:p w14:paraId="1F62335D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>Проблема истины. Различные определения истины. Критерий истины. Классическая концепция истины: Платон, Аристотель. Когерентная концепция истины: Гоббс, Кант. Марксистская концепция истины. Учение об истине в прагматизме и позитивизме, философии жизни. Недостаточность и противоречивость философского и научного понимания истины. Метафизический, логический и этический смысл истины. Христианство как единственное учение, дающее решение проблемы истины.</w:t>
            </w:r>
          </w:p>
        </w:tc>
      </w:tr>
      <w:tr w:rsidR="00786001" w:rsidRPr="009553F9" w14:paraId="3AA796EE" w14:textId="77777777" w:rsidTr="000D5187">
        <w:tc>
          <w:tcPr>
            <w:tcW w:w="1288" w:type="pct"/>
            <w:shd w:val="clear" w:color="auto" w:fill="auto"/>
          </w:tcPr>
          <w:p w14:paraId="1C5A741D" w14:textId="77777777" w:rsidR="00786001" w:rsidRPr="009553F9" w:rsidRDefault="00786001" w:rsidP="00192B44">
            <w:pPr>
              <w:jc w:val="both"/>
            </w:pPr>
            <w:r w:rsidRPr="009553F9">
              <w:lastRenderedPageBreak/>
              <w:t>6) Доказательства бытия Бога</w:t>
            </w:r>
          </w:p>
        </w:tc>
        <w:tc>
          <w:tcPr>
            <w:tcW w:w="3712" w:type="pct"/>
          </w:tcPr>
          <w:p w14:paraId="5525370E" w14:textId="77777777" w:rsidR="00786001" w:rsidRPr="009553F9" w:rsidRDefault="00786001" w:rsidP="00192B44">
            <w:pPr>
              <w:pStyle w:val="a8"/>
              <w:ind w:firstLine="0"/>
              <w:rPr>
                <w:rFonts w:ascii="Times New Roman" w:hAnsi="Times New Roman"/>
                <w:sz w:val="24"/>
                <w:szCs w:val="24"/>
              </w:rPr>
            </w:pPr>
            <w:r w:rsidRPr="009553F9">
              <w:rPr>
                <w:rFonts w:ascii="Times New Roman" w:hAnsi="Times New Roman"/>
                <w:sz w:val="24"/>
                <w:szCs w:val="24"/>
              </w:rPr>
              <w:t xml:space="preserve">Вопрос о доказательствах бытия Бога. Суть проблемы, ее сложность, противоречивость и актуальность. Отцы Церкви о возможности и специфике доказательств бытия Бога: свв. Афанасий Александрийский, Григорий Богослов, Иоанн Дамаскин. Смысл фразы «доказательство бытия Бога». Классификация известных доказательств бытия Бога по двум группам: априорные и апостериорные. </w:t>
            </w:r>
          </w:p>
          <w:p w14:paraId="0FBDE89C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Историческое доказательство</w:t>
            </w:r>
            <w:r w:rsidRPr="009553F9">
              <w:t xml:space="preserve">. Основания аргумента: всеобщность религии в человеческом роде и необъяснимость этого универсального феномена конечными, относительными факторами человеческой истории. Данные истории, археологии, этнологии, в пользу исторического аргумента. Недостаток формально-логической строгости. Сила его как косвенного аргумента. Апологетическое значение его в современных условиях. </w:t>
            </w:r>
            <w:r w:rsidRPr="009553F9">
              <w:rPr>
                <w:i/>
                <w:iCs/>
              </w:rPr>
              <w:t>Религиозно-опытное доказательство</w:t>
            </w:r>
            <w:r w:rsidRPr="009553F9">
              <w:t xml:space="preserve">. Значение опыта в установлении и подтверждении истины. Христианство как живая связь человека с Богом. Бытие Бога - факт многообразного и многократно подтверждаемого опыта людей. Независимость и универсальность этого опыта от преходящих и относительных культурно-исторических и индивидуально-бытовых условий. Проверяемость и повторяемость духовно-опытных свидетельств о бытии Бога. </w:t>
            </w:r>
          </w:p>
          <w:p w14:paraId="039157F5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Онтологическое доказательство</w:t>
            </w:r>
            <w:r w:rsidRPr="009553F9">
              <w:t xml:space="preserve">: Этимология названия. Разработка данного аргумента архиеп. Ансельмом Кентерберийским. Логическая сущность аргумента: понятие о Всесовершенном («То, больше чего нельзя помыслить») и утверждение о Его нереальности логически несовместимы. Формулировка Бонавентуры («Если Бог есть Бог, то Он есть»). </w:t>
            </w:r>
            <w:r w:rsidRPr="009553F9">
              <w:lastRenderedPageBreak/>
              <w:t xml:space="preserve">Формулировка онтологического аргумента Декартом. Невозможность человеку самому выработать идею о Том, Кто выше его разума. Споры вокруг онтологического аргумента. Критика онтологического доказательства Фомой Аквинским и Кантом. Критика Гегелем кантовских опровержений. Возрождение онологического доказательства в русской философии (прот. Феодор Голубинский, еп. Михаил (Грибановский), С.Франк). С.Л.Франк об особенностях плотиновского варианта онтологического доказательства. Онтологическое доказательство в западной мысли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века: Ч.Хартсхорн, Н.Малькольм, А.Плантинга, математический вариант К.Гёделя.</w:t>
            </w:r>
          </w:p>
          <w:p w14:paraId="79E7F6B7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Нравственное доказательство. </w:t>
            </w:r>
            <w:r w:rsidRPr="009553F9">
              <w:t>Докантовская формулировка: заключение от присущего нам нравственного закона к бытию верховного Законодателя. Нравственный закон в человеке. Различные гипотезы о нравственном законе (биологическая, социальная, автономная). Свв. отцы о его сущности и происхождении. Понятие о совести. Универсальный общечеловеческий характер нравственного закона. Кантовская разработка нравственного аргумента: бытие Бога и бессмертие души как постулаты практического разума. Критика нравственного доказательства со стороны Фихте, Шеллинга, Гегеля и их несостоятельность.</w:t>
            </w:r>
          </w:p>
          <w:p w14:paraId="52F0CAD5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>Космологическое доказательство.</w:t>
            </w:r>
            <w:r w:rsidRPr="009553F9">
              <w:t xml:space="preserve"> История доказательства: Аристотель, отцы Церкви, Фома Аквинский. Логические основания аргумента: закон причинности и закон достаточного основания. Факт бытия мира требует признания всемогущей творческой причины. Идея сотворения мира из ничего и космологический аргумент. Критика космологического доказательства Юмом, Кантом и Штраусом. «Космологический парадокс» Ньютона и его решение А.Эйнштейном. Теория «большого взрыва» и ее применение для возрождения космологического доказательства.</w:t>
            </w:r>
          </w:p>
          <w:p w14:paraId="7AA22D0F" w14:textId="77777777" w:rsidR="00786001" w:rsidRPr="009553F9" w:rsidRDefault="00786001" w:rsidP="00192B44">
            <w:pPr>
              <w:jc w:val="both"/>
            </w:pPr>
            <w:r w:rsidRPr="009553F9">
              <w:rPr>
                <w:i/>
                <w:iCs/>
              </w:rPr>
              <w:t xml:space="preserve">Телеологическое доказательство. </w:t>
            </w:r>
            <w:r w:rsidRPr="009553F9">
              <w:t xml:space="preserve">История доказательства: Платон, стоики, отцы Церкви, Лейбниц. Творец и творение: библейское понимание. Отцы Церкви о познании Бога из творения. Логическая сущность аргумента. Разумно-целесообразное и гармонически-упорядоченное строение мира как произведение разумного Творца, обладающего всемогуществом и всесовершенством. Формально-логический анализ телеологического аргумента. Утверждение его в многообразии человеческого опыта. Примеры из современных </w:t>
            </w:r>
            <w:r w:rsidRPr="009553F9">
              <w:lastRenderedPageBreak/>
              <w:t xml:space="preserve">наук – физики («большой взрыв», «антропный принцип»), биологии, генетики и др. </w:t>
            </w:r>
          </w:p>
        </w:tc>
      </w:tr>
      <w:tr w:rsidR="00786001" w:rsidRPr="009553F9" w14:paraId="5744A749" w14:textId="77777777" w:rsidTr="000D5187">
        <w:tc>
          <w:tcPr>
            <w:tcW w:w="1288" w:type="pct"/>
            <w:shd w:val="clear" w:color="auto" w:fill="auto"/>
          </w:tcPr>
          <w:p w14:paraId="4A55F350" w14:textId="77777777" w:rsidR="00786001" w:rsidRPr="009553F9" w:rsidRDefault="00786001" w:rsidP="00192B44">
            <w:pPr>
              <w:jc w:val="both"/>
            </w:pPr>
            <w:r w:rsidRPr="009553F9">
              <w:lastRenderedPageBreak/>
              <w:t>7) Наука и христианство</w:t>
            </w:r>
          </w:p>
        </w:tc>
        <w:tc>
          <w:tcPr>
            <w:tcW w:w="3712" w:type="pct"/>
          </w:tcPr>
          <w:p w14:paraId="5E642F82" w14:textId="77777777" w:rsidR="00786001" w:rsidRPr="009553F9" w:rsidRDefault="00786001" w:rsidP="00192B44">
            <w:pPr>
              <w:jc w:val="both"/>
              <w:rPr>
                <w:color w:val="000000"/>
              </w:rPr>
            </w:pPr>
            <w:r w:rsidRPr="009553F9">
              <w:t xml:space="preserve">Просвещенческий миф о рождении современной науки из противостояния Церкви. История взаимодействия христианства и науки (со времени отцов-апологетов до </w:t>
            </w:r>
            <w:r w:rsidRPr="009553F9">
              <w:rPr>
                <w:lang w:val="en-US"/>
              </w:rPr>
              <w:t>XVII</w:t>
            </w:r>
            <w:r w:rsidRPr="009553F9">
              <w:t xml:space="preserve"> в.). Возникновение современной науки в XVI-XVII вв. из христианских и философских положений. </w:t>
            </w:r>
            <w:r w:rsidRPr="009553F9">
              <w:rPr>
                <w:color w:val="000000"/>
              </w:rPr>
              <w:t>Религиозно-философские факторы генезиса естествознания Нового времени. Культурообразующая роль христианства. Роль отделения западной Церкви от Восточной. Разделение сфер веры и разума в Католической Церкви и признание автономности разума. Влияние различных течений в западной Церкви на генезис науки. Интеллектуализм и волюнтаризм.</w:t>
            </w:r>
          </w:p>
          <w:p w14:paraId="447F7A33" w14:textId="77777777" w:rsidR="00786001" w:rsidRPr="009553F9" w:rsidRDefault="00786001" w:rsidP="00192B44">
            <w:pPr>
              <w:jc w:val="both"/>
            </w:pPr>
            <w:r w:rsidRPr="009553F9">
              <w:t xml:space="preserve">Постулаты, лежащие в основе современной науки: вера в Бога – Творца и Законодателя мира, учение о человеке как образе Божием, Боговоплощение как освящение мира, математизация естествознания, его теоретичность. Отличие аристотелевской науки от галилеевской. Антиеретическая и антиоккультная направленность науки в XVII веке. </w:t>
            </w:r>
          </w:p>
          <w:p w14:paraId="697FC68C" w14:textId="77777777" w:rsidR="00786001" w:rsidRPr="009553F9" w:rsidRDefault="00786001" w:rsidP="00192B44">
            <w:pPr>
              <w:jc w:val="both"/>
            </w:pPr>
            <w:r w:rsidRPr="009553F9">
              <w:rPr>
                <w:color w:val="000000"/>
              </w:rPr>
              <w:t xml:space="preserve">Роль магико-герметических идей эпохи Возрождения. </w:t>
            </w:r>
            <w:r w:rsidRPr="009553F9">
              <w:t>Оккультизм и ненаучность учения Джордано Бруно. Причины суда над Дж. Бруно.</w:t>
            </w:r>
          </w:p>
          <w:p w14:paraId="65F0E8C3" w14:textId="77777777" w:rsidR="00786001" w:rsidRPr="009553F9" w:rsidRDefault="00786001" w:rsidP="00192B44">
            <w:pPr>
              <w:jc w:val="both"/>
            </w:pPr>
            <w:r w:rsidRPr="009553F9">
              <w:t xml:space="preserve">Отношение католической церкви и науки в XVII-XIX вв. Причины возникновения науки в католических странах, а не в православных. Отсутствие конфликта с наукой в православии. Особенность религиозности ученых: Кеплер, Декарт, Ньютон, Паскаль, Лейбниц, Фарадей, Коши, Максвелл, Мендель, Планк, Эйнштейн, Гейзенберг и др. </w:t>
            </w:r>
          </w:p>
          <w:p w14:paraId="661E5D00" w14:textId="77777777" w:rsidR="00786001" w:rsidRPr="009553F9" w:rsidRDefault="00786001" w:rsidP="00192B44">
            <w:pPr>
              <w:jc w:val="both"/>
            </w:pPr>
            <w:r w:rsidRPr="009553F9">
              <w:t>Эпоха Просвещения и использование научных аргументов в борьбе с Церковью.</w:t>
            </w:r>
          </w:p>
          <w:p w14:paraId="35E2B2E0" w14:textId="77777777" w:rsidR="00786001" w:rsidRPr="009553F9" w:rsidRDefault="00786001" w:rsidP="00192B44">
            <w:pPr>
              <w:jc w:val="both"/>
            </w:pPr>
            <w:r w:rsidRPr="009553F9">
              <w:t xml:space="preserve">Эволюционные идеи в христианском мире до Ч. Дарвина. Эволюционная теория Дарвина и реакция на ее появление в </w:t>
            </w:r>
            <w:r w:rsidRPr="009553F9">
              <w:rPr>
                <w:lang w:val="en-US"/>
              </w:rPr>
              <w:t>XIX</w:t>
            </w:r>
            <w:r w:rsidRPr="009553F9">
              <w:t xml:space="preserve"> веке. Американский фундаментализм </w:t>
            </w:r>
            <w:r w:rsidRPr="009553F9">
              <w:rPr>
                <w:lang w:val="en-US"/>
              </w:rPr>
              <w:t>XX</w:t>
            </w:r>
            <w:r w:rsidRPr="009553F9">
              <w:t xml:space="preserve"> века и «обезьяньи процессы».</w:t>
            </w:r>
          </w:p>
          <w:p w14:paraId="54F5081A" w14:textId="77777777" w:rsidR="00786001" w:rsidRPr="009553F9" w:rsidRDefault="00786001" w:rsidP="00192B44">
            <w:pPr>
              <w:jc w:val="both"/>
            </w:pPr>
            <w:r w:rsidRPr="009553F9">
              <w:t>Причины неверия многих современных ученых.</w:t>
            </w:r>
          </w:p>
        </w:tc>
      </w:tr>
    </w:tbl>
    <w:p w14:paraId="7FD26D30" w14:textId="77777777" w:rsidR="00786001" w:rsidRPr="009553F9" w:rsidRDefault="00786001" w:rsidP="009553F9">
      <w:pPr>
        <w:jc w:val="both"/>
      </w:pPr>
    </w:p>
    <w:p w14:paraId="46B3CA31" w14:textId="77777777" w:rsidR="00F435B2" w:rsidRPr="009553F9" w:rsidRDefault="00F435B2" w:rsidP="009553F9">
      <w:pPr>
        <w:pStyle w:val="10"/>
        <w:spacing w:before="0" w:after="120"/>
      </w:pPr>
      <w:bookmarkStart w:id="41" w:name="_Toc467596881"/>
      <w:bookmarkStart w:id="42" w:name="_Toc467599965"/>
      <w:bookmarkStart w:id="43" w:name="_Toc468272476"/>
      <w:bookmarkStart w:id="44" w:name="_Toc468280920"/>
      <w:bookmarkStart w:id="45" w:name="_Toc55304619"/>
      <w:bookmarkStart w:id="46" w:name="_Toc467596884"/>
      <w:bookmarkStart w:id="47" w:name="_Toc467599968"/>
      <w:bookmarkStart w:id="48" w:name="_Toc468272477"/>
      <w:bookmarkStart w:id="49" w:name="_Toc468274078"/>
      <w:bookmarkStart w:id="50" w:name="_Toc468278275"/>
      <w:r w:rsidRPr="009553F9">
        <w:t>Учебно-методическое обеспечение самостоятельной работы обучающихся</w:t>
      </w:r>
      <w:r w:rsidRPr="009553F9">
        <w:rPr>
          <w:i/>
        </w:rPr>
        <w:t xml:space="preserve"> </w:t>
      </w:r>
      <w:r w:rsidRPr="009553F9">
        <w:t>по дисциплине</w:t>
      </w:r>
      <w:bookmarkEnd w:id="41"/>
      <w:bookmarkEnd w:id="42"/>
      <w:bookmarkEnd w:id="43"/>
      <w:bookmarkEnd w:id="44"/>
      <w:bookmarkEnd w:id="45"/>
      <w:r w:rsidRPr="009553F9">
        <w:t xml:space="preserve"> </w:t>
      </w:r>
    </w:p>
    <w:p w14:paraId="7A608819" w14:textId="77777777" w:rsidR="00F435B2" w:rsidRPr="009553F9" w:rsidRDefault="00F435B2" w:rsidP="009553F9">
      <w:pPr>
        <w:jc w:val="both"/>
      </w:pPr>
      <w:r w:rsidRPr="009553F9">
        <w:t>Самостоятельная работа обучающихся обеспечивается следующими документами и материалами:</w:t>
      </w:r>
    </w:p>
    <w:p w14:paraId="6452202A" w14:textId="77777777"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lastRenderedPageBreak/>
        <w:t>Рабочей программой дисциплины</w:t>
      </w:r>
    </w:p>
    <w:p w14:paraId="3DA8D97A" w14:textId="77777777"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Планами учебных занятий, предоставляемых преподавателем в начале каждого раздела дисциплины</w:t>
      </w:r>
    </w:p>
    <w:p w14:paraId="11ABFE95" w14:textId="77777777"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Методическими пособиями по дисциплине (см. в списке литературы)</w:t>
      </w:r>
    </w:p>
    <w:p w14:paraId="0E5244C4" w14:textId="77777777" w:rsidR="00F435B2" w:rsidRPr="009553F9" w:rsidRDefault="00F435B2" w:rsidP="009553F9">
      <w:pPr>
        <w:keepLines/>
        <w:widowControl w:val="0"/>
        <w:numPr>
          <w:ilvl w:val="0"/>
          <w:numId w:val="4"/>
        </w:numPr>
        <w:ind w:left="0" w:firstLine="0"/>
        <w:contextualSpacing/>
        <w:jc w:val="both"/>
      </w:pPr>
      <w:r w:rsidRPr="009553F9">
        <w:t>Образцами проверочных заданий, представленных в фонде оценочных средств.</w:t>
      </w:r>
    </w:p>
    <w:p w14:paraId="0524D43F" w14:textId="77777777"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14:paraId="70EF1B79" w14:textId="77777777"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Самостоятельная работа – это такая форма самообразования учащихся, при которой преподаватель определяет задание, объясняя его принципы выполнения и примеры. Самостоятельная работа может выполняться студентом дома, в библиотеке или в аудитории. </w:t>
      </w:r>
    </w:p>
    <w:p w14:paraId="1FFDDFB4" w14:textId="77777777"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 xml:space="preserve">В качестве самостоятельной работы может быть предложен анализ какого-нибудь классического философского трактата современного философа. </w:t>
      </w:r>
    </w:p>
    <w:p w14:paraId="697BC1D9" w14:textId="77777777"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Возможные типы самостоятельных работ:</w:t>
      </w:r>
    </w:p>
    <w:p w14:paraId="4BC88A48" w14:textId="77777777"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1) </w:t>
      </w:r>
      <w:r w:rsidR="00F435B2" w:rsidRPr="009553F9">
        <w:rPr>
          <w:bCs/>
        </w:rPr>
        <w:t>Чтение классических философских текстов и соответствующих страниц учебников.</w:t>
      </w:r>
    </w:p>
    <w:p w14:paraId="676DCDF0" w14:textId="77777777" w:rsidR="00F435B2" w:rsidRPr="009553F9" w:rsidRDefault="00AD79D9" w:rsidP="009553F9">
      <w:pPr>
        <w:pStyle w:val="23"/>
        <w:tabs>
          <w:tab w:val="left" w:pos="993"/>
        </w:tabs>
        <w:spacing w:line="276" w:lineRule="auto"/>
        <w:jc w:val="both"/>
        <w:rPr>
          <w:bCs/>
        </w:rPr>
      </w:pPr>
      <w:r w:rsidRPr="009553F9">
        <w:rPr>
          <w:bCs/>
        </w:rPr>
        <w:t xml:space="preserve">2) </w:t>
      </w:r>
      <w:r w:rsidR="00F435B2" w:rsidRPr="009553F9">
        <w:rPr>
          <w:bCs/>
        </w:rPr>
        <w:t>Анализ этих текстов с точки зрения философии и христианского богословия.</w:t>
      </w:r>
    </w:p>
    <w:p w14:paraId="7A824B99" w14:textId="77777777"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3) Поиск основных понятий и терминов в информационно-справочных и поисковых, электронных образовательных системах.</w:t>
      </w:r>
    </w:p>
    <w:p w14:paraId="739B1D7F" w14:textId="77777777" w:rsidR="00F435B2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4) Самостоятельное изучение разделов, проработка и повторение лекционного материала и материала учебников и учебных пособий.</w:t>
      </w:r>
    </w:p>
    <w:p w14:paraId="20C78727" w14:textId="77777777" w:rsidR="001501DD" w:rsidRPr="009553F9" w:rsidRDefault="00F435B2" w:rsidP="009553F9">
      <w:pPr>
        <w:pStyle w:val="23"/>
        <w:tabs>
          <w:tab w:val="left" w:pos="993"/>
        </w:tabs>
        <w:spacing w:line="276" w:lineRule="auto"/>
        <w:jc w:val="both"/>
      </w:pPr>
      <w:r w:rsidRPr="009553F9">
        <w:t>5) Выполнение самостоятельной работы по составлению структурно-логической схемы, систематической таблицы, опорного (план-) конспекта, подготовке сообщения.</w:t>
      </w:r>
    </w:p>
    <w:p w14:paraId="219899F1" w14:textId="77777777" w:rsidR="00F435B2" w:rsidRPr="009553F9" w:rsidRDefault="00F435B2" w:rsidP="009553F9">
      <w:pPr>
        <w:pStyle w:val="23"/>
        <w:spacing w:line="276" w:lineRule="auto"/>
        <w:jc w:val="both"/>
        <w:rPr>
          <w:bCs/>
        </w:rPr>
      </w:pPr>
      <w:r w:rsidRPr="009553F9">
        <w:rPr>
          <w:bCs/>
        </w:rPr>
        <w:t>Самым лучшим видится то задание, которое разработано в виде раздаточного материала и состоит из «заготовки» преподавателя с исходными данными и «ключа» к выполнению. Подготовка заданий для самостоятельных работ – процесс достаточно трудоемкий. Поскольку преподавателю надо пресекать возможность копирования работ сокурсников и учащихся прошлых лет, надо постоянно составлять все новые самостоятельные работы.</w:t>
      </w:r>
    </w:p>
    <w:p w14:paraId="765683EB" w14:textId="77777777" w:rsidR="00F435B2" w:rsidRPr="009553F9" w:rsidRDefault="00F435B2" w:rsidP="009553F9">
      <w:pPr>
        <w:keepLines/>
        <w:widowControl w:val="0"/>
        <w:ind w:left="720"/>
        <w:contextualSpacing/>
        <w:jc w:val="both"/>
      </w:pPr>
    </w:p>
    <w:p w14:paraId="700FD89C" w14:textId="77777777" w:rsidR="00F435B2" w:rsidRPr="009553F9" w:rsidRDefault="00F435B2" w:rsidP="009553F9">
      <w:pPr>
        <w:pStyle w:val="10"/>
        <w:spacing w:before="0" w:after="120"/>
      </w:pPr>
      <w:bookmarkStart w:id="51" w:name="_Toc468280921"/>
      <w:bookmarkStart w:id="52" w:name="_Toc55304620"/>
      <w:r w:rsidRPr="009553F9">
        <w:t>Фонд оценочных средств</w:t>
      </w:r>
      <w:bookmarkEnd w:id="46"/>
      <w:bookmarkEnd w:id="47"/>
      <w:bookmarkEnd w:id="48"/>
      <w:bookmarkEnd w:id="49"/>
      <w:bookmarkEnd w:id="50"/>
      <w:bookmarkEnd w:id="51"/>
      <w:bookmarkEnd w:id="52"/>
      <w:r w:rsidRPr="009553F9">
        <w:t xml:space="preserve"> </w:t>
      </w:r>
    </w:p>
    <w:p w14:paraId="2AF5DDD2" w14:textId="77777777" w:rsidR="00442A59" w:rsidRPr="009553F9" w:rsidRDefault="00442A59" w:rsidP="009553F9">
      <w:pPr>
        <w:keepLines/>
        <w:jc w:val="both"/>
      </w:pPr>
      <w:r w:rsidRPr="009553F9">
        <w:t xml:space="preserve">Фонд оценочных средств разработан для осваиваемой в ходе реализации курса компетенции и представлен в </w:t>
      </w:r>
      <w:r w:rsidRPr="009553F9">
        <w:rPr>
          <w:i/>
        </w:rPr>
        <w:t xml:space="preserve">Приложении </w:t>
      </w:r>
      <w:r w:rsidRPr="009553F9">
        <w:t xml:space="preserve"> к настоящей программе.</w:t>
      </w:r>
    </w:p>
    <w:p w14:paraId="354B9296" w14:textId="77777777" w:rsidR="00442A59" w:rsidRPr="009553F9" w:rsidRDefault="00442A59" w:rsidP="009553F9">
      <w:pPr>
        <w:keepLines/>
        <w:jc w:val="both"/>
      </w:pPr>
      <w:r w:rsidRPr="009553F9">
        <w:t xml:space="preserve">Настоящий фонд оценочных средств в составе рабочей программы дисциплины представлен для проведения промежуточной аттестации в объеме основного этапа освоения компетенции. </w:t>
      </w:r>
    </w:p>
    <w:p w14:paraId="2F436168" w14:textId="77777777" w:rsidR="00442A59" w:rsidRPr="009553F9" w:rsidRDefault="00442A59" w:rsidP="009553F9">
      <w:pPr>
        <w:pStyle w:val="3"/>
        <w:spacing w:line="276" w:lineRule="auto"/>
      </w:pPr>
      <w:bookmarkStart w:id="53" w:name="_Toc473664509"/>
      <w:bookmarkStart w:id="54" w:name="_Toc473718087"/>
      <w:bookmarkStart w:id="55" w:name="_Toc473892888"/>
      <w:bookmarkStart w:id="56" w:name="_Toc474840597"/>
      <w:bookmarkStart w:id="57" w:name="_Toc475970644"/>
      <w:bookmarkStart w:id="58" w:name="_Toc477858784"/>
      <w:bookmarkStart w:id="59" w:name="_Toc477980927"/>
      <w:bookmarkStart w:id="60" w:name="_Toc478315750"/>
      <w:bookmarkStart w:id="61" w:name="_Toc55304621"/>
      <w:r w:rsidRPr="009553F9">
        <w:t>Показатели оценивания основного этапа освоения компетенции</w:t>
      </w:r>
      <w:bookmarkEnd w:id="53"/>
      <w:bookmarkEnd w:id="54"/>
      <w:bookmarkEnd w:id="55"/>
      <w:bookmarkEnd w:id="56"/>
      <w:bookmarkEnd w:id="57"/>
      <w:bookmarkEnd w:id="58"/>
      <w:bookmarkEnd w:id="59"/>
      <w:bookmarkEnd w:id="60"/>
      <w:bookmarkEnd w:id="61"/>
    </w:p>
    <w:p w14:paraId="46FC8F40" w14:textId="77777777" w:rsidR="00F435B2" w:rsidRPr="009553F9" w:rsidRDefault="00442A59" w:rsidP="009553F9">
      <w:pPr>
        <w:jc w:val="both"/>
      </w:pPr>
      <w:r w:rsidRPr="009553F9">
        <w:t>В качестве показателя оценивания поэтапного освоения компетенции выступает позиция знания, умения и навыка обучающегося, соответствующая контролируемому этапу освоения компетенции.</w:t>
      </w:r>
    </w:p>
    <w:p w14:paraId="62105421" w14:textId="77777777" w:rsidR="00661F1A" w:rsidRDefault="00A34857" w:rsidP="00661F1A">
      <w:pPr>
        <w:pStyle w:val="3"/>
        <w:spacing w:line="276" w:lineRule="auto"/>
      </w:pPr>
      <w:bookmarkStart w:id="62" w:name="_Toc55304622"/>
      <w:r w:rsidRPr="009553F9">
        <w:lastRenderedPageBreak/>
        <w:t>Вопросы для проведения промежуточной аттестации</w:t>
      </w:r>
      <w:bookmarkEnd w:id="62"/>
    </w:p>
    <w:p w14:paraId="27785393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Что такое религия? Значение слова «религия». Сущностные черты религии. Религия и религиозно-философские учения.</w:t>
      </w:r>
    </w:p>
    <w:p w14:paraId="4E2B0338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Атеистические концепции возникновения религии (Фейербах, Маркс, Фрейд) и их критика.</w:t>
      </w:r>
    </w:p>
    <w:p w14:paraId="63276CDC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Просветительская концепция возникновения религии и ее критика.</w:t>
      </w:r>
    </w:p>
    <w:p w14:paraId="7A8814E0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Эволюционистская (анимистическая) концепция возникновения религии и ее критика. Современная наука о возникновении религии. Христианство о причинах возникновения язычества.</w:t>
      </w:r>
    </w:p>
    <w:p w14:paraId="5195D73A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Вера и разум: гармония или конфликт? Можно ли доказывать религиозные положения?</w:t>
      </w:r>
    </w:p>
    <w:p w14:paraId="7C6E9DAA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Вопрос об отношении веры и разума в средневековой мысли.</w:t>
      </w:r>
    </w:p>
    <w:p w14:paraId="3AA37B8B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 доказательствах бытия Бога. Виды доказательств, отношение к ним отцов Церкви, православное решение вопроса. Историческое и религиозно-опытное доказательства.</w:t>
      </w:r>
    </w:p>
    <w:p w14:paraId="2CC755D8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Онтологическое доказательство бытия Бога.</w:t>
      </w:r>
    </w:p>
    <w:p w14:paraId="76350AD8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Нравственное доказательство бытия Бога.</w:t>
      </w:r>
    </w:p>
    <w:p w14:paraId="6BEDF654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Космологическое и телеологическое доказательство бытия Бога.</w:t>
      </w:r>
    </w:p>
    <w:p w14:paraId="230FEA15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Христианство и наука. Возникновение современной науки и христианство.</w:t>
      </w:r>
    </w:p>
    <w:p w14:paraId="3493DAF5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 xml:space="preserve">Отношение христианства и науки в </w:t>
      </w:r>
      <w:r w:rsidRPr="009553F9">
        <w:rPr>
          <w:lang w:val="en-US"/>
        </w:rPr>
        <w:t>XVII</w:t>
      </w:r>
      <w:r w:rsidRPr="009553F9">
        <w:t>-</w:t>
      </w:r>
      <w:r w:rsidRPr="009553F9">
        <w:rPr>
          <w:lang w:val="en-US"/>
        </w:rPr>
        <w:t>XX</w:t>
      </w:r>
      <w:r w:rsidRPr="009553F9">
        <w:t xml:space="preserve"> вв. Так называемые конфликты науки и религии (Дж. Бруно, Г.</w:t>
      </w:r>
      <w:r>
        <w:t xml:space="preserve"> </w:t>
      </w:r>
      <w:r w:rsidRPr="009553F9">
        <w:t>Галилей).</w:t>
      </w:r>
    </w:p>
    <w:p w14:paraId="2743ACBE" w14:textId="77777777" w:rsidR="00661F1A" w:rsidRPr="009553F9" w:rsidRDefault="00661F1A" w:rsidP="00661F1A">
      <w:pPr>
        <w:numPr>
          <w:ilvl w:val="0"/>
          <w:numId w:val="9"/>
        </w:numPr>
        <w:tabs>
          <w:tab w:val="clear" w:pos="720"/>
          <w:tab w:val="num" w:pos="0"/>
        </w:tabs>
        <w:ind w:left="0" w:firstLine="0"/>
        <w:jc w:val="both"/>
      </w:pPr>
      <w:r w:rsidRPr="009553F9">
        <w:t>Сравнительная характеристика аристотелевской и современной науки.</w:t>
      </w:r>
    </w:p>
    <w:p w14:paraId="6A46B04A" w14:textId="77777777" w:rsidR="00C579D4" w:rsidRPr="009553F9" w:rsidRDefault="00C579D4" w:rsidP="009553F9">
      <w:pPr>
        <w:pStyle w:val="3"/>
        <w:spacing w:line="276" w:lineRule="auto"/>
      </w:pPr>
      <w:bookmarkStart w:id="63" w:name="_Toc473664511"/>
      <w:bookmarkStart w:id="64" w:name="_Toc473718089"/>
      <w:bookmarkStart w:id="65" w:name="_Toc473892890"/>
      <w:bookmarkStart w:id="66" w:name="_Toc474840599"/>
      <w:bookmarkStart w:id="67" w:name="_Toc475970646"/>
      <w:bookmarkStart w:id="68" w:name="_Toc477858786"/>
      <w:bookmarkStart w:id="69" w:name="_Toc477980930"/>
      <w:bookmarkStart w:id="70" w:name="_Toc478315755"/>
      <w:bookmarkStart w:id="71" w:name="_Toc55304623"/>
      <w:r w:rsidRPr="009553F9">
        <w:t>Критерии оценивания основного этапа освоения компетенции</w:t>
      </w:r>
      <w:bookmarkEnd w:id="63"/>
      <w:bookmarkEnd w:id="64"/>
      <w:bookmarkEnd w:id="65"/>
      <w:bookmarkEnd w:id="66"/>
      <w:bookmarkEnd w:id="67"/>
      <w:bookmarkEnd w:id="68"/>
      <w:bookmarkEnd w:id="69"/>
      <w:bookmarkEnd w:id="70"/>
      <w:bookmarkEnd w:id="71"/>
    </w:p>
    <w:p w14:paraId="34E5FAB9" w14:textId="77777777" w:rsidR="00C579D4" w:rsidRPr="009553F9" w:rsidRDefault="00C579D4" w:rsidP="009553F9">
      <w:pPr>
        <w:jc w:val="both"/>
      </w:pPr>
      <w:r w:rsidRPr="009553F9">
        <w:t>Критерием оценивания поэтапного освоения компетенции является признак, по наличию или отсутствию которого оценивается качество ответа или содержания работы обучающегося.</w:t>
      </w:r>
    </w:p>
    <w:p w14:paraId="75D05E00" w14:textId="77777777" w:rsidR="00C579D4" w:rsidRPr="009553F9" w:rsidRDefault="00C579D4" w:rsidP="009553F9">
      <w:pPr>
        <w:pStyle w:val="4"/>
        <w:numPr>
          <w:ilvl w:val="0"/>
          <w:numId w:val="0"/>
        </w:numPr>
        <w:spacing w:before="0" w:after="120"/>
        <w:ind w:left="1584" w:hanging="864"/>
        <w:rPr>
          <w:sz w:val="24"/>
          <w:szCs w:val="24"/>
        </w:rPr>
      </w:pPr>
      <w:bookmarkStart w:id="72" w:name="_Toc473664512"/>
      <w:bookmarkStart w:id="73" w:name="_Toc473718090"/>
      <w:bookmarkStart w:id="74" w:name="_Toc473892891"/>
      <w:bookmarkStart w:id="75" w:name="_Toc474840600"/>
      <w:bookmarkStart w:id="76" w:name="_Toc475970647"/>
      <w:bookmarkStart w:id="77" w:name="_Toc477858787"/>
      <w:bookmarkStart w:id="78" w:name="_Toc477980931"/>
      <w:bookmarkStart w:id="79" w:name="_Toc478315756"/>
      <w:r w:rsidRPr="009553F9">
        <w:rPr>
          <w:sz w:val="24"/>
          <w:szCs w:val="24"/>
        </w:rPr>
        <w:t>Критерии оценивания устных опросов</w:t>
      </w:r>
      <w:bookmarkEnd w:id="72"/>
      <w:bookmarkEnd w:id="73"/>
      <w:bookmarkEnd w:id="74"/>
      <w:bookmarkEnd w:id="75"/>
      <w:bookmarkEnd w:id="76"/>
      <w:bookmarkEnd w:id="77"/>
      <w:bookmarkEnd w:id="78"/>
      <w:bookmarkEnd w:id="79"/>
    </w:p>
    <w:p w14:paraId="55B31B30" w14:textId="77777777" w:rsidR="00C579D4" w:rsidRPr="009553F9" w:rsidRDefault="00C579D4" w:rsidP="009553F9">
      <w:pPr>
        <w:jc w:val="both"/>
        <w:rPr>
          <w:bCs/>
          <w:i/>
        </w:rPr>
      </w:pPr>
      <w:bookmarkStart w:id="80" w:name="_Toc473664513"/>
      <w:bookmarkStart w:id="81" w:name="_Toc473718091"/>
      <w:r w:rsidRPr="009553F9">
        <w:rPr>
          <w:bCs/>
          <w:i/>
        </w:rPr>
        <w:t>Критерии оценивания устных опросов разнятся в зависимости от содержания задания. В общем виде они могут быть представлены:</w:t>
      </w:r>
    </w:p>
    <w:p w14:paraId="5326DD93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- полнотой раскрытия темы вопроса (охвачен весь заявленный период, обозначены все значимые течения и фигуры и т.п.); </w:t>
      </w:r>
    </w:p>
    <w:p w14:paraId="150F21C7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отсутствием ошибок в изложении фактического материала, привлекаемого для построения ответа, а также общим качеством построения ответа (связность, логическая последовательность);</w:t>
      </w:r>
    </w:p>
    <w:p w14:paraId="008F8CD0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- указанием на проблемные (и, возможно, дискуссионные) моменты, наличествующие в обсуждаемой тематике.</w:t>
      </w:r>
    </w:p>
    <w:p w14:paraId="1E19BFE9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lastRenderedPageBreak/>
        <w:t>В случае оценивания по пятибалльной шкале наличие в ответе только одного из названных критериев приравнивается к оценке «3» («удовлетворительно»), двух – к оценке «4» (хорошо), трех и более – к оценке «5» («отлично»).</w:t>
      </w:r>
    </w:p>
    <w:p w14:paraId="5CE417E6" w14:textId="77777777" w:rsidR="00C579D4" w:rsidRPr="009553F9" w:rsidRDefault="00C579D4" w:rsidP="009553F9">
      <w:pPr>
        <w:pStyle w:val="3"/>
        <w:spacing w:line="276" w:lineRule="auto"/>
      </w:pPr>
      <w:bookmarkStart w:id="82" w:name="_Toc473892892"/>
      <w:bookmarkStart w:id="83" w:name="_Toc474840601"/>
      <w:bookmarkStart w:id="84" w:name="_Toc475970648"/>
      <w:bookmarkStart w:id="85" w:name="_Toc477858788"/>
      <w:bookmarkStart w:id="86" w:name="_Toc477980932"/>
      <w:bookmarkStart w:id="87" w:name="_Toc478315757"/>
      <w:bookmarkStart w:id="88" w:name="_Toc55304624"/>
      <w:r w:rsidRPr="009553F9">
        <w:t>Описание шкал оценивания основного этапа освоения компетенции</w:t>
      </w:r>
      <w:bookmarkEnd w:id="80"/>
      <w:bookmarkEnd w:id="81"/>
      <w:bookmarkEnd w:id="82"/>
      <w:bookmarkEnd w:id="83"/>
      <w:bookmarkEnd w:id="84"/>
      <w:bookmarkEnd w:id="85"/>
      <w:bookmarkEnd w:id="86"/>
      <w:bookmarkEnd w:id="87"/>
      <w:bookmarkEnd w:id="88"/>
    </w:p>
    <w:p w14:paraId="3575B81F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Итоговая оценка по дисциплине, обеспечивающей освоение начального и основного этапа контролируемой компетенции,  складывается из суммирования результатов контроля текущей успеваемости и промежуточной аттестации. В рамках балльно-рейтинговой системы оценивания до 40 % оценки возложено на текущий контроль успеваемости и до 60 % оценки определяется по результатам промежуточной аттестации (зачета или экзамена).</w:t>
      </w:r>
    </w:p>
    <w:p w14:paraId="00254C17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«5» («отлично») свидетельствует о повышенном (творческом) уровне освоения контролируемых этапов компетенции и соответствует суммарным 86-100 баллам </w:t>
      </w:r>
      <w:r w:rsidRPr="009553F9">
        <w:t>по балльно-рейтинговой системе.</w:t>
      </w:r>
    </w:p>
    <w:p w14:paraId="31E4C521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«4» («хорошо») свидетельствует о базовом (пользовательском) уровне освоения контролируемых этапов компетенции и соответствует суммарным 71-85 баллам </w:t>
      </w:r>
      <w:r w:rsidRPr="009553F9">
        <w:t>по балльно-рейтинговой системе.</w:t>
      </w:r>
      <w:r w:rsidRPr="009553F9">
        <w:rPr>
          <w:bCs/>
        </w:rPr>
        <w:t xml:space="preserve"> </w:t>
      </w:r>
    </w:p>
    <w:p w14:paraId="306B545D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 xml:space="preserve">Оценка «3» («удовлетворительно») свидетельствует о минимальном (репродуктивном) уровне освоения контролируемых этапов компетенции и соответствует суммарным 56-70 баллам </w:t>
      </w:r>
      <w:r w:rsidRPr="009553F9">
        <w:t>по балльно-рейтинговой системе.</w:t>
      </w:r>
      <w:r w:rsidRPr="009553F9">
        <w:rPr>
          <w:bCs/>
        </w:rPr>
        <w:t xml:space="preserve"> </w:t>
      </w:r>
    </w:p>
    <w:p w14:paraId="20903FB1" w14:textId="77777777" w:rsidR="00C579D4" w:rsidRPr="009553F9" w:rsidRDefault="00C579D4" w:rsidP="009553F9">
      <w:pPr>
        <w:jc w:val="both"/>
        <w:rPr>
          <w:bCs/>
        </w:rPr>
      </w:pPr>
      <w:r w:rsidRPr="009553F9">
        <w:rPr>
          <w:bCs/>
        </w:rPr>
        <w:t>Оценка «2» («неудовлетворительно») свидетельствует о недостаточном уровне освоения контролируемых этапов компетенции и соответствует суммарным 0-55 баллам по балльно-рейтинговой системе.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5"/>
        <w:gridCol w:w="2248"/>
        <w:gridCol w:w="2204"/>
        <w:gridCol w:w="3088"/>
      </w:tblGrid>
      <w:tr w:rsidR="00C579D4" w:rsidRPr="009553F9" w14:paraId="4468B588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8E81CDA" w14:textId="77777777"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Текущий контроль 40%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A7AFD6" w14:textId="77777777"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Семестровая аттестация 60%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117A03" w14:textId="77777777"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 xml:space="preserve">Суммарное количество баллов 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8293B0" w14:textId="77777777" w:rsidR="00C579D4" w:rsidRPr="009553F9" w:rsidRDefault="00C579D4" w:rsidP="009553F9">
            <w:pPr>
              <w:jc w:val="both"/>
              <w:rPr>
                <w:b/>
              </w:rPr>
            </w:pPr>
            <w:r w:rsidRPr="009553F9">
              <w:rPr>
                <w:b/>
              </w:rPr>
              <w:t>Итоговая оценка за дисциплину</w:t>
            </w:r>
          </w:p>
        </w:tc>
      </w:tr>
      <w:tr w:rsidR="00C579D4" w:rsidRPr="009553F9" w14:paraId="2F415EA7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090025" w14:textId="77777777" w:rsidR="00C579D4" w:rsidRPr="009553F9" w:rsidRDefault="00C579D4" w:rsidP="009553F9">
            <w:pPr>
              <w:jc w:val="both"/>
            </w:pPr>
            <w:r w:rsidRPr="009553F9">
              <w:t>34-40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5747D5" w14:textId="77777777" w:rsidR="00C579D4" w:rsidRPr="009553F9" w:rsidRDefault="00C579D4" w:rsidP="009553F9">
            <w:pPr>
              <w:jc w:val="both"/>
            </w:pPr>
            <w:r w:rsidRPr="009553F9">
              <w:t>52 - 60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6B9FA7" w14:textId="77777777" w:rsidR="00C579D4" w:rsidRPr="009553F9" w:rsidRDefault="00C579D4" w:rsidP="009553F9">
            <w:pPr>
              <w:jc w:val="both"/>
            </w:pPr>
            <w:r w:rsidRPr="009553F9">
              <w:t>86-100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D8B916" w14:textId="77777777"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«5» («отлично»)</w:t>
            </w:r>
          </w:p>
        </w:tc>
      </w:tr>
      <w:tr w:rsidR="00C579D4" w:rsidRPr="009553F9" w14:paraId="59B6CC6C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9D90874" w14:textId="77777777" w:rsidR="00C579D4" w:rsidRPr="009553F9" w:rsidRDefault="00C579D4" w:rsidP="009553F9">
            <w:pPr>
              <w:jc w:val="both"/>
            </w:pPr>
            <w:r w:rsidRPr="009553F9">
              <w:t>28-34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26378A" w14:textId="77777777" w:rsidR="00C579D4" w:rsidRPr="009553F9" w:rsidRDefault="00C579D4" w:rsidP="009553F9">
            <w:pPr>
              <w:jc w:val="both"/>
            </w:pPr>
            <w:r w:rsidRPr="009553F9">
              <w:t>43-51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2D641A" w14:textId="77777777" w:rsidR="00C579D4" w:rsidRPr="009553F9" w:rsidRDefault="00C579D4" w:rsidP="009553F9">
            <w:pPr>
              <w:jc w:val="both"/>
            </w:pPr>
            <w:r w:rsidRPr="009553F9">
              <w:t>71-85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66116A" w14:textId="77777777"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«4» («хорошо»)</w:t>
            </w:r>
          </w:p>
        </w:tc>
      </w:tr>
      <w:tr w:rsidR="00C579D4" w:rsidRPr="009553F9" w14:paraId="485C7683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CD3EEC" w14:textId="77777777" w:rsidR="00C579D4" w:rsidRPr="009553F9" w:rsidRDefault="00C579D4" w:rsidP="009553F9">
            <w:pPr>
              <w:jc w:val="both"/>
            </w:pPr>
            <w:r w:rsidRPr="009553F9">
              <w:t>22-28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F3CEF4" w14:textId="77777777" w:rsidR="00C579D4" w:rsidRPr="009553F9" w:rsidRDefault="00C579D4" w:rsidP="009553F9">
            <w:pPr>
              <w:jc w:val="both"/>
            </w:pPr>
            <w:r w:rsidRPr="009553F9">
              <w:t>34-42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576413" w14:textId="77777777" w:rsidR="00C579D4" w:rsidRPr="009553F9" w:rsidRDefault="00C579D4" w:rsidP="009553F9">
            <w:pPr>
              <w:jc w:val="both"/>
            </w:pPr>
            <w:r w:rsidRPr="009553F9">
              <w:t>56-70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6E2ED" w14:textId="77777777"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«3» («удовлетворительно»)</w:t>
            </w:r>
          </w:p>
        </w:tc>
      </w:tr>
      <w:tr w:rsidR="00C579D4" w:rsidRPr="009553F9" w14:paraId="589446F8" w14:textId="77777777" w:rsidTr="00B7759D">
        <w:tc>
          <w:tcPr>
            <w:tcW w:w="9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3B6652" w14:textId="77777777" w:rsidR="00C579D4" w:rsidRPr="009553F9" w:rsidRDefault="00C579D4" w:rsidP="009553F9">
            <w:pPr>
              <w:jc w:val="both"/>
            </w:pPr>
            <w:r w:rsidRPr="009553F9">
              <w:t>0-22</w:t>
            </w:r>
          </w:p>
        </w:tc>
        <w:tc>
          <w:tcPr>
            <w:tcW w:w="120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D10C63" w14:textId="77777777" w:rsidR="00C579D4" w:rsidRPr="009553F9" w:rsidRDefault="00C579D4" w:rsidP="009553F9">
            <w:pPr>
              <w:jc w:val="both"/>
            </w:pPr>
            <w:r w:rsidRPr="009553F9">
              <w:t>0-33</w:t>
            </w:r>
          </w:p>
        </w:tc>
        <w:tc>
          <w:tcPr>
            <w:tcW w:w="117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D51F6F" w14:textId="77777777" w:rsidR="00C579D4" w:rsidRPr="009553F9" w:rsidRDefault="00C579D4" w:rsidP="009553F9">
            <w:pPr>
              <w:jc w:val="both"/>
            </w:pPr>
            <w:r w:rsidRPr="009553F9">
              <w:t>0-55</w:t>
            </w:r>
          </w:p>
        </w:tc>
        <w:tc>
          <w:tcPr>
            <w:tcW w:w="165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23CD9F" w14:textId="77777777" w:rsidR="00C579D4" w:rsidRPr="009553F9" w:rsidRDefault="00C579D4" w:rsidP="009553F9">
            <w:pPr>
              <w:jc w:val="both"/>
            </w:pPr>
            <w:r w:rsidRPr="009553F9">
              <w:rPr>
                <w:bCs/>
              </w:rPr>
              <w:t>«2» («неудовлетворительно»)</w:t>
            </w:r>
          </w:p>
        </w:tc>
      </w:tr>
    </w:tbl>
    <w:p w14:paraId="4B737BBF" w14:textId="77777777" w:rsidR="00C579D4" w:rsidRDefault="00C579D4" w:rsidP="009553F9">
      <w:pPr>
        <w:pStyle w:val="3"/>
        <w:spacing w:line="276" w:lineRule="auto"/>
      </w:pPr>
      <w:bookmarkStart w:id="89" w:name="_Toc473664514"/>
      <w:bookmarkStart w:id="90" w:name="_Toc473718092"/>
      <w:bookmarkStart w:id="91" w:name="_Toc473892893"/>
      <w:bookmarkStart w:id="92" w:name="_Toc474840602"/>
      <w:bookmarkStart w:id="93" w:name="_Toc475970649"/>
      <w:bookmarkStart w:id="94" w:name="_Toc477858789"/>
      <w:bookmarkStart w:id="95" w:name="_Toc477980933"/>
      <w:bookmarkStart w:id="96" w:name="_Toc478315758"/>
      <w:bookmarkStart w:id="97" w:name="_Toc55304625"/>
      <w:r w:rsidRPr="009553F9">
        <w:t>Средства оценивания</w:t>
      </w:r>
      <w:bookmarkEnd w:id="89"/>
      <w:bookmarkEnd w:id="90"/>
      <w:bookmarkEnd w:id="91"/>
      <w:bookmarkEnd w:id="92"/>
      <w:bookmarkEnd w:id="93"/>
      <w:bookmarkEnd w:id="94"/>
      <w:bookmarkEnd w:id="95"/>
      <w:bookmarkEnd w:id="96"/>
      <w:bookmarkEnd w:id="97"/>
      <w:r w:rsidRPr="009553F9">
        <w:t xml:space="preserve">  </w:t>
      </w:r>
    </w:p>
    <w:p w14:paraId="285F3E8E" w14:textId="77777777" w:rsidR="000D5187" w:rsidRPr="000D5187" w:rsidRDefault="000D5187" w:rsidP="000D5187">
      <w:pPr>
        <w:jc w:val="both"/>
      </w:pPr>
      <w:r w:rsidRPr="005003F8">
        <w:t xml:space="preserve">В случае </w:t>
      </w:r>
      <w:r w:rsidRPr="005003F8">
        <w:rPr>
          <w:i/>
          <w:iCs/>
        </w:rPr>
        <w:t>недифференцированного контроля (в форме зачета)</w:t>
      </w:r>
      <w:r w:rsidRPr="005003F8">
        <w:t xml:space="preserve"> необходимым и достаточным для зачета является один положительный критерий в заданиях промежуточной аттестации. В этом случае ответ обучающегося в балльно-рейтинговой системе оценивается 34 баллами.</w:t>
      </w:r>
    </w:p>
    <w:p w14:paraId="68EFA433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i/>
          <w:lang w:eastAsia="en-US"/>
        </w:rPr>
        <w:t>В случае дифференцированного контроля (в форме экзамена)</w:t>
      </w:r>
      <w:r w:rsidRPr="009553F9">
        <w:rPr>
          <w:rFonts w:eastAsia="Calibri"/>
          <w:bCs/>
          <w:lang w:eastAsia="en-US"/>
        </w:rPr>
        <w:t xml:space="preserve"> по результатам промежуточной аттестации студент получает оценку «3» («удовлетворительно»), «4» («хорошо») или «5» («отлично»).</w:t>
      </w:r>
    </w:p>
    <w:p w14:paraId="4C7B37D4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>По результатам экзамена обучающийся может набрать до 60 % от общего состава оценки.</w:t>
      </w:r>
    </w:p>
    <w:p w14:paraId="2E19B129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lastRenderedPageBreak/>
        <w:t>Оценка «5» («отлично») ставится в случае, если обучающийся набирает три и более положительных критериев в заданиях промежуточной аттестации. В балльно-рейтинговой системе оценивания эта позиция оценивается баллами от  52 до 60.</w:t>
      </w:r>
    </w:p>
    <w:p w14:paraId="2AAE3003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>Оценка «4» («хорошо») ставится в случае, если обучающийся набирает два положительных критерия в заданиях промежуточной аттестации.  В балльно-рейтинговой системе оценивания эта позиция оценивается баллами от  43 до 51.</w:t>
      </w:r>
    </w:p>
    <w:p w14:paraId="7774ACD1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>Оценка «3» («удовлетворительно») ставится в случае, если обучающийся набирает только один положительный критерий в заданиях промежуточной аттестации. В балльно-рейтинговой системе оценивания эта позиция оценивается баллами от  34 до 42.</w:t>
      </w:r>
    </w:p>
    <w:p w14:paraId="5216C3F0" w14:textId="77777777" w:rsidR="00C579D4" w:rsidRPr="009553F9" w:rsidRDefault="00C579D4" w:rsidP="009553F9">
      <w:pPr>
        <w:jc w:val="both"/>
        <w:rPr>
          <w:rFonts w:eastAsia="Calibri"/>
          <w:bCs/>
          <w:lang w:eastAsia="en-US"/>
        </w:rPr>
      </w:pPr>
      <w:r w:rsidRPr="009553F9">
        <w:rPr>
          <w:rFonts w:eastAsia="Calibri"/>
          <w:bCs/>
          <w:lang w:eastAsia="en-US"/>
        </w:rPr>
        <w:t>Оценка «2» («неудовлетворительно») ставится в случае, когда обучающийся не набирает ни одного положительного критерия в заданиях промежуточной аттестации, т.е. показывает, что теоретическое содержание курса им не освоено, необходимые практические навыки работы не сформированы, а выполненные задания содержат грубые ошибки. В балльно-рейтинговой системе оценивания эта позиция оценивается баллами от 0 до 33.</w:t>
      </w:r>
    </w:p>
    <w:p w14:paraId="4E67AB53" w14:textId="77777777" w:rsidR="001501DD" w:rsidRPr="009553F9" w:rsidRDefault="001501DD" w:rsidP="009553F9">
      <w:pPr>
        <w:jc w:val="both"/>
        <w:rPr>
          <w:rFonts w:eastAsia="Calibri"/>
          <w:bCs/>
          <w:lang w:eastAsia="en-US"/>
        </w:rPr>
      </w:pPr>
    </w:p>
    <w:p w14:paraId="7A246085" w14:textId="77777777" w:rsidR="00F435B2" w:rsidRPr="009553F9" w:rsidRDefault="00F435B2" w:rsidP="009553F9">
      <w:pPr>
        <w:pStyle w:val="10"/>
        <w:spacing w:before="0" w:after="120"/>
      </w:pPr>
      <w:bookmarkStart w:id="98" w:name="_Toc468272479"/>
      <w:bookmarkStart w:id="99" w:name="_Toc468274080"/>
      <w:bookmarkStart w:id="100" w:name="_Toc468278277"/>
      <w:bookmarkStart w:id="101" w:name="_Toc468280923"/>
      <w:bookmarkStart w:id="102" w:name="_Toc55304626"/>
      <w:r w:rsidRPr="009553F9">
        <w:t>Литература по дисциплине</w:t>
      </w:r>
      <w:bookmarkEnd w:id="98"/>
      <w:bookmarkEnd w:id="99"/>
      <w:bookmarkEnd w:id="100"/>
      <w:bookmarkEnd w:id="101"/>
      <w:bookmarkEnd w:id="102"/>
    </w:p>
    <w:p w14:paraId="6097D88F" w14:textId="77777777" w:rsidR="00F435B2" w:rsidRPr="009553F9" w:rsidRDefault="00F435B2" w:rsidP="009553F9">
      <w:pPr>
        <w:pStyle w:val="3"/>
        <w:spacing w:line="276" w:lineRule="auto"/>
      </w:pPr>
      <w:bookmarkStart w:id="103" w:name="_Toc55304627"/>
      <w:r w:rsidRPr="009553F9">
        <w:t>Основная</w:t>
      </w:r>
      <w:bookmarkEnd w:id="103"/>
    </w:p>
    <w:p w14:paraId="3C5BC4BC" w14:textId="77777777" w:rsidR="004D7952" w:rsidRPr="0023660C" w:rsidRDefault="00F435B2" w:rsidP="0023660C">
      <w:pPr>
        <w:pStyle w:val="aa"/>
      </w:pPr>
      <w:r w:rsidRPr="009553F9">
        <w:rPr>
          <w:i/>
          <w:sz w:val="24"/>
          <w:szCs w:val="24"/>
        </w:rPr>
        <w:t xml:space="preserve"> </w:t>
      </w:r>
      <w:r w:rsidR="004D7952">
        <w:t>Осипов, Алексей Ильич. Путь разума в поисках истины [Текст] / А. И. Осипов. - 6-е изд., испр. - М.: Изд-во Сретенского м-ря, 2010. - 494 с.</w:t>
      </w:r>
      <w:bookmarkStart w:id="104" w:name="_Toc55304628"/>
    </w:p>
    <w:p w14:paraId="27973185" w14:textId="77777777" w:rsidR="00F435B2" w:rsidRPr="009553F9" w:rsidRDefault="00F435B2" w:rsidP="009553F9">
      <w:pPr>
        <w:pStyle w:val="3"/>
        <w:spacing w:line="276" w:lineRule="auto"/>
      </w:pPr>
      <w:r w:rsidRPr="009553F9">
        <w:t>Дополнительная</w:t>
      </w:r>
      <w:bookmarkEnd w:id="104"/>
    </w:p>
    <w:p w14:paraId="6E539142" w14:textId="77777777" w:rsidR="004D7952" w:rsidRPr="009553F9" w:rsidRDefault="004D7952" w:rsidP="004D7952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F76E07">
        <w:rPr>
          <w:rFonts w:ascii="Times New Roman" w:hAnsi="Times New Roman"/>
          <w:sz w:val="24"/>
          <w:szCs w:val="24"/>
        </w:rPr>
        <w:t>Энциклопедия христианской апологетики [</w:t>
      </w:r>
      <w:r>
        <w:rPr>
          <w:rFonts w:ascii="Times New Roman" w:hAnsi="Times New Roman"/>
          <w:sz w:val="24"/>
          <w:szCs w:val="24"/>
        </w:rPr>
        <w:t>Текст] / Н. Л. Гайслер. - СПб.</w:t>
      </w:r>
      <w:r w:rsidRPr="00F76E07">
        <w:rPr>
          <w:rFonts w:ascii="Times New Roman" w:hAnsi="Times New Roman"/>
          <w:sz w:val="24"/>
          <w:szCs w:val="24"/>
        </w:rPr>
        <w:t>: Библия для всех, 2004. - 1184 с.</w:t>
      </w:r>
    </w:p>
    <w:p w14:paraId="16F877EE" w14:textId="77777777" w:rsidR="004D7952" w:rsidRPr="009553F9" w:rsidRDefault="004D7952" w:rsidP="004D7952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F76E07">
        <w:rPr>
          <w:rFonts w:ascii="Times New Roman" w:hAnsi="Times New Roman"/>
          <w:sz w:val="24"/>
          <w:szCs w:val="24"/>
        </w:rPr>
        <w:t>Зеньковский, Василий Васильевич (1881-1962), прот.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E07">
        <w:rPr>
          <w:rFonts w:ascii="Times New Roman" w:hAnsi="Times New Roman"/>
          <w:sz w:val="24"/>
          <w:szCs w:val="24"/>
        </w:rPr>
        <w:t xml:space="preserve">Апологетика [Текст] </w:t>
      </w:r>
      <w:r>
        <w:rPr>
          <w:rFonts w:ascii="Times New Roman" w:hAnsi="Times New Roman"/>
          <w:sz w:val="24"/>
          <w:szCs w:val="24"/>
        </w:rPr>
        <w:t>/ В. В. Зеньковский, прот. - М.</w:t>
      </w:r>
      <w:r w:rsidRPr="00F76E07">
        <w:rPr>
          <w:rFonts w:ascii="Times New Roman" w:hAnsi="Times New Roman"/>
          <w:sz w:val="24"/>
          <w:szCs w:val="24"/>
        </w:rPr>
        <w:t>: Лепта-Пресс, 2004. - 542 с.</w:t>
      </w:r>
    </w:p>
    <w:p w14:paraId="551DAF1D" w14:textId="77777777" w:rsidR="004D7952" w:rsidRPr="009553F9" w:rsidRDefault="004D7952" w:rsidP="004D7952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F76E07">
        <w:rPr>
          <w:rFonts w:ascii="Times New Roman" w:hAnsi="Times New Roman"/>
          <w:sz w:val="24"/>
          <w:szCs w:val="24"/>
        </w:rPr>
        <w:t>Суинберн, Ричард.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E07">
        <w:rPr>
          <w:rFonts w:ascii="Times New Roman" w:hAnsi="Times New Roman"/>
          <w:sz w:val="24"/>
          <w:szCs w:val="24"/>
        </w:rPr>
        <w:t>Есть ли Б</w:t>
      </w:r>
      <w:r>
        <w:rPr>
          <w:rFonts w:ascii="Times New Roman" w:hAnsi="Times New Roman"/>
          <w:sz w:val="24"/>
          <w:szCs w:val="24"/>
        </w:rPr>
        <w:t>ог? [Текст] / Р. Суинберн. - М.</w:t>
      </w:r>
      <w:r w:rsidRPr="00F76E07">
        <w:rPr>
          <w:rFonts w:ascii="Times New Roman" w:hAnsi="Times New Roman"/>
          <w:sz w:val="24"/>
          <w:szCs w:val="24"/>
        </w:rPr>
        <w:t>: ББИ св. ап. Андрея, 2006. - 206 с.</w:t>
      </w:r>
    </w:p>
    <w:p w14:paraId="6ED3DA94" w14:textId="77777777" w:rsidR="004D7952" w:rsidRPr="009553F9" w:rsidRDefault="004D7952" w:rsidP="004D7952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F76E07">
        <w:rPr>
          <w:rFonts w:ascii="Times New Roman" w:hAnsi="Times New Roman"/>
          <w:sz w:val="24"/>
          <w:szCs w:val="24"/>
        </w:rPr>
        <w:t>Фиолетов, Николай Николаевич.</w:t>
      </w:r>
      <w:r>
        <w:rPr>
          <w:rFonts w:ascii="Times New Roman" w:hAnsi="Times New Roman"/>
          <w:sz w:val="24"/>
          <w:szCs w:val="24"/>
        </w:rPr>
        <w:t xml:space="preserve"> </w:t>
      </w:r>
      <w:r w:rsidRPr="00F76E07">
        <w:rPr>
          <w:rFonts w:ascii="Times New Roman" w:hAnsi="Times New Roman"/>
          <w:sz w:val="24"/>
          <w:szCs w:val="24"/>
        </w:rPr>
        <w:t>Очерки христианской аполо</w:t>
      </w:r>
      <w:r>
        <w:rPr>
          <w:rFonts w:ascii="Times New Roman" w:hAnsi="Times New Roman"/>
          <w:sz w:val="24"/>
          <w:szCs w:val="24"/>
        </w:rPr>
        <w:t>гетики [Текст] / Н. Н. Фиолетов</w:t>
      </w:r>
      <w:r w:rsidRPr="00F76E07">
        <w:rPr>
          <w:rFonts w:ascii="Times New Roman" w:hAnsi="Times New Roman"/>
          <w:sz w:val="24"/>
          <w:szCs w:val="24"/>
        </w:rPr>
        <w:t>; пред</w:t>
      </w:r>
      <w:r>
        <w:rPr>
          <w:rFonts w:ascii="Times New Roman" w:hAnsi="Times New Roman"/>
          <w:sz w:val="24"/>
          <w:szCs w:val="24"/>
        </w:rPr>
        <w:t>исл. Г. А. Каледа, прот. - Клин</w:t>
      </w:r>
      <w:r w:rsidRPr="00F76E07">
        <w:rPr>
          <w:rFonts w:ascii="Times New Roman" w:hAnsi="Times New Roman"/>
          <w:sz w:val="24"/>
          <w:szCs w:val="24"/>
        </w:rPr>
        <w:t>: Христианская жизнь, 2007. - 287 с.</w:t>
      </w:r>
    </w:p>
    <w:p w14:paraId="507540F2" w14:textId="77777777" w:rsidR="004D7952" w:rsidRPr="009553F9" w:rsidRDefault="004D7952" w:rsidP="004D7952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  <w:r w:rsidRPr="00CB5828">
        <w:rPr>
          <w:rFonts w:ascii="Times New Roman" w:hAnsi="Times New Roman"/>
          <w:sz w:val="24"/>
          <w:szCs w:val="24"/>
        </w:rPr>
        <w:t>Эванс, Ч. Стивен.</w:t>
      </w:r>
      <w:r>
        <w:rPr>
          <w:rFonts w:ascii="Times New Roman" w:hAnsi="Times New Roman"/>
          <w:sz w:val="24"/>
          <w:szCs w:val="24"/>
        </w:rPr>
        <w:t xml:space="preserve"> </w:t>
      </w:r>
      <w:r w:rsidRPr="00CB5828">
        <w:rPr>
          <w:rFonts w:ascii="Times New Roman" w:hAnsi="Times New Roman"/>
          <w:sz w:val="24"/>
          <w:szCs w:val="24"/>
        </w:rPr>
        <w:t>Фи</w:t>
      </w:r>
      <w:r>
        <w:rPr>
          <w:rFonts w:ascii="Times New Roman" w:hAnsi="Times New Roman"/>
          <w:sz w:val="24"/>
          <w:szCs w:val="24"/>
        </w:rPr>
        <w:t>лософия религии [Текст]</w:t>
      </w:r>
      <w:r w:rsidRPr="00CB5828">
        <w:rPr>
          <w:rFonts w:ascii="Times New Roman" w:hAnsi="Times New Roman"/>
          <w:sz w:val="24"/>
          <w:szCs w:val="24"/>
        </w:rPr>
        <w:t xml:space="preserve">: Размышление о </w:t>
      </w:r>
      <w:r>
        <w:rPr>
          <w:rFonts w:ascii="Times New Roman" w:hAnsi="Times New Roman"/>
          <w:sz w:val="24"/>
          <w:szCs w:val="24"/>
        </w:rPr>
        <w:t>вере / Ч. С. Эванс, Р. З. Мэнис</w:t>
      </w:r>
      <w:r w:rsidRPr="00CB5828">
        <w:rPr>
          <w:rFonts w:ascii="Times New Roman" w:hAnsi="Times New Roman"/>
          <w:sz w:val="24"/>
          <w:szCs w:val="24"/>
        </w:rPr>
        <w:t>; пер. с англ. Д. Ю. Кралечкин ; Православный Свято-Тихоновский</w:t>
      </w:r>
      <w:r>
        <w:rPr>
          <w:rFonts w:ascii="Times New Roman" w:hAnsi="Times New Roman"/>
          <w:sz w:val="24"/>
          <w:szCs w:val="24"/>
        </w:rPr>
        <w:t xml:space="preserve"> Гуманитарный Университет. - М.</w:t>
      </w:r>
      <w:r w:rsidRPr="00CB5828">
        <w:rPr>
          <w:rFonts w:ascii="Times New Roman" w:hAnsi="Times New Roman"/>
          <w:sz w:val="24"/>
          <w:szCs w:val="24"/>
        </w:rPr>
        <w:t>: ПСТГУ, 2011. - 225 с.</w:t>
      </w:r>
    </w:p>
    <w:p w14:paraId="3D497462" w14:textId="77777777" w:rsidR="0089694F" w:rsidRPr="009553F9" w:rsidRDefault="0089694F" w:rsidP="009553F9">
      <w:pPr>
        <w:pStyle w:val="a8"/>
        <w:overflowPunct w:val="0"/>
        <w:autoSpaceDE w:val="0"/>
        <w:autoSpaceDN w:val="0"/>
        <w:adjustRightInd w:val="0"/>
        <w:ind w:firstLine="0"/>
        <w:textAlignment w:val="baseline"/>
        <w:rPr>
          <w:rFonts w:ascii="Times New Roman" w:hAnsi="Times New Roman"/>
          <w:sz w:val="24"/>
          <w:szCs w:val="24"/>
        </w:rPr>
      </w:pPr>
    </w:p>
    <w:p w14:paraId="46029FBB" w14:textId="77777777" w:rsidR="00F435B2" w:rsidRPr="009553F9" w:rsidRDefault="00F435B2" w:rsidP="009553F9">
      <w:pPr>
        <w:pStyle w:val="10"/>
        <w:spacing w:before="0" w:after="120"/>
      </w:pPr>
      <w:bookmarkStart w:id="105" w:name="_Toc468274085"/>
      <w:bookmarkStart w:id="106" w:name="_Toc468278280"/>
      <w:bookmarkStart w:id="107" w:name="_Toc468280926"/>
      <w:bookmarkStart w:id="108" w:name="_Toc55304629"/>
      <w:r w:rsidRPr="009553F9">
        <w:t>Интернет-ресурсы</w:t>
      </w:r>
      <w:bookmarkEnd w:id="105"/>
      <w:bookmarkEnd w:id="106"/>
      <w:bookmarkEnd w:id="107"/>
      <w:bookmarkEnd w:id="108"/>
    </w:p>
    <w:p w14:paraId="6DB69163" w14:textId="77777777"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Институт философии РАН   </w:t>
      </w:r>
      <w:hyperlink r:id="rId8" w:history="1">
        <w:r w:rsidRPr="009553F9">
          <w:rPr>
            <w:rStyle w:val="ac"/>
            <w:b w:val="0"/>
          </w:rPr>
          <w:t>http://iph.ras.ru/page52248384.htm</w:t>
        </w:r>
      </w:hyperlink>
      <w:r w:rsidRPr="009553F9">
        <w:rPr>
          <w:b w:val="0"/>
        </w:rPr>
        <w:t xml:space="preserve"> </w:t>
      </w:r>
    </w:p>
    <w:p w14:paraId="0FF4759C" w14:textId="77777777"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</w:pPr>
      <w:r w:rsidRPr="009553F9">
        <w:rPr>
          <w:b w:val="0"/>
        </w:rPr>
        <w:t xml:space="preserve">Личный сайт Лега В.П.   </w:t>
      </w:r>
      <w:hyperlink r:id="rId9" w:history="1">
        <w:r w:rsidRPr="009553F9">
          <w:rPr>
            <w:rStyle w:val="ac"/>
            <w:b w:val="0"/>
          </w:rPr>
          <w:t>http://legavp.ru/</w:t>
        </w:r>
      </w:hyperlink>
    </w:p>
    <w:p w14:paraId="305091DA" w14:textId="77777777"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</w:p>
    <w:p w14:paraId="1DF82A2B" w14:textId="77777777" w:rsidR="00F435B2" w:rsidRPr="009553F9" w:rsidRDefault="00F435B2" w:rsidP="009553F9">
      <w:pPr>
        <w:pStyle w:val="10"/>
        <w:spacing w:before="0" w:after="120"/>
      </w:pPr>
      <w:bookmarkStart w:id="109" w:name="_Toc468272488"/>
      <w:bookmarkStart w:id="110" w:name="_Toc468274086"/>
      <w:bookmarkStart w:id="111" w:name="_Toc468278281"/>
      <w:bookmarkStart w:id="112" w:name="_Toc468280927"/>
      <w:bookmarkStart w:id="113" w:name="_Toc55304630"/>
      <w:r w:rsidRPr="009553F9">
        <w:lastRenderedPageBreak/>
        <w:t>Методические указания для освоения дисциплины</w:t>
      </w:r>
      <w:bookmarkEnd w:id="109"/>
      <w:bookmarkEnd w:id="110"/>
      <w:bookmarkEnd w:id="111"/>
      <w:bookmarkEnd w:id="112"/>
      <w:bookmarkEnd w:id="113"/>
    </w:p>
    <w:p w14:paraId="54768285" w14:textId="77777777" w:rsidR="00F435B2" w:rsidRPr="009553F9" w:rsidRDefault="009553F9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>Обучающимся</w:t>
      </w:r>
      <w:r w:rsidR="00F435B2" w:rsidRPr="009553F9">
        <w:rPr>
          <w:b w:val="0"/>
        </w:rPr>
        <w:t xml:space="preserve"> рекомендуется вести записи, конспекты лекций преподавателя, знакомиться с первоисточниками</w:t>
      </w:r>
      <w:r w:rsidRPr="009553F9">
        <w:rPr>
          <w:b w:val="0"/>
        </w:rPr>
        <w:t>.</w:t>
      </w:r>
    </w:p>
    <w:p w14:paraId="617A0C6B" w14:textId="77777777" w:rsidR="00F435B2" w:rsidRPr="009553F9" w:rsidRDefault="00F435B2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</w:rPr>
      </w:pPr>
      <w:r w:rsidRPr="009553F9">
        <w:rPr>
          <w:b w:val="0"/>
        </w:rPr>
        <w:t xml:space="preserve">При подготовке к рубежному контролю, для получения целостной картины по изучаемым вопросам, рекомендуется использовать минимум три источника, указанных в списках обязательной и рекомендуемой литературы. В случае возникновения каких бы то ни было неясностей при изучении вопросов, вынесенных на рубежный контроль, </w:t>
      </w:r>
      <w:r w:rsidR="009553F9" w:rsidRPr="009553F9">
        <w:rPr>
          <w:b w:val="0"/>
        </w:rPr>
        <w:t xml:space="preserve">обучающимся </w:t>
      </w:r>
      <w:r w:rsidRPr="009553F9">
        <w:rPr>
          <w:b w:val="0"/>
        </w:rPr>
        <w:t>рекомендуется обращаться к преподавателю за разъяснением в специально отведенное для этого время.</w:t>
      </w:r>
    </w:p>
    <w:p w14:paraId="223B587D" w14:textId="77777777" w:rsidR="0089694F" w:rsidRPr="009553F9" w:rsidRDefault="0089694F" w:rsidP="009553F9">
      <w:pPr>
        <w:pStyle w:val="1"/>
        <w:numPr>
          <w:ilvl w:val="0"/>
          <w:numId w:val="0"/>
        </w:numPr>
        <w:tabs>
          <w:tab w:val="clear" w:pos="993"/>
          <w:tab w:val="left" w:pos="0"/>
        </w:tabs>
        <w:spacing w:before="0" w:after="120"/>
        <w:jc w:val="both"/>
        <w:rPr>
          <w:b w:val="0"/>
          <w:i/>
          <w:color w:val="365F91"/>
        </w:rPr>
      </w:pPr>
    </w:p>
    <w:p w14:paraId="59BE714D" w14:textId="77777777" w:rsidR="00F435B2" w:rsidRPr="009553F9" w:rsidRDefault="00F435B2" w:rsidP="009553F9">
      <w:pPr>
        <w:pStyle w:val="10"/>
        <w:spacing w:before="0" w:after="120"/>
      </w:pPr>
      <w:bookmarkStart w:id="114" w:name="_Toc468272491"/>
      <w:bookmarkStart w:id="115" w:name="_Toc468274087"/>
      <w:bookmarkStart w:id="116" w:name="_Toc468278282"/>
      <w:bookmarkStart w:id="117" w:name="_Toc468280928"/>
      <w:bookmarkStart w:id="118" w:name="_Toc55304631"/>
      <w:r w:rsidRPr="009553F9">
        <w:t>Материально-техническая база  для осуществления образовательного процесса</w:t>
      </w:r>
      <w:bookmarkEnd w:id="114"/>
      <w:bookmarkEnd w:id="115"/>
      <w:bookmarkEnd w:id="116"/>
      <w:bookmarkEnd w:id="117"/>
      <w:bookmarkEnd w:id="118"/>
    </w:p>
    <w:p w14:paraId="7A0D7228" w14:textId="77777777" w:rsidR="00F435B2" w:rsidRPr="009553F9" w:rsidRDefault="00F435B2" w:rsidP="009553F9">
      <w:pPr>
        <w:pStyle w:val="a7"/>
        <w:keepLines w:val="0"/>
        <w:tabs>
          <w:tab w:val="left" w:pos="851"/>
        </w:tabs>
        <w:spacing w:after="120" w:line="276" w:lineRule="auto"/>
        <w:ind w:firstLine="0"/>
      </w:pPr>
      <w:r w:rsidRPr="009553F9">
        <w:t>Желателен доступ к сети интернет для пользования электронной библиотекой, видеопроектор для презентаций.</w:t>
      </w:r>
    </w:p>
    <w:p w14:paraId="70E16AE7" w14:textId="77777777" w:rsidR="00F435B2" w:rsidRPr="009553F9" w:rsidRDefault="00F435B2" w:rsidP="009553F9">
      <w:pPr>
        <w:jc w:val="both"/>
      </w:pPr>
    </w:p>
    <w:p w14:paraId="12CF2239" w14:textId="77777777" w:rsidR="001501DD" w:rsidRDefault="001501DD" w:rsidP="009553F9">
      <w:pPr>
        <w:jc w:val="both"/>
        <w:rPr>
          <w:i/>
        </w:rPr>
      </w:pPr>
      <w:r w:rsidRPr="009553F9">
        <w:rPr>
          <w:i/>
        </w:rPr>
        <w:t>Рабочая программа дисциплины разработана на кафедре Философии Богословского факультета ПСТГУ для ПСТБИ согласно требованиям Договора № 498 о сетевой форме реализации ООП.</w:t>
      </w:r>
    </w:p>
    <w:p w14:paraId="2F609364" w14:textId="77777777" w:rsidR="00183F6C" w:rsidRPr="009553F9" w:rsidRDefault="00183F6C" w:rsidP="009553F9">
      <w:pPr>
        <w:jc w:val="both"/>
        <w:rPr>
          <w:i/>
        </w:rPr>
      </w:pPr>
    </w:p>
    <w:p w14:paraId="27031D06" w14:textId="77777777"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>Автор: Лега В.П.</w:t>
      </w:r>
    </w:p>
    <w:p w14:paraId="3D7D43C6" w14:textId="77777777" w:rsidR="001501DD" w:rsidRPr="009553F9" w:rsidRDefault="001501DD" w:rsidP="009553F9">
      <w:pPr>
        <w:rPr>
          <w:i/>
          <w:iCs/>
        </w:rPr>
      </w:pPr>
      <w:r w:rsidRPr="009553F9">
        <w:rPr>
          <w:i/>
          <w:iCs/>
        </w:rPr>
        <w:t>Рецензент: Медведева А.А.</w:t>
      </w:r>
    </w:p>
    <w:p w14:paraId="099DDF8B" w14:textId="77777777" w:rsidR="001501DD" w:rsidRPr="009553F9" w:rsidRDefault="001501DD" w:rsidP="009553F9">
      <w:pPr>
        <w:rPr>
          <w:i/>
          <w:iCs/>
        </w:rPr>
      </w:pPr>
    </w:p>
    <w:p w14:paraId="08959E75" w14:textId="77777777" w:rsidR="00183F6C" w:rsidRPr="008B5CBE" w:rsidRDefault="00183F6C" w:rsidP="00183F6C">
      <w:pPr>
        <w:spacing w:after="288"/>
        <w:jc w:val="both"/>
        <w:rPr>
          <w:i/>
          <w:iCs/>
          <w:color w:val="000000"/>
        </w:rPr>
      </w:pPr>
      <w:r w:rsidRPr="008B5CBE">
        <w:rPr>
          <w:i/>
        </w:rPr>
        <w:t xml:space="preserve">Программа одобрена на заседании кафедры Пастырского и нравственного богословия </w:t>
      </w:r>
      <w:r w:rsidRPr="008B5CBE">
        <w:rPr>
          <w:i/>
          <w:iCs/>
          <w:color w:val="000000"/>
        </w:rPr>
        <w:t>от 05.03.2020, протокол № 7-03-20.</w:t>
      </w:r>
    </w:p>
    <w:p w14:paraId="6EECA280" w14:textId="77777777" w:rsidR="00F435B2" w:rsidRPr="009553F9" w:rsidRDefault="00F435B2" w:rsidP="009553F9">
      <w:pPr>
        <w:pStyle w:val="1"/>
        <w:numPr>
          <w:ilvl w:val="0"/>
          <w:numId w:val="0"/>
        </w:numPr>
        <w:spacing w:before="0" w:after="120"/>
        <w:jc w:val="both"/>
        <w:rPr>
          <w:b w:val="0"/>
        </w:rPr>
      </w:pPr>
    </w:p>
    <w:p w14:paraId="07230AF4" w14:textId="0EF38598" w:rsidR="00F435B2" w:rsidRPr="009553F9" w:rsidRDefault="009117B4" w:rsidP="009553F9">
      <w:pPr>
        <w:jc w:val="both"/>
      </w:pPr>
      <w:r>
        <w:t xml:space="preserve"> </w:t>
      </w:r>
    </w:p>
    <w:sectPr w:rsidR="00F435B2" w:rsidRPr="009553F9" w:rsidSect="00B6266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FDC4ABE" w14:textId="77777777" w:rsidR="00E268DA" w:rsidRDefault="00E268DA" w:rsidP="0034050F">
      <w:r>
        <w:separator/>
      </w:r>
    </w:p>
  </w:endnote>
  <w:endnote w:type="continuationSeparator" w:id="0">
    <w:p w14:paraId="37B5ADCE" w14:textId="77777777" w:rsidR="00E268DA" w:rsidRDefault="00E268DA" w:rsidP="003405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">
    <w:altName w:val="Times New Roman"/>
    <w:panose1 w:val="020B0604020202020204"/>
    <w:charset w:val="00"/>
    <w:family w:val="auto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etersburgCTT">
    <w:altName w:val="Times New Roman"/>
    <w:panose1 w:val="020B0604020202020204"/>
    <w:charset w:val="CC"/>
    <w:family w:val="roman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0EC44E" w14:textId="77777777" w:rsidR="00CC2044" w:rsidRDefault="00CC204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45754741"/>
      <w:docPartObj>
        <w:docPartGallery w:val="Page Numbers (Bottom of Page)"/>
        <w:docPartUnique/>
      </w:docPartObj>
    </w:sdtPr>
    <w:sdtEndPr/>
    <w:sdtContent>
      <w:p w14:paraId="3DEE2B3B" w14:textId="77777777" w:rsidR="0034050F" w:rsidRDefault="001F121E">
        <w:pPr>
          <w:pStyle w:val="a5"/>
          <w:jc w:val="center"/>
        </w:pPr>
        <w:r>
          <w:fldChar w:fldCharType="begin"/>
        </w:r>
        <w:r w:rsidR="0034050F">
          <w:instrText>PAGE   \* MERGEFORMAT</w:instrText>
        </w:r>
        <w:r>
          <w:fldChar w:fldCharType="separate"/>
        </w:r>
        <w:r w:rsidR="00CC2044">
          <w:rPr>
            <w:noProof/>
          </w:rPr>
          <w:t>14</w:t>
        </w:r>
        <w:r>
          <w:fldChar w:fldCharType="end"/>
        </w:r>
      </w:p>
    </w:sdtContent>
  </w:sdt>
  <w:p w14:paraId="74FD4122" w14:textId="77777777" w:rsidR="0034050F" w:rsidRDefault="0034050F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451176" w14:textId="77777777" w:rsidR="00CC2044" w:rsidRDefault="00CC2044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1571A9" w14:textId="77777777" w:rsidR="00E268DA" w:rsidRDefault="00E268DA" w:rsidP="0034050F">
      <w:r>
        <w:separator/>
      </w:r>
    </w:p>
  </w:footnote>
  <w:footnote w:type="continuationSeparator" w:id="0">
    <w:p w14:paraId="66F5E45B" w14:textId="77777777" w:rsidR="00E268DA" w:rsidRDefault="00E268DA" w:rsidP="003405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42307F" w14:textId="77777777" w:rsidR="00CC2044" w:rsidRDefault="00E268DA">
    <w:pPr>
      <w:pStyle w:val="a3"/>
    </w:pPr>
    <w:r>
      <w:rPr>
        <w:noProof/>
        <w:lang w:bidi="he-IL"/>
      </w:rPr>
      <w:pict w14:anchorId="43B78B1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219" o:spid="_x0000_s2051" type="#_x0000_t75" alt="" style="position:absolute;margin-left:0;margin-top:0;width:467.1pt;height:467.1pt;z-index:-25165721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49A1D6" w14:textId="77777777" w:rsidR="00CC2044" w:rsidRDefault="00E268DA">
    <w:pPr>
      <w:pStyle w:val="a3"/>
    </w:pPr>
    <w:r>
      <w:rPr>
        <w:noProof/>
        <w:lang w:bidi="he-IL"/>
      </w:rPr>
      <w:pict w14:anchorId="385744A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220" o:spid="_x0000_s2050" type="#_x0000_t75" alt="" style="position:absolute;margin-left:0;margin-top:0;width:467.1pt;height:467.1pt;z-index:-251656192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3A6B3EB" w14:textId="77777777" w:rsidR="00CC2044" w:rsidRDefault="00E268DA">
    <w:pPr>
      <w:pStyle w:val="a3"/>
    </w:pPr>
    <w:r>
      <w:rPr>
        <w:noProof/>
        <w:lang w:bidi="he-IL"/>
      </w:rPr>
      <w:pict w14:anchorId="6404AEF7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33218" o:spid="_x0000_s2049" type="#_x0000_t75" alt="" style="position:absolute;margin-left:0;margin-top:0;width:467.1pt;height:467.1pt;z-index:-251658240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ПСТБИ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6DD71B5"/>
    <w:multiLevelType w:val="hybridMultilevel"/>
    <w:tmpl w:val="125EF53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AE93C1A"/>
    <w:multiLevelType w:val="hybridMultilevel"/>
    <w:tmpl w:val="F31C2AD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7935123"/>
    <w:multiLevelType w:val="hybridMultilevel"/>
    <w:tmpl w:val="E0663D7C"/>
    <w:lvl w:ilvl="0" w:tplc="187A5C1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90003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F0D1AB0"/>
    <w:multiLevelType w:val="multilevel"/>
    <w:tmpl w:val="63EE2266"/>
    <w:lvl w:ilvl="0">
      <w:start w:val="1"/>
      <w:numFmt w:val="decimal"/>
      <w:lvlText w:val="%1"/>
      <w:lvlJc w:val="left"/>
      <w:pPr>
        <w:tabs>
          <w:tab w:val="num" w:pos="612"/>
        </w:tabs>
        <w:ind w:left="612" w:hanging="432"/>
      </w:pPr>
      <w:rPr>
        <w:rFonts w:ascii="TimesNewRoman" w:hAnsi="TimesNewRoman" w:hint="default"/>
        <w:b/>
        <w:bCs/>
        <w:i w:val="0"/>
        <w:iCs w:val="0"/>
        <w:caps w:val="0"/>
        <w:smallCaps w:val="0"/>
        <w:strike w:val="0"/>
        <w:dstrike w:val="0"/>
        <w:color w:val="auto"/>
        <w:spacing w:val="0"/>
        <w:w w:val="100"/>
        <w:kern w:val="0"/>
        <w:position w:val="0"/>
        <w:sz w:val="24"/>
        <w:u w:val="none"/>
        <w:effect w:val="none"/>
        <w:bdr w:val="none" w:sz="0" w:space="0" w:color="auto"/>
        <w:shd w:val="clear" w:color="auto" w:fill="auto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Text w:val="%1.%2"/>
      <w:lvlJc w:val="left"/>
      <w:pPr>
        <w:tabs>
          <w:tab w:val="num" w:pos="1116"/>
        </w:tabs>
        <w:ind w:left="1116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1.%2.%3"/>
      <w:lvlJc w:val="left"/>
      <w:pPr>
        <w:tabs>
          <w:tab w:val="num" w:pos="2340"/>
        </w:tabs>
        <w:ind w:left="2340" w:hanging="720"/>
      </w:pPr>
      <w:rPr>
        <w:rFonts w:hint="default"/>
        <w:b w:val="0"/>
        <w:color w:val="auto"/>
        <w:sz w:val="24"/>
        <w:szCs w:val="24"/>
      </w:rPr>
    </w:lvl>
    <w:lvl w:ilvl="3">
      <w:start w:val="1"/>
      <w:numFmt w:val="decimal"/>
      <w:pStyle w:val="4"/>
      <w:lvlText w:val="%4."/>
      <w:lvlJc w:val="left"/>
      <w:pPr>
        <w:tabs>
          <w:tab w:val="num" w:pos="1584"/>
        </w:tabs>
        <w:ind w:left="1584" w:hanging="864"/>
      </w:pPr>
      <w:rPr>
        <w:rFonts w:ascii="Times New Roman" w:eastAsia="Times New Roman" w:hAnsi="Times New Roman" w:cs="Times New Roman"/>
      </w:rPr>
    </w:lvl>
    <w:lvl w:ilvl="4">
      <w:start w:val="1"/>
      <w:numFmt w:val="decimal"/>
      <w:lvlText w:val="%1.%2.%3.%4.%5"/>
      <w:lvlJc w:val="left"/>
      <w:pPr>
        <w:tabs>
          <w:tab w:val="num" w:pos="1188"/>
        </w:tabs>
        <w:ind w:left="118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332"/>
        </w:tabs>
        <w:ind w:left="133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76"/>
        </w:tabs>
        <w:ind w:left="147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620"/>
        </w:tabs>
        <w:ind w:left="16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764"/>
        </w:tabs>
        <w:ind w:left="1764" w:hanging="1584"/>
      </w:pPr>
      <w:rPr>
        <w:rFonts w:hint="default"/>
      </w:rPr>
    </w:lvl>
  </w:abstractNum>
  <w:abstractNum w:abstractNumId="5" w15:restartNumberingAfterBreak="0">
    <w:nsid w:val="52595D4A"/>
    <w:multiLevelType w:val="hybridMultilevel"/>
    <w:tmpl w:val="44B8D8F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28F0A6E"/>
    <w:multiLevelType w:val="hybridMultilevel"/>
    <w:tmpl w:val="ABD45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25571B7"/>
    <w:multiLevelType w:val="multilevel"/>
    <w:tmpl w:val="6A48E6C0"/>
    <w:lvl w:ilvl="0">
      <w:start w:val="1"/>
      <w:numFmt w:val="decimal"/>
      <w:pStyle w:val="1"/>
      <w:lvlText w:val="%1."/>
      <w:lvlJc w:val="left"/>
      <w:pPr>
        <w:ind w:left="928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7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1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1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853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354" w:hanging="1800"/>
      </w:pPr>
      <w:rPr>
        <w:rFonts w:hint="default"/>
      </w:rPr>
    </w:lvl>
  </w:abstractNum>
  <w:abstractNum w:abstractNumId="8" w15:restartNumberingAfterBreak="0">
    <w:nsid w:val="7F0A09F9"/>
    <w:multiLevelType w:val="hybridMultilevel"/>
    <w:tmpl w:val="FBE8B9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7"/>
  </w:num>
  <w:num w:numId="4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3"/>
  </w:num>
  <w:num w:numId="7">
    <w:abstractNumId w:val="6"/>
  </w:num>
  <w:num w:numId="8">
    <w:abstractNumId w:val="2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4"/>
  <w:defaultTabStop w:val="708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jc2MTQ1NjexMLNQ0lEKTi0uzszPAykwrQUAje65fSwAAAA="/>
  </w:docVars>
  <w:rsids>
    <w:rsidRoot w:val="003147FE"/>
    <w:rsid w:val="000D5187"/>
    <w:rsid w:val="000F1C75"/>
    <w:rsid w:val="001501DD"/>
    <w:rsid w:val="00183F6C"/>
    <w:rsid w:val="001F121E"/>
    <w:rsid w:val="00210685"/>
    <w:rsid w:val="002213BD"/>
    <w:rsid w:val="00223EEC"/>
    <w:rsid w:val="00233046"/>
    <w:rsid w:val="0023660C"/>
    <w:rsid w:val="00240BFB"/>
    <w:rsid w:val="00253F54"/>
    <w:rsid w:val="0025488A"/>
    <w:rsid w:val="00280091"/>
    <w:rsid w:val="002D7A08"/>
    <w:rsid w:val="002E6032"/>
    <w:rsid w:val="003147FE"/>
    <w:rsid w:val="00323903"/>
    <w:rsid w:val="0034050F"/>
    <w:rsid w:val="00384813"/>
    <w:rsid w:val="003D0FF2"/>
    <w:rsid w:val="003D6979"/>
    <w:rsid w:val="00442A59"/>
    <w:rsid w:val="00484F4D"/>
    <w:rsid w:val="00493158"/>
    <w:rsid w:val="004B329E"/>
    <w:rsid w:val="004D7952"/>
    <w:rsid w:val="00537D9D"/>
    <w:rsid w:val="005C0E52"/>
    <w:rsid w:val="00602693"/>
    <w:rsid w:val="00661F1A"/>
    <w:rsid w:val="006712D3"/>
    <w:rsid w:val="00677125"/>
    <w:rsid w:val="006B1795"/>
    <w:rsid w:val="0074379D"/>
    <w:rsid w:val="00786001"/>
    <w:rsid w:val="00843FFD"/>
    <w:rsid w:val="0086585C"/>
    <w:rsid w:val="0089694F"/>
    <w:rsid w:val="009117B4"/>
    <w:rsid w:val="00934496"/>
    <w:rsid w:val="009553F9"/>
    <w:rsid w:val="009934BD"/>
    <w:rsid w:val="009C2301"/>
    <w:rsid w:val="00A34857"/>
    <w:rsid w:val="00AD79D9"/>
    <w:rsid w:val="00B6266B"/>
    <w:rsid w:val="00B82BBC"/>
    <w:rsid w:val="00BE19DF"/>
    <w:rsid w:val="00C579D4"/>
    <w:rsid w:val="00CA6DA8"/>
    <w:rsid w:val="00CC2044"/>
    <w:rsid w:val="00D10310"/>
    <w:rsid w:val="00D12147"/>
    <w:rsid w:val="00D1396E"/>
    <w:rsid w:val="00D50D6D"/>
    <w:rsid w:val="00E268DA"/>
    <w:rsid w:val="00E92C6F"/>
    <w:rsid w:val="00EA1A5E"/>
    <w:rsid w:val="00EA461C"/>
    <w:rsid w:val="00EE0B78"/>
    <w:rsid w:val="00EE6405"/>
    <w:rsid w:val="00F435B2"/>
    <w:rsid w:val="00FA014B"/>
    <w:rsid w:val="00FE1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39C9EE9D"/>
  <w15:docId w15:val="{E4C81DBE-90BC-4CF5-BE52-39EDD31950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2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0">
    <w:name w:val="heading 1"/>
    <w:basedOn w:val="a"/>
    <w:next w:val="a"/>
    <w:link w:val="11"/>
    <w:autoRedefine/>
    <w:qFormat/>
    <w:rsid w:val="0089694F"/>
    <w:pPr>
      <w:spacing w:before="240" w:after="240"/>
      <w:jc w:val="both"/>
      <w:outlineLvl w:val="0"/>
    </w:pPr>
    <w:rPr>
      <w:b/>
      <w:bCs/>
    </w:rPr>
  </w:style>
  <w:style w:type="paragraph" w:styleId="2">
    <w:name w:val="heading 2"/>
    <w:basedOn w:val="a"/>
    <w:next w:val="a"/>
    <w:link w:val="20"/>
    <w:autoRedefine/>
    <w:uiPriority w:val="9"/>
    <w:unhideWhenUsed/>
    <w:qFormat/>
    <w:rsid w:val="006712D3"/>
    <w:pPr>
      <w:keepNext/>
      <w:keepLines/>
      <w:spacing w:before="200" w:line="259" w:lineRule="auto"/>
      <w:outlineLvl w:val="1"/>
    </w:pPr>
    <w:rPr>
      <w:rFonts w:eastAsiaTheme="majorEastAsia" w:cstheme="majorBidi"/>
      <w:b/>
      <w:bCs/>
      <w:color w:val="000000" w:themeColor="text1"/>
      <w:sz w:val="28"/>
      <w:szCs w:val="26"/>
    </w:rPr>
  </w:style>
  <w:style w:type="paragraph" w:styleId="3">
    <w:name w:val="heading 3"/>
    <w:basedOn w:val="a"/>
    <w:next w:val="a"/>
    <w:link w:val="30"/>
    <w:qFormat/>
    <w:rsid w:val="00CA6DA8"/>
    <w:pPr>
      <w:keepNext/>
      <w:spacing w:line="360" w:lineRule="auto"/>
      <w:ind w:left="360"/>
      <w:jc w:val="both"/>
      <w:outlineLvl w:val="2"/>
    </w:pPr>
    <w:rPr>
      <w:b/>
      <w:iCs/>
    </w:rPr>
  </w:style>
  <w:style w:type="paragraph" w:styleId="4">
    <w:name w:val="heading 4"/>
    <w:basedOn w:val="a"/>
    <w:next w:val="a"/>
    <w:link w:val="40"/>
    <w:qFormat/>
    <w:rsid w:val="005C0E52"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712D3"/>
    <w:rPr>
      <w:rFonts w:ascii="Times New Roman" w:eastAsiaTheme="majorEastAsia" w:hAnsi="Times New Roman" w:cstheme="majorBidi"/>
      <w:b/>
      <w:bCs/>
      <w:color w:val="000000" w:themeColor="text1"/>
      <w:sz w:val="28"/>
      <w:szCs w:val="26"/>
    </w:rPr>
  </w:style>
  <w:style w:type="character" w:customStyle="1" w:styleId="11">
    <w:name w:val="Заголовок 1 Знак"/>
    <w:basedOn w:val="a0"/>
    <w:link w:val="10"/>
    <w:rsid w:val="0089694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30">
    <w:name w:val="Заголовок 3 Знак"/>
    <w:link w:val="3"/>
    <w:rsid w:val="00CA6DA8"/>
    <w:rPr>
      <w:rFonts w:ascii="Times New Roman" w:eastAsia="Times New Roman" w:hAnsi="Times New Roman" w:cs="Times New Roman"/>
      <w:b/>
      <w:i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5C0E52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3">
    <w:name w:val="header"/>
    <w:basedOn w:val="a"/>
    <w:link w:val="a4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uiPriority w:val="99"/>
    <w:unhideWhenUsed/>
    <w:rsid w:val="0034050F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34050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">
    <w:name w:val="УМКД Заголовок 1 ФГОС"/>
    <w:basedOn w:val="a"/>
    <w:qFormat/>
    <w:rsid w:val="0034050F"/>
    <w:pPr>
      <w:numPr>
        <w:numId w:val="3"/>
      </w:numPr>
      <w:tabs>
        <w:tab w:val="left" w:pos="993"/>
      </w:tabs>
      <w:spacing w:before="240" w:after="240"/>
    </w:pPr>
    <w:rPr>
      <w:b/>
    </w:rPr>
  </w:style>
  <w:style w:type="paragraph" w:customStyle="1" w:styleId="a7">
    <w:name w:val="УМКД Текст без нумерации"/>
    <w:basedOn w:val="21"/>
    <w:qFormat/>
    <w:rsid w:val="00F435B2"/>
    <w:pPr>
      <w:keepLines/>
      <w:spacing w:after="0" w:line="360" w:lineRule="auto"/>
      <w:ind w:left="0" w:firstLine="567"/>
      <w:jc w:val="both"/>
    </w:pPr>
  </w:style>
  <w:style w:type="paragraph" w:styleId="21">
    <w:name w:val="Body Text Indent 2"/>
    <w:basedOn w:val="a"/>
    <w:link w:val="22"/>
    <w:uiPriority w:val="99"/>
    <w:semiHidden/>
    <w:unhideWhenUsed/>
    <w:rsid w:val="00F435B2"/>
    <w:pPr>
      <w:spacing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Plain Text"/>
    <w:basedOn w:val="a"/>
    <w:link w:val="a9"/>
    <w:rsid w:val="00F435B2"/>
    <w:pPr>
      <w:widowControl w:val="0"/>
      <w:ind w:firstLine="397"/>
      <w:jc w:val="both"/>
    </w:pPr>
    <w:rPr>
      <w:rFonts w:ascii="PetersburgCTT" w:hAnsi="PetersburgCTT"/>
      <w:sz w:val="20"/>
      <w:szCs w:val="20"/>
    </w:rPr>
  </w:style>
  <w:style w:type="character" w:customStyle="1" w:styleId="a9">
    <w:name w:val="Текст Знак"/>
    <w:basedOn w:val="a0"/>
    <w:link w:val="a8"/>
    <w:rsid w:val="00F435B2"/>
    <w:rPr>
      <w:rFonts w:ascii="PetersburgCTT" w:eastAsia="Times New Roman" w:hAnsi="PetersburgCTT" w:cs="Times New Roman"/>
      <w:sz w:val="20"/>
      <w:szCs w:val="20"/>
      <w:lang w:eastAsia="ru-RU"/>
    </w:rPr>
  </w:style>
  <w:style w:type="paragraph" w:styleId="23">
    <w:name w:val="Body Text 2"/>
    <w:basedOn w:val="a"/>
    <w:link w:val="24"/>
    <w:uiPriority w:val="99"/>
    <w:rsid w:val="00F435B2"/>
    <w:pPr>
      <w:spacing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F435B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Литература Знак"/>
    <w:basedOn w:val="a8"/>
    <w:link w:val="ab"/>
    <w:rsid w:val="00F435B2"/>
    <w:pPr>
      <w:overflowPunct w:val="0"/>
      <w:autoSpaceDE w:val="0"/>
      <w:autoSpaceDN w:val="0"/>
      <w:adjustRightInd w:val="0"/>
      <w:ind w:firstLine="0"/>
      <w:textAlignment w:val="baseline"/>
    </w:pPr>
    <w:rPr>
      <w:rFonts w:ascii="Times New Roman" w:hAnsi="Times New Roman"/>
      <w:sz w:val="22"/>
    </w:rPr>
  </w:style>
  <w:style w:type="character" w:customStyle="1" w:styleId="ab">
    <w:name w:val="Литература Знак Знак"/>
    <w:link w:val="aa"/>
    <w:rsid w:val="00F435B2"/>
    <w:rPr>
      <w:rFonts w:ascii="Times New Roman" w:eastAsia="Times New Roman" w:hAnsi="Times New Roman" w:cs="Times New Roman"/>
      <w:szCs w:val="20"/>
      <w:lang w:eastAsia="ru-RU"/>
    </w:rPr>
  </w:style>
  <w:style w:type="character" w:styleId="ac">
    <w:name w:val="Hyperlink"/>
    <w:basedOn w:val="a0"/>
    <w:uiPriority w:val="99"/>
    <w:unhideWhenUsed/>
    <w:rsid w:val="00F435B2"/>
    <w:rPr>
      <w:color w:val="0000FF"/>
      <w:u w:val="single"/>
    </w:rPr>
  </w:style>
  <w:style w:type="paragraph" w:styleId="ad">
    <w:name w:val="TOC Heading"/>
    <w:basedOn w:val="10"/>
    <w:next w:val="a"/>
    <w:uiPriority w:val="39"/>
    <w:semiHidden/>
    <w:unhideWhenUsed/>
    <w:qFormat/>
    <w:rsid w:val="00843FFD"/>
    <w:pPr>
      <w:keepNext/>
      <w:keepLines/>
      <w:spacing w:before="480" w:after="0"/>
      <w:jc w:val="left"/>
      <w:outlineLvl w:val="9"/>
    </w:pPr>
    <w:rPr>
      <w:rFonts w:asciiTheme="majorHAnsi" w:eastAsiaTheme="majorEastAsia" w:hAnsiTheme="majorHAnsi" w:cstheme="majorBidi"/>
      <w:color w:val="365F91" w:themeColor="accent1" w:themeShade="BF"/>
      <w:szCs w:val="28"/>
    </w:rPr>
  </w:style>
  <w:style w:type="paragraph" w:styleId="31">
    <w:name w:val="toc 3"/>
    <w:basedOn w:val="a"/>
    <w:next w:val="a"/>
    <w:autoRedefine/>
    <w:uiPriority w:val="39"/>
    <w:unhideWhenUsed/>
    <w:rsid w:val="00843FFD"/>
    <w:pPr>
      <w:spacing w:after="100"/>
      <w:ind w:left="480"/>
    </w:pPr>
  </w:style>
  <w:style w:type="paragraph" w:styleId="12">
    <w:name w:val="toc 1"/>
    <w:basedOn w:val="a"/>
    <w:next w:val="a"/>
    <w:autoRedefine/>
    <w:uiPriority w:val="39"/>
    <w:unhideWhenUsed/>
    <w:rsid w:val="00843FFD"/>
    <w:pPr>
      <w:spacing w:after="100"/>
    </w:pPr>
  </w:style>
  <w:style w:type="paragraph" w:styleId="ae">
    <w:name w:val="Balloon Text"/>
    <w:basedOn w:val="a"/>
    <w:link w:val="af"/>
    <w:uiPriority w:val="99"/>
    <w:semiHidden/>
    <w:unhideWhenUsed/>
    <w:rsid w:val="00843FFD"/>
    <w:rPr>
      <w:rFonts w:ascii="Tahoma" w:hAnsi="Tahoma" w:cs="Tahoma"/>
      <w:sz w:val="16"/>
      <w:szCs w:val="16"/>
    </w:rPr>
  </w:style>
  <w:style w:type="character" w:customStyle="1" w:styleId="af">
    <w:name w:val="Текст выноски Знак"/>
    <w:basedOn w:val="a0"/>
    <w:link w:val="ae"/>
    <w:uiPriority w:val="99"/>
    <w:semiHidden/>
    <w:rsid w:val="00843FFD"/>
    <w:rPr>
      <w:rFonts w:ascii="Tahoma" w:eastAsia="Times New Roman" w:hAnsi="Tahoma" w:cs="Tahoma"/>
      <w:sz w:val="16"/>
      <w:szCs w:val="16"/>
      <w:lang w:eastAsia="ru-RU"/>
    </w:rPr>
  </w:style>
  <w:style w:type="paragraph" w:styleId="af0">
    <w:name w:val="List Paragraph"/>
    <w:basedOn w:val="a"/>
    <w:uiPriority w:val="34"/>
    <w:qFormat/>
    <w:rsid w:val="00C579D4"/>
    <w:pPr>
      <w:spacing w:after="200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table" w:styleId="af1">
    <w:name w:val="Table Grid"/>
    <w:basedOn w:val="a1"/>
    <w:uiPriority w:val="59"/>
    <w:unhideWhenUsed/>
    <w:rsid w:val="00C579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5">
    <w:name w:val="toc 2"/>
    <w:basedOn w:val="a"/>
    <w:next w:val="a"/>
    <w:autoRedefine/>
    <w:uiPriority w:val="39"/>
    <w:unhideWhenUsed/>
    <w:rsid w:val="00442A59"/>
    <w:pPr>
      <w:spacing w:after="100"/>
      <w:ind w:left="240"/>
    </w:pPr>
  </w:style>
  <w:style w:type="character" w:customStyle="1" w:styleId="32">
    <w:name w:val="Основной текст (3)"/>
    <w:basedOn w:val="a0"/>
    <w:rsid w:val="0025488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h.ras.ru/page52248384.htm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legavp.ru/" TargetMode="Externa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8775C1-C63C-4980-98C1-E9681DED5B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14</Pages>
  <Words>4034</Words>
  <Characters>24125</Characters>
  <Application>Microsoft Office Word</Application>
  <DocSecurity>0</DocSecurity>
  <Lines>492</Lines>
  <Paragraphs>136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Медведева Анастасия Алексеевна</dc:creator>
  <cp:keywords/>
  <dc:description/>
  <cp:lastModifiedBy>Вячеслав Ячменик</cp:lastModifiedBy>
  <cp:revision>10</cp:revision>
  <dcterms:created xsi:type="dcterms:W3CDTF">2021-02-12T10:50:00Z</dcterms:created>
  <dcterms:modified xsi:type="dcterms:W3CDTF">2021-12-21T12:33:00Z</dcterms:modified>
</cp:coreProperties>
</file>