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7A03" w14:textId="77777777" w:rsidR="001F15DC" w:rsidRPr="0084319B" w:rsidRDefault="001F15DC" w:rsidP="006B122F">
      <w:pPr>
        <w:spacing w:after="120" w:line="276" w:lineRule="auto"/>
        <w:jc w:val="center"/>
      </w:pPr>
      <w:r w:rsidRPr="0084319B">
        <w:t>ДУХОВНАЯ ОБРАЗОВАТЕЛЬНАЯ РЕЛИГИОЗНАЯ ОРГАНИЗАЦИЯ ВЫСШЕГО ОБРАЗОВАНИЯ РУССКОЙ ПРАВОСЛАВНОЙ ЦЕРКВИ</w:t>
      </w:r>
    </w:p>
    <w:p w14:paraId="1991A59A" w14:textId="77777777" w:rsidR="001F15DC" w:rsidRPr="0084319B" w:rsidRDefault="001F15DC" w:rsidP="006B122F">
      <w:pPr>
        <w:spacing w:after="120" w:line="276" w:lineRule="auto"/>
        <w:jc w:val="center"/>
      </w:pPr>
      <w:r w:rsidRPr="0084319B">
        <w:t>ПРАВОСЛАВНЫЙ СВЯТО-ТИХОНОВСКИЙ БОГОСЛОВСКИЙ ИНСТИТУТ</w:t>
      </w:r>
    </w:p>
    <w:p w14:paraId="038AB6A0" w14:textId="77777777" w:rsidR="001F15DC" w:rsidRPr="0084319B" w:rsidRDefault="001F15DC" w:rsidP="006B122F">
      <w:pPr>
        <w:spacing w:after="120" w:line="276" w:lineRule="auto"/>
        <w:jc w:val="center"/>
        <w:rPr>
          <w:b/>
          <w:i/>
        </w:rPr>
      </w:pPr>
      <w:r w:rsidRPr="0084319B">
        <w:t>КАФЕДРА ПАСТЫРСКОГО И НРАВСТВЕННОГО БОГОСЛОВИЯ</w:t>
      </w:r>
    </w:p>
    <w:p w14:paraId="7B8CDC02" w14:textId="77777777" w:rsidR="001F15DC" w:rsidRPr="0084319B" w:rsidRDefault="001F15DC" w:rsidP="006B122F">
      <w:pPr>
        <w:spacing w:after="120" w:line="276" w:lineRule="auto"/>
        <w:jc w:val="both"/>
      </w:pPr>
    </w:p>
    <w:p w14:paraId="65E1284B" w14:textId="77777777" w:rsidR="001F15DC" w:rsidRPr="0084319B" w:rsidRDefault="001F15DC" w:rsidP="006B122F">
      <w:pPr>
        <w:spacing w:after="120" w:line="276" w:lineRule="auto"/>
        <w:jc w:val="center"/>
      </w:pPr>
    </w:p>
    <w:p w14:paraId="09D3B0EC" w14:textId="77777777" w:rsidR="001F15DC" w:rsidRPr="0084319B" w:rsidRDefault="001F15DC" w:rsidP="006B122F">
      <w:pPr>
        <w:spacing w:after="120" w:line="276" w:lineRule="auto"/>
        <w:jc w:val="center"/>
      </w:pPr>
    </w:p>
    <w:tbl>
      <w:tblPr>
        <w:tblW w:w="31680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4C1709" w:rsidRPr="0084319B" w14:paraId="0FAB09EB" w14:textId="77777777" w:rsidTr="004C1709">
        <w:tc>
          <w:tcPr>
            <w:tcW w:w="16676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C1709" w:rsidRPr="00C24C44" w14:paraId="7D219929" w14:textId="77777777" w:rsidTr="00D104B3">
              <w:tc>
                <w:tcPr>
                  <w:tcW w:w="4785" w:type="dxa"/>
                </w:tcPr>
                <w:p w14:paraId="163F0B0D" w14:textId="77777777" w:rsidR="004C1709" w:rsidRPr="00C24C44" w:rsidRDefault="004C1709" w:rsidP="004C1709">
                  <w:pPr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Принята</w:t>
                  </w:r>
                </w:p>
                <w:p w14:paraId="0B97B995" w14:textId="77777777" w:rsidR="004C1709" w:rsidRPr="00C24C44" w:rsidRDefault="004C1709" w:rsidP="004C170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на заседании кафедры</w:t>
                  </w:r>
                </w:p>
                <w:p w14:paraId="56B74406" w14:textId="77777777" w:rsidR="004C1709" w:rsidRPr="00C24C44" w:rsidRDefault="004C1709" w:rsidP="004C170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 xml:space="preserve"> «___»_______20__ года,</w:t>
                  </w:r>
                </w:p>
                <w:p w14:paraId="4FB96B2D" w14:textId="77777777" w:rsidR="004C1709" w:rsidRPr="00C24C44" w:rsidRDefault="004C1709" w:rsidP="004C1709">
                  <w:pPr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протокол № ________.</w:t>
                  </w:r>
                </w:p>
                <w:p w14:paraId="175184C0" w14:textId="77777777" w:rsidR="004C1709" w:rsidRPr="00C24C44" w:rsidRDefault="004C1709" w:rsidP="004C1709">
                  <w:pPr>
                    <w:rPr>
                      <w:color w:val="000000"/>
                    </w:rPr>
                  </w:pPr>
                </w:p>
                <w:p w14:paraId="1E626FC6" w14:textId="01796AEC" w:rsidR="004C1709" w:rsidRPr="00C24C44" w:rsidRDefault="00BA6F2E" w:rsidP="004C1709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4166C43D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УТВЕРЖДАЮ</w:t>
                  </w:r>
                </w:p>
                <w:p w14:paraId="1E8332AD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Проректор по учебной работе ПСТБИ</w:t>
                  </w:r>
                </w:p>
                <w:p w14:paraId="2A3BDA82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_____________ / прот. Николай Емельянов /</w:t>
                  </w:r>
                </w:p>
                <w:p w14:paraId="553A87E4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«_____» _________________ 20__ г.</w:t>
                  </w:r>
                </w:p>
                <w:p w14:paraId="417C076D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E35B305" w14:textId="77777777" w:rsidR="004C1709" w:rsidRPr="00C24C44" w:rsidRDefault="004C1709" w:rsidP="004C1709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E50251F" w14:textId="77777777" w:rsidR="004C1709" w:rsidRPr="0084319B" w:rsidRDefault="004C1709" w:rsidP="004C1709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7592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C1709" w:rsidRPr="00C24C44" w14:paraId="46B15451" w14:textId="77777777" w:rsidTr="00D104B3">
              <w:tc>
                <w:tcPr>
                  <w:tcW w:w="4785" w:type="dxa"/>
                </w:tcPr>
                <w:p w14:paraId="639FABB9" w14:textId="77777777" w:rsidR="004C1709" w:rsidRPr="00C24C44" w:rsidRDefault="004C1709" w:rsidP="004C1709">
                  <w:pPr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Принята</w:t>
                  </w:r>
                </w:p>
                <w:p w14:paraId="7F8BCD18" w14:textId="77777777" w:rsidR="004C1709" w:rsidRPr="00C24C44" w:rsidRDefault="004C1709" w:rsidP="004C170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на заседании кафедры</w:t>
                  </w:r>
                </w:p>
                <w:p w14:paraId="314807BB" w14:textId="77777777" w:rsidR="004C1709" w:rsidRPr="00C24C44" w:rsidRDefault="004C1709" w:rsidP="004C170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 xml:space="preserve"> «___»_______20__ года,</w:t>
                  </w:r>
                </w:p>
                <w:p w14:paraId="335D6E12" w14:textId="77777777" w:rsidR="004C1709" w:rsidRPr="00C24C44" w:rsidRDefault="004C1709" w:rsidP="004C1709">
                  <w:pPr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протокол № ________.</w:t>
                  </w:r>
                </w:p>
                <w:p w14:paraId="225479EA" w14:textId="77777777" w:rsidR="004C1709" w:rsidRPr="00C24C44" w:rsidRDefault="004C1709" w:rsidP="004C1709">
                  <w:pPr>
                    <w:rPr>
                      <w:color w:val="000000"/>
                    </w:rPr>
                  </w:pPr>
                </w:p>
                <w:p w14:paraId="1DD5C387" w14:textId="77777777" w:rsidR="004C1709" w:rsidRPr="00C24C44" w:rsidRDefault="004C1709" w:rsidP="004C1709">
                  <w:pPr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CBACA64" w14:textId="77777777" w:rsidR="004C1709" w:rsidRPr="00C24C44" w:rsidRDefault="004C1709" w:rsidP="004C1709">
                  <w:r w:rsidRPr="00C24C4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4F32896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УТВЕРЖДАЮ</w:t>
                  </w:r>
                </w:p>
                <w:p w14:paraId="4F68B631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Проректор по учебной работе ПСТБИ</w:t>
                  </w:r>
                </w:p>
                <w:p w14:paraId="7F225C60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_____________ / прот. Николай Емельянов /</w:t>
                  </w:r>
                </w:p>
                <w:p w14:paraId="643EC243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«_____» _________________ 20__ г.</w:t>
                  </w:r>
                </w:p>
                <w:p w14:paraId="56AF7A0D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4EA2C47" w14:textId="77777777" w:rsidR="004C1709" w:rsidRPr="00C24C44" w:rsidRDefault="004C1709" w:rsidP="004C1709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8A95B5E" w14:textId="77777777" w:rsidR="004C1709" w:rsidRPr="0084319B" w:rsidRDefault="004C1709" w:rsidP="004C1709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7592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4C1709" w:rsidRPr="00C24C44" w14:paraId="4E2C2F9F" w14:textId="77777777" w:rsidTr="00D104B3">
              <w:tc>
                <w:tcPr>
                  <w:tcW w:w="4785" w:type="dxa"/>
                </w:tcPr>
                <w:p w14:paraId="42DDA985" w14:textId="77777777" w:rsidR="004C1709" w:rsidRPr="00C24C44" w:rsidRDefault="004C1709" w:rsidP="004C1709">
                  <w:pPr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Принята</w:t>
                  </w:r>
                </w:p>
                <w:p w14:paraId="4CBD26C9" w14:textId="77777777" w:rsidR="004C1709" w:rsidRPr="00C24C44" w:rsidRDefault="004C1709" w:rsidP="004C170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на заседании кафедры</w:t>
                  </w:r>
                </w:p>
                <w:p w14:paraId="0F85D433" w14:textId="77777777" w:rsidR="004C1709" w:rsidRPr="00C24C44" w:rsidRDefault="004C1709" w:rsidP="004C1709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 xml:space="preserve"> «___»_______20__ года,</w:t>
                  </w:r>
                </w:p>
                <w:p w14:paraId="1C2A6094" w14:textId="77777777" w:rsidR="004C1709" w:rsidRPr="00C24C44" w:rsidRDefault="004C1709" w:rsidP="004C1709">
                  <w:pPr>
                    <w:jc w:val="center"/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протокол № ________.</w:t>
                  </w:r>
                </w:p>
                <w:p w14:paraId="20C7BC26" w14:textId="77777777" w:rsidR="004C1709" w:rsidRPr="00C24C44" w:rsidRDefault="004C1709" w:rsidP="004C1709">
                  <w:pPr>
                    <w:rPr>
                      <w:color w:val="000000"/>
                    </w:rPr>
                  </w:pPr>
                </w:p>
                <w:p w14:paraId="2989C1FE" w14:textId="77777777" w:rsidR="004C1709" w:rsidRPr="00C24C44" w:rsidRDefault="004C1709" w:rsidP="004C1709">
                  <w:pPr>
                    <w:rPr>
                      <w:color w:val="000000"/>
                    </w:rPr>
                  </w:pPr>
                  <w:r w:rsidRPr="00C24C44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4E3EBFE" w14:textId="77777777" w:rsidR="004C1709" w:rsidRPr="00C24C44" w:rsidRDefault="004C1709" w:rsidP="004C1709">
                  <w:r w:rsidRPr="00C24C44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6E12406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УТВЕРЖДАЮ</w:t>
                  </w:r>
                </w:p>
                <w:p w14:paraId="162FCF3A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Проректор по учебной работе ПСТБИ</w:t>
                  </w:r>
                </w:p>
                <w:p w14:paraId="432D9DC4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_____________ / прот. Николай Емельянов /</w:t>
                  </w:r>
                </w:p>
                <w:p w14:paraId="480A3CCC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24C44">
                    <w:rPr>
                      <w:i/>
                    </w:rPr>
                    <w:t>«_____» _________________ 20__ г.</w:t>
                  </w:r>
                </w:p>
                <w:p w14:paraId="4BCB3AB8" w14:textId="77777777" w:rsidR="004C1709" w:rsidRPr="00C24C44" w:rsidRDefault="004C1709" w:rsidP="004C1709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E98922A" w14:textId="77777777" w:rsidR="004C1709" w:rsidRPr="00C24C44" w:rsidRDefault="004C1709" w:rsidP="004C1709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4230CB3" w14:textId="77777777" w:rsidR="004C1709" w:rsidRPr="0084319B" w:rsidRDefault="004C1709" w:rsidP="004C1709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2FA83C83" w14:textId="11E354EF" w:rsidR="001F15DC" w:rsidRDefault="001F15DC" w:rsidP="006B122F">
      <w:pPr>
        <w:spacing w:after="120" w:line="276" w:lineRule="auto"/>
        <w:ind w:left="567" w:hanging="567"/>
        <w:jc w:val="both"/>
      </w:pPr>
    </w:p>
    <w:p w14:paraId="593E2200" w14:textId="3FAB3749" w:rsidR="00DC23E6" w:rsidRDefault="00DC23E6" w:rsidP="006B122F">
      <w:pPr>
        <w:spacing w:after="120" w:line="276" w:lineRule="auto"/>
        <w:ind w:left="567" w:hanging="567"/>
        <w:jc w:val="both"/>
      </w:pPr>
    </w:p>
    <w:p w14:paraId="2674CAD5" w14:textId="77777777" w:rsidR="00DC23E6" w:rsidRPr="0084319B" w:rsidRDefault="00DC23E6" w:rsidP="006B122F">
      <w:pPr>
        <w:spacing w:after="120" w:line="276" w:lineRule="auto"/>
        <w:ind w:left="567" w:hanging="567"/>
        <w:jc w:val="both"/>
      </w:pPr>
    </w:p>
    <w:p w14:paraId="642633A5" w14:textId="77777777" w:rsidR="001F15DC" w:rsidRPr="0084319B" w:rsidRDefault="001F15DC" w:rsidP="006B122F">
      <w:pPr>
        <w:spacing w:after="120" w:line="276" w:lineRule="auto"/>
        <w:jc w:val="center"/>
      </w:pPr>
      <w:r w:rsidRPr="0084319B">
        <w:t>РАБОЧАЯ ПРОГРАММА ДИСЦИПЛИНЫ</w:t>
      </w:r>
    </w:p>
    <w:p w14:paraId="28983AC7" w14:textId="77777777" w:rsidR="001F15DC" w:rsidRPr="0084319B" w:rsidRDefault="00866983" w:rsidP="006B122F">
      <w:pPr>
        <w:spacing w:after="120" w:line="276" w:lineRule="auto"/>
        <w:jc w:val="center"/>
        <w:rPr>
          <w:b/>
          <w:i/>
          <w:spacing w:val="-2"/>
        </w:rPr>
      </w:pPr>
      <w:r w:rsidRPr="0084319B">
        <w:rPr>
          <w:b/>
        </w:rPr>
        <w:t>ИСТОРИЯ РЕЛИГИЙ</w:t>
      </w:r>
    </w:p>
    <w:p w14:paraId="7313A51A" w14:textId="77777777" w:rsidR="001F15DC" w:rsidRPr="0084319B" w:rsidRDefault="001F15DC" w:rsidP="006B122F">
      <w:pPr>
        <w:spacing w:after="120" w:line="276" w:lineRule="auto"/>
        <w:jc w:val="center"/>
        <w:rPr>
          <w:b/>
          <w:i/>
          <w:spacing w:val="-2"/>
        </w:rPr>
      </w:pPr>
    </w:p>
    <w:p w14:paraId="53B1DB38" w14:textId="77777777" w:rsidR="00DD4CB2" w:rsidRPr="0084319B" w:rsidRDefault="00DD4CB2" w:rsidP="006B122F">
      <w:pPr>
        <w:spacing w:after="120" w:line="276" w:lineRule="auto"/>
        <w:jc w:val="center"/>
        <w:rPr>
          <w:b/>
          <w:i/>
          <w:spacing w:val="-2"/>
        </w:rPr>
      </w:pPr>
    </w:p>
    <w:p w14:paraId="6933C816" w14:textId="77777777" w:rsidR="001F15DC" w:rsidRPr="0084319B" w:rsidRDefault="001F15DC" w:rsidP="006B122F">
      <w:pPr>
        <w:spacing w:after="120" w:line="276" w:lineRule="auto"/>
        <w:jc w:val="center"/>
      </w:pPr>
      <w:r w:rsidRPr="0084319B">
        <w:t>Основная образовательная программа:</w:t>
      </w:r>
      <w:r w:rsidRPr="0084319B">
        <w:rPr>
          <w:b/>
        </w:rPr>
        <w:t xml:space="preserve"> </w:t>
      </w:r>
      <w:r w:rsidR="0087061E" w:rsidRPr="0084319B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028FDE8B" w14:textId="77777777" w:rsidR="001F15DC" w:rsidRPr="0084319B" w:rsidRDefault="001F15DC" w:rsidP="006B122F">
      <w:pPr>
        <w:spacing w:after="120" w:line="276" w:lineRule="auto"/>
        <w:jc w:val="center"/>
        <w:rPr>
          <w:color w:val="244061"/>
        </w:rPr>
      </w:pPr>
      <w:r w:rsidRPr="0084319B">
        <w:t>Квалификация выпускника</w:t>
      </w:r>
      <w:r w:rsidRPr="0084319B">
        <w:rPr>
          <w:i/>
        </w:rPr>
        <w:t xml:space="preserve">: </w:t>
      </w:r>
      <w:r w:rsidRPr="0084319B">
        <w:rPr>
          <w:b/>
          <w:i/>
        </w:rPr>
        <w:t>бакалавр</w:t>
      </w:r>
      <w:r w:rsidR="0087061E" w:rsidRPr="0084319B">
        <w:rPr>
          <w:b/>
          <w:i/>
        </w:rPr>
        <w:t xml:space="preserve"> богословия</w:t>
      </w:r>
    </w:p>
    <w:p w14:paraId="64593936" w14:textId="77777777" w:rsidR="001F15DC" w:rsidRPr="0084319B" w:rsidRDefault="001F15DC" w:rsidP="006B122F">
      <w:pPr>
        <w:spacing w:after="120" w:line="276" w:lineRule="auto"/>
        <w:jc w:val="center"/>
      </w:pPr>
      <w:r w:rsidRPr="0084319B">
        <w:t xml:space="preserve">Форма обучения: </w:t>
      </w:r>
      <w:r w:rsidRPr="0084319B">
        <w:rPr>
          <w:b/>
          <w:i/>
        </w:rPr>
        <w:t>очная</w:t>
      </w:r>
    </w:p>
    <w:p w14:paraId="4DF4A7BB" w14:textId="77777777" w:rsidR="001F15DC" w:rsidRPr="0084319B" w:rsidRDefault="001F15DC" w:rsidP="006B122F">
      <w:pPr>
        <w:spacing w:after="120" w:line="276" w:lineRule="auto"/>
        <w:jc w:val="both"/>
      </w:pPr>
    </w:p>
    <w:p w14:paraId="3DD39CFB" w14:textId="77777777" w:rsidR="001F15DC" w:rsidRPr="0084319B" w:rsidRDefault="001F15DC" w:rsidP="006B122F">
      <w:pPr>
        <w:spacing w:after="120" w:line="276" w:lineRule="auto"/>
        <w:jc w:val="both"/>
      </w:pPr>
    </w:p>
    <w:p w14:paraId="7A3A202C" w14:textId="77777777" w:rsidR="00DD4CB2" w:rsidRPr="0084319B" w:rsidRDefault="00DD4CB2" w:rsidP="006B122F">
      <w:pPr>
        <w:spacing w:after="120" w:line="276" w:lineRule="auto"/>
        <w:jc w:val="both"/>
      </w:pPr>
    </w:p>
    <w:p w14:paraId="22F133C5" w14:textId="77777777" w:rsidR="00DD4CB2" w:rsidRPr="0084319B" w:rsidRDefault="00DD4CB2" w:rsidP="006B122F">
      <w:pPr>
        <w:spacing w:after="120" w:line="276" w:lineRule="auto"/>
        <w:jc w:val="both"/>
      </w:pPr>
    </w:p>
    <w:p w14:paraId="4D4AB303" w14:textId="77777777" w:rsidR="00DD4CB2" w:rsidRPr="0084319B" w:rsidRDefault="00DD4CB2" w:rsidP="006B122F">
      <w:pPr>
        <w:spacing w:after="120" w:line="276" w:lineRule="auto"/>
        <w:jc w:val="both"/>
      </w:pPr>
    </w:p>
    <w:p w14:paraId="45C25893" w14:textId="77777777" w:rsidR="00DD4CB2" w:rsidRPr="0084319B" w:rsidRDefault="00DD4CB2" w:rsidP="006B122F">
      <w:pPr>
        <w:spacing w:after="120" w:line="276" w:lineRule="auto"/>
        <w:jc w:val="both"/>
      </w:pPr>
    </w:p>
    <w:p w14:paraId="4BCCDB1D" w14:textId="77777777" w:rsidR="001F15DC" w:rsidRPr="0084319B" w:rsidRDefault="001F15DC" w:rsidP="006B122F">
      <w:pPr>
        <w:spacing w:after="120" w:line="276" w:lineRule="auto"/>
        <w:jc w:val="both"/>
      </w:pPr>
    </w:p>
    <w:p w14:paraId="0CFECDF7" w14:textId="3AF0A021" w:rsidR="00E34491" w:rsidRPr="0084319B" w:rsidRDefault="001F15DC" w:rsidP="006B122F">
      <w:pPr>
        <w:widowControl w:val="0"/>
        <w:spacing w:after="120" w:line="276" w:lineRule="auto"/>
        <w:jc w:val="center"/>
      </w:pPr>
      <w:r w:rsidRPr="0084319B">
        <w:t>Москва, 20</w:t>
      </w:r>
      <w:r w:rsidR="00696D3E" w:rsidRPr="0084319B">
        <w:t>2</w:t>
      </w:r>
      <w:r w:rsidR="00DC23E6">
        <w:rPr>
          <w:lang w:val="en-US"/>
        </w:rPr>
        <w:t>1</w:t>
      </w:r>
      <w:r w:rsidRPr="0084319B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id w:val="-182989004"/>
        <w:docPartObj>
          <w:docPartGallery w:val="Table of Contents"/>
          <w:docPartUnique/>
        </w:docPartObj>
      </w:sdtPr>
      <w:sdtEndPr/>
      <w:sdtContent>
        <w:p w14:paraId="26303BD2" w14:textId="77777777" w:rsidR="00C1547A" w:rsidRPr="0084319B" w:rsidRDefault="00C1547A" w:rsidP="006B122F">
          <w:pPr>
            <w:pStyle w:val="afb"/>
            <w:spacing w:before="0"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4319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2373BEE2" w14:textId="77777777" w:rsidR="006B122F" w:rsidRDefault="001E4470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84319B">
            <w:fldChar w:fldCharType="begin"/>
          </w:r>
          <w:r w:rsidR="00C1547A" w:rsidRPr="0084319B">
            <w:instrText xml:space="preserve"> TOC \o "1-3" \h \z \u </w:instrText>
          </w:r>
          <w:r w:rsidRPr="0084319B">
            <w:fldChar w:fldCharType="separate"/>
          </w:r>
          <w:hyperlink w:anchor="_Toc62740859" w:history="1">
            <w:r w:rsidR="006B122F" w:rsidRPr="00217DF5">
              <w:rPr>
                <w:rStyle w:val="aa"/>
                <w:noProof/>
              </w:rPr>
              <w:t>Цели освоения дисциплины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_Toc62740859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3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2A6EA48B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0" w:history="1">
            <w:r w:rsidR="006B122F" w:rsidRPr="00217DF5">
              <w:rPr>
                <w:rStyle w:val="aa"/>
                <w:noProof/>
              </w:rPr>
              <w:t>Место дисциплины в структуре образовательной программы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_Toc62740860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3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71AB2410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1" w:history="1">
            <w:r w:rsidR="006B122F" w:rsidRPr="00217DF5">
              <w:rPr>
                <w:rStyle w:val="aa"/>
                <w:noProof/>
              </w:rPr>
              <w:t>Планируемые результаты освоения дисциплины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_Toc62740861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4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4D936329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2" w:history="1">
            <w:r w:rsidR="006B122F" w:rsidRPr="00217DF5">
              <w:rPr>
                <w:rStyle w:val="aa"/>
                <w:noProof/>
              </w:rPr>
              <w:t>Компетенция, формируемая дисциплиной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_Toc62740862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4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2A5004B9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3" w:history="1">
            <w:r w:rsidR="006B122F" w:rsidRPr="00217DF5">
              <w:rPr>
                <w:rStyle w:val="aa"/>
                <w:noProof/>
              </w:rPr>
              <w:t>Этапы освоения компетенции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_Toc62740863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4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5AD1E51A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4" w:history="1">
            <w:r w:rsidR="006B122F" w:rsidRPr="00217DF5">
              <w:rPr>
                <w:rStyle w:val="aa"/>
                <w:noProof/>
              </w:rPr>
              <w:t>Знания, умения и навыки, получаемые в результате освоения дисциплины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_Toc62740864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5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414F039E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5" w:history="1">
            <w:r w:rsidR="006B122F" w:rsidRPr="00217DF5">
              <w:rPr>
                <w:rStyle w:val="aa"/>
                <w:noProof/>
              </w:rPr>
              <w:t>Объем дисциплины и виды учебных работ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_Toc62740865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6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0F4A90D4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6" w:history="1">
            <w:r w:rsidR="006B122F" w:rsidRPr="00217DF5">
              <w:rPr>
                <w:rStyle w:val="aa"/>
                <w:noProof/>
              </w:rPr>
              <w:t>Тематический план дисциплины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_Toc62740866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6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3AA2D2FB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7" w:history="1">
            <w:r w:rsidR="006B122F" w:rsidRPr="00217DF5">
              <w:rPr>
                <w:rStyle w:val="aa"/>
                <w:noProof/>
              </w:rPr>
              <w:t>Учебно-методическое обеспечение самостоятельной работы обучающихся</w:t>
            </w:r>
            <w:r w:rsidR="006B122F" w:rsidRPr="00217DF5">
              <w:rPr>
                <w:rStyle w:val="aa"/>
                <w:i/>
                <w:noProof/>
              </w:rPr>
              <w:t xml:space="preserve"> </w:t>
            </w:r>
            <w:r w:rsidR="006B122F" w:rsidRPr="00217DF5">
              <w:rPr>
                <w:rStyle w:val="aa"/>
                <w:noProof/>
              </w:rPr>
              <w:t>по дисциплине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_Toc62740867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7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1384C958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8" w:history="1">
            <w:r w:rsidR="006B122F" w:rsidRPr="00217DF5">
              <w:rPr>
                <w:rStyle w:val="aa"/>
                <w:noProof/>
              </w:rPr>
              <w:t>Фонд оценочных средств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_Toc62740868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7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682CE67F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69" w:history="1">
            <w:r w:rsidR="006B122F" w:rsidRPr="00217DF5">
              <w:rPr>
                <w:rStyle w:val="aa"/>
                <w:noProof/>
              </w:rPr>
              <w:t>Информация о фонде оценочных средств и контролируемой компетенции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_Toc62740869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8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1D937273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0" w:history="1">
            <w:r w:rsidR="006B122F" w:rsidRPr="00217DF5">
              <w:rPr>
                <w:rStyle w:val="aa"/>
                <w:noProof/>
              </w:rPr>
              <w:t>Показатели оценивания основного этапа освоения компетенции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_Toc62740870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8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3C9A773A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1" w:history="1">
            <w:r w:rsidR="006B122F" w:rsidRPr="00217DF5">
              <w:rPr>
                <w:rStyle w:val="aa"/>
                <w:noProof/>
              </w:rPr>
              <w:t>Вопросы для семестровой аттестации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_Toc62740871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8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0CDCB08F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2" w:history="1">
            <w:r w:rsidR="006B122F" w:rsidRPr="00217DF5">
              <w:rPr>
                <w:rStyle w:val="aa"/>
                <w:noProof/>
              </w:rPr>
              <w:t>Критерии оценивания основного этапа освоения компетенции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_Toc62740872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11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096E122E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3" w:history="1">
            <w:r w:rsidR="006B122F" w:rsidRPr="00217DF5">
              <w:rPr>
                <w:rStyle w:val="aa"/>
                <w:noProof/>
              </w:rPr>
              <w:t>Описание шкал оценивания основного этапа освоения компетенции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_Toc62740873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11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5EBC12FA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4" w:history="1">
            <w:r w:rsidR="006B122F" w:rsidRPr="00217DF5">
              <w:rPr>
                <w:rStyle w:val="aa"/>
                <w:noProof/>
              </w:rPr>
              <w:t>Средства оценивания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_Toc62740874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12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7030D75C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5" w:history="1">
            <w:r w:rsidR="006B122F" w:rsidRPr="00217DF5">
              <w:rPr>
                <w:rStyle w:val="aa"/>
                <w:noProof/>
              </w:rPr>
              <w:t>Литература по дисциплине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_Toc62740875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12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1CC2DCC2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6" w:history="1">
            <w:r w:rsidR="006B122F" w:rsidRPr="00217DF5">
              <w:rPr>
                <w:rStyle w:val="aa"/>
                <w:noProof/>
              </w:rPr>
              <w:t xml:space="preserve">а) Основная </w:t>
            </w:r>
            <w:r w:rsidR="006B122F" w:rsidRPr="00217DF5">
              <w:rPr>
                <w:rStyle w:val="aa"/>
                <w:rFonts w:eastAsia="Calibri"/>
                <w:noProof/>
              </w:rPr>
              <w:t>литература</w:t>
            </w:r>
            <w:r w:rsidR="006B122F" w:rsidRPr="00217DF5">
              <w:rPr>
                <w:rStyle w:val="aa"/>
                <w:noProof/>
              </w:rPr>
              <w:t>: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_Toc62740876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12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7A9BCD86" w14:textId="77777777" w:rsidR="006B122F" w:rsidRDefault="0074285E" w:rsidP="006B122F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7" w:history="1">
            <w:r w:rsidR="006B122F" w:rsidRPr="00217DF5">
              <w:rPr>
                <w:rStyle w:val="aa"/>
                <w:noProof/>
              </w:rPr>
              <w:t>б) Дополнительная литература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_Toc62740877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12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46287FB8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8" w:history="1">
            <w:r w:rsidR="006B122F" w:rsidRPr="00217DF5">
              <w:rPr>
                <w:rStyle w:val="aa"/>
                <w:noProof/>
              </w:rPr>
              <w:t>Интернет-ресурсы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_Toc62740878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13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1AB8A15E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79" w:history="1">
            <w:r w:rsidR="006B122F" w:rsidRPr="00217DF5">
              <w:rPr>
                <w:rStyle w:val="aa"/>
                <w:noProof/>
              </w:rPr>
              <w:t>Методические указания для освоения дисциплины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_Toc62740879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13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38135FBA" w14:textId="77777777" w:rsidR="006B122F" w:rsidRDefault="0074285E" w:rsidP="006B122F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62740880" w:history="1">
            <w:r w:rsidR="006B122F" w:rsidRPr="00217DF5">
              <w:rPr>
                <w:rStyle w:val="aa"/>
                <w:noProof/>
              </w:rPr>
              <w:t>Материально-техническая база  для осуществления образовательного процесса</w:t>
            </w:r>
            <w:r w:rsidR="006B122F">
              <w:rPr>
                <w:noProof/>
                <w:webHidden/>
              </w:rPr>
              <w:tab/>
            </w:r>
            <w:r w:rsidR="006B122F">
              <w:rPr>
                <w:noProof/>
                <w:webHidden/>
              </w:rPr>
              <w:fldChar w:fldCharType="begin"/>
            </w:r>
            <w:r w:rsidR="006B122F">
              <w:rPr>
                <w:noProof/>
                <w:webHidden/>
              </w:rPr>
              <w:instrText xml:space="preserve"> PAGEREF _Toc62740880 \h </w:instrText>
            </w:r>
            <w:r w:rsidR="006B122F">
              <w:rPr>
                <w:noProof/>
                <w:webHidden/>
              </w:rPr>
            </w:r>
            <w:r w:rsidR="006B122F">
              <w:rPr>
                <w:noProof/>
                <w:webHidden/>
              </w:rPr>
              <w:fldChar w:fldCharType="separate"/>
            </w:r>
            <w:r w:rsidR="006B122F">
              <w:rPr>
                <w:noProof/>
                <w:webHidden/>
              </w:rPr>
              <w:t>13</w:t>
            </w:r>
            <w:r w:rsidR="006B122F">
              <w:rPr>
                <w:noProof/>
                <w:webHidden/>
              </w:rPr>
              <w:fldChar w:fldCharType="end"/>
            </w:r>
          </w:hyperlink>
        </w:p>
        <w:p w14:paraId="5A4C2E79" w14:textId="77777777" w:rsidR="00C1547A" w:rsidRPr="0084319B" w:rsidRDefault="001E4470" w:rsidP="006B122F">
          <w:pPr>
            <w:spacing w:after="120" w:line="276" w:lineRule="auto"/>
          </w:pPr>
          <w:r w:rsidRPr="0084319B">
            <w:rPr>
              <w:b/>
              <w:bCs/>
            </w:rPr>
            <w:fldChar w:fldCharType="end"/>
          </w:r>
        </w:p>
      </w:sdtContent>
    </w:sdt>
    <w:p w14:paraId="379FB1DF" w14:textId="77777777" w:rsidR="00E34491" w:rsidRPr="0084319B" w:rsidRDefault="00E34491" w:rsidP="006B122F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14:paraId="047790A8" w14:textId="77777777" w:rsidR="00C1547A" w:rsidRPr="0084319B" w:rsidRDefault="00C1547A" w:rsidP="006B122F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14:paraId="79F52BEF" w14:textId="77777777" w:rsidR="00C1547A" w:rsidRPr="0084319B" w:rsidRDefault="00C1547A" w:rsidP="006B122F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14:paraId="4DA364C9" w14:textId="77777777" w:rsidR="00CA704B" w:rsidRPr="0084319B" w:rsidRDefault="00CA704B" w:rsidP="006B122F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14:paraId="105E61B1" w14:textId="77777777" w:rsidR="00CA704B" w:rsidRPr="0084319B" w:rsidRDefault="00CA704B" w:rsidP="006B122F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14:paraId="0FD681A5" w14:textId="77777777" w:rsidR="00C1547A" w:rsidRPr="0084319B" w:rsidRDefault="00C1547A" w:rsidP="006B122F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14:paraId="33384F37" w14:textId="77777777" w:rsidR="00A42F79" w:rsidRDefault="00A42F79" w:rsidP="006B122F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14:paraId="1243B445" w14:textId="77777777" w:rsidR="006B122F" w:rsidRPr="0084319B" w:rsidRDefault="006B122F" w:rsidP="006B122F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14:paraId="4A6772E3" w14:textId="77777777" w:rsidR="00E34491" w:rsidRPr="0084319B" w:rsidRDefault="00E34491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0" w:name="_Toc62740859"/>
      <w:r w:rsidRPr="0084319B">
        <w:rPr>
          <w:rFonts w:ascii="Times New Roman" w:hAnsi="Times New Roman" w:cs="Times New Roman"/>
        </w:rPr>
        <w:lastRenderedPageBreak/>
        <w:t>Цели освоения дисциплины</w:t>
      </w:r>
      <w:bookmarkEnd w:id="0"/>
      <w:r w:rsidRPr="0084319B">
        <w:rPr>
          <w:rFonts w:ascii="Times New Roman" w:hAnsi="Times New Roman" w:cs="Times New Roman"/>
        </w:rPr>
        <w:t xml:space="preserve"> </w:t>
      </w:r>
    </w:p>
    <w:p w14:paraId="7DAF54AA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Целями освоения дисциплины является ознакомление </w:t>
      </w:r>
      <w:r w:rsidR="00A42F79" w:rsidRPr="0084319B">
        <w:rPr>
          <w:b w:val="0"/>
        </w:rPr>
        <w:t>обучающихся</w:t>
      </w:r>
      <w:r w:rsidRPr="0084319B">
        <w:rPr>
          <w:b w:val="0"/>
        </w:rPr>
        <w:t xml:space="preserve"> с историей, учениями и практиками основных религий с акцентом на изучении живых религий и современной религиозной ситуации. </w:t>
      </w:r>
    </w:p>
    <w:p w14:paraId="4A4FF4AB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i/>
        </w:rPr>
      </w:pPr>
      <w:r w:rsidRPr="0084319B">
        <w:rPr>
          <w:b w:val="0"/>
          <w:i/>
        </w:rPr>
        <w:t xml:space="preserve">Задачи изучения дисциплины: </w:t>
      </w:r>
    </w:p>
    <w:p w14:paraId="786A2826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Ознакомление с базовыми религиоведческими понятиями и основными подходами к вопросу о происхождении, сущности и характеристиках религии;</w:t>
      </w:r>
    </w:p>
    <w:p w14:paraId="1B932674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Знакомство с основными типами классификации религий;</w:t>
      </w:r>
    </w:p>
    <w:p w14:paraId="7736F24D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Характеристика православного подхода к другим религиям и атеизму;</w:t>
      </w:r>
    </w:p>
    <w:p w14:paraId="11FA5CBA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Рассмотрение, в апологетическом контексте, древнейшего, дописьменного периода развития религии;</w:t>
      </w:r>
    </w:p>
    <w:p w14:paraId="4CC3FCA6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Выявление основных тенденций историко-религиозного процесса;</w:t>
      </w:r>
    </w:p>
    <w:p w14:paraId="15C0452C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Знакомство с племенными культами, в особенности — с шаманизмом, который до сих пор сохраняется у малых народов Сибири и Дальнего Востока;</w:t>
      </w:r>
    </w:p>
    <w:p w14:paraId="0C2A6CCC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Последовательное ознакомление с историей, учениями и практиками древних религий, лежавших в основании различных исчезнувших цивилизаций и культур: древнеегипетской, месопотамской и финикийской, Центрально- и южноамериканской, античной, кельтской, древнегерманской, балтославянской, древнеперсидской;</w:t>
      </w:r>
    </w:p>
    <w:p w14:paraId="529C9058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индийских религий, включая древнейшие этапы их развития;</w:t>
      </w:r>
    </w:p>
    <w:p w14:paraId="5B5A6FAF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Систематическое изложение истории, учений и практик буддизма, включая историю буддизма в России;</w:t>
      </w:r>
    </w:p>
    <w:p w14:paraId="377B861C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китайской религии, в первую очередь — сложившихся в ее рамках специфических учений — конфуцианства и даосизма;</w:t>
      </w:r>
    </w:p>
    <w:p w14:paraId="18D4AB7A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синтоизма и синкретической японской религиозности;</w:t>
      </w:r>
    </w:p>
    <w:p w14:paraId="31C32FDA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Ознакомление с раввинистическим иудаизмом, включая историю иудаизма в России;</w:t>
      </w:r>
    </w:p>
    <w:p w14:paraId="280F9171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Изучение ислама, включая историю ислама в России;</w:t>
      </w:r>
    </w:p>
    <w:p w14:paraId="784B6E52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Краткое ознакомление с синкретическими религиями Нового времени;</w:t>
      </w:r>
    </w:p>
    <w:p w14:paraId="00D42A91" w14:textId="77777777" w:rsidR="00E34491" w:rsidRPr="0084319B" w:rsidRDefault="00E34491" w:rsidP="006B122F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84319B">
        <w:rPr>
          <w:b w:val="0"/>
        </w:rPr>
        <w:t>Обзор изменений религиозной ситуации в мире и в России на протяжении последнего века (с акцентом на современно положении), а также тенденций ее развития</w:t>
      </w:r>
      <w:r w:rsidRPr="0084319B">
        <w:rPr>
          <w:b w:val="0"/>
          <w:color w:val="365F91"/>
        </w:rPr>
        <w:t>.</w:t>
      </w:r>
    </w:p>
    <w:p w14:paraId="6671AA01" w14:textId="77777777" w:rsidR="00E34491" w:rsidRPr="0084319B" w:rsidRDefault="00E34491" w:rsidP="006B122F">
      <w:pPr>
        <w:pStyle w:val="1"/>
        <w:numPr>
          <w:ilvl w:val="0"/>
          <w:numId w:val="0"/>
        </w:numPr>
        <w:spacing w:before="0" w:after="120" w:line="276" w:lineRule="auto"/>
        <w:ind w:firstLine="992"/>
        <w:jc w:val="both"/>
        <w:rPr>
          <w:b w:val="0"/>
        </w:rPr>
      </w:pPr>
    </w:p>
    <w:p w14:paraId="3193E472" w14:textId="77777777" w:rsidR="00E34491" w:rsidRPr="0084319B" w:rsidRDefault="00E34491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" w:name="_Toc62740860"/>
      <w:r w:rsidRPr="0084319B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1"/>
    </w:p>
    <w:p w14:paraId="11AFC6ED" w14:textId="77777777" w:rsidR="00E34491" w:rsidRPr="0084319B" w:rsidRDefault="00E34491" w:rsidP="006B122F">
      <w:pPr>
        <w:spacing w:after="120" w:line="276" w:lineRule="auto"/>
        <w:jc w:val="both"/>
      </w:pPr>
      <w:r w:rsidRPr="0084319B">
        <w:t xml:space="preserve">Дисциплина «История религий» является обязательной дисциплиной в составе базовой части образовательной программы. </w:t>
      </w:r>
    </w:p>
    <w:p w14:paraId="1F6F3FF3" w14:textId="77777777" w:rsidR="00E34491" w:rsidRPr="0084319B" w:rsidRDefault="00E34491" w:rsidP="006B122F">
      <w:pPr>
        <w:spacing w:after="120" w:line="276" w:lineRule="auto"/>
        <w:jc w:val="both"/>
      </w:pPr>
      <w:r w:rsidRPr="0084319B">
        <w:t>Дисциплина методологически связана с такими дисциплинами как Междисциплинарные проблемы в теологии, История западных исповеданий.</w:t>
      </w:r>
    </w:p>
    <w:p w14:paraId="09F51C8E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lastRenderedPageBreak/>
        <w:t xml:space="preserve">Предлагаемый курс предусматривает усвоение основ истории религий, что включает в себя как овладение обширным историографическим и теоретическим содержанием предмета, так и приобретение практических навыков применения историко-религиоведческой методологии к конкретным религиям. Кроме того, предполагается, что прослушавшие курс научатся видеть в различных религиях источник и основание соответствующих культурно-цивилизационных типов. </w:t>
      </w:r>
    </w:p>
    <w:p w14:paraId="1B552DCF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Таким образом, в силу специфики предмета, на первый план выдвигается общеобразовательное, антропологическое, миссиологическое и апологетическое значение изучения истории религий. </w:t>
      </w:r>
    </w:p>
    <w:p w14:paraId="2DCB16D9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Акцент в данном курсе сделан на изучении крупнейших современных религий. Кроме того, особое внимание уделяется изучению религий античности, так как именно в античной культурно-религиозной среде распространялось раннее христианство. </w:t>
      </w:r>
    </w:p>
    <w:p w14:paraId="63384298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Изучение синкретических религий и движений Нового времени, таких как вудуизм, бахаизм, каодаизм, карго-культы, викканство, нагвализм и др., не выделено в отдельную тему, однако эти и подобные феномены кратко характеризуются в рамках различных тем данной программы. </w:t>
      </w:r>
    </w:p>
    <w:p w14:paraId="005FB12A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t xml:space="preserve">То же касается темы современной религиозной ситуации в современном мире и, в частности, в России. В настоящем курсе эта тема излагается не детализовано. </w:t>
      </w:r>
    </w:p>
    <w:p w14:paraId="721C59F8" w14:textId="77777777" w:rsidR="007E1FB9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i/>
        </w:rPr>
      </w:pPr>
      <w:r w:rsidRPr="0084319B">
        <w:rPr>
          <w:b w:val="0"/>
        </w:rPr>
        <w:t xml:space="preserve">Данный вариант программы предусматривает расширенные списки источников и литературы, представленные в тематическом плане. С другой стороны, представлена именно избранная библиография, предполагающая возможность реальной работы учащихся с текстами. В связи с этим, исключено подавляющее большинство изданий, выпущенных более чем двадцать лет назад (кроме случаев особенной научной ценности). Также не указывается литература на иностранных языках (за исключением «Энциклопедии религий» М. Элиаде). При необходимости </w:t>
      </w:r>
      <w:r w:rsidR="00A42F79" w:rsidRPr="0084319B">
        <w:rPr>
          <w:b w:val="0"/>
        </w:rPr>
        <w:t xml:space="preserve">обучающиеся </w:t>
      </w:r>
      <w:r w:rsidRPr="0084319B">
        <w:rPr>
          <w:b w:val="0"/>
        </w:rPr>
        <w:t>могут получить библиографию иностранных изданий у преподавателя. Для удобства учащихся ссылки на ресурсы Интернета даются непосредственно в списках источников и литературы.</w:t>
      </w:r>
    </w:p>
    <w:p w14:paraId="44B46466" w14:textId="77777777" w:rsidR="00ED30A4" w:rsidRPr="0084319B" w:rsidRDefault="00ED30A4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</w:p>
    <w:p w14:paraId="577C7518" w14:textId="77777777" w:rsidR="007E1FB9" w:rsidRPr="0084319B" w:rsidRDefault="00CA704B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2" w:name="_Toc62740861"/>
      <w:r w:rsidRPr="0084319B">
        <w:rPr>
          <w:rFonts w:ascii="Times New Roman" w:hAnsi="Times New Roman" w:cs="Times New Roman"/>
        </w:rPr>
        <w:t>Планируемые р</w:t>
      </w:r>
      <w:r w:rsidR="007E1FB9" w:rsidRPr="0084319B">
        <w:rPr>
          <w:rFonts w:ascii="Times New Roman" w:hAnsi="Times New Roman" w:cs="Times New Roman"/>
        </w:rPr>
        <w:t>езультаты освоения дисциплины</w:t>
      </w:r>
      <w:bookmarkEnd w:id="2"/>
    </w:p>
    <w:p w14:paraId="5CA503F7" w14:textId="77777777" w:rsidR="00296A75" w:rsidRPr="0084319B" w:rsidRDefault="00296A75" w:rsidP="006B122F">
      <w:pPr>
        <w:pStyle w:val="3"/>
        <w:spacing w:after="120" w:line="276" w:lineRule="auto"/>
      </w:pPr>
      <w:bookmarkStart w:id="3" w:name="_Toc62740862"/>
      <w:r w:rsidRPr="0084319B">
        <w:t>Компетенция, формируемая дисциплиной</w:t>
      </w:r>
      <w:bookmarkEnd w:id="3"/>
    </w:p>
    <w:p w14:paraId="41960A4D" w14:textId="14BBAA64" w:rsidR="00296A75" w:rsidRPr="004107A2" w:rsidRDefault="00296A75" w:rsidP="004107A2">
      <w:pPr>
        <w:spacing w:before="120" w:after="120"/>
        <w:contextualSpacing/>
        <w:jc w:val="both"/>
      </w:pPr>
      <w:r w:rsidRPr="004107A2">
        <w:t>Дисциплина призвана сформировать у обучающихся общекультурную компетенцию О</w:t>
      </w:r>
      <w:r w:rsidR="004107A2" w:rsidRPr="004107A2">
        <w:t>П</w:t>
      </w:r>
      <w:r w:rsidRPr="004107A2">
        <w:t>К-</w:t>
      </w:r>
      <w:r w:rsidR="004107A2" w:rsidRPr="004107A2">
        <w:t>7</w:t>
      </w:r>
      <w:r w:rsidRPr="004107A2">
        <w:t xml:space="preserve">: </w:t>
      </w:r>
      <w:r w:rsidR="004107A2" w:rsidRPr="004107A2">
        <w:rPr>
          <w:rStyle w:val="37"/>
          <w:sz w:val="24"/>
          <w:szCs w:val="24"/>
        </w:rPr>
        <w:t>способность использовать знания смежных наук при решении теологических задач</w:t>
      </w:r>
      <w:r w:rsidR="004107A2" w:rsidRPr="004107A2">
        <w:t xml:space="preserve"> в</w:t>
      </w:r>
      <w:r w:rsidR="004107A2" w:rsidRPr="004107A2">
        <w:rPr>
          <w:rStyle w:val="37"/>
          <w:sz w:val="24"/>
          <w:szCs w:val="24"/>
        </w:rPr>
        <w:t xml:space="preserve"> области вспомогательных дисциплин</w:t>
      </w:r>
      <w:r w:rsidRPr="004107A2">
        <w:t>.</w:t>
      </w:r>
    </w:p>
    <w:p w14:paraId="3415F135" w14:textId="77777777" w:rsidR="00296A75" w:rsidRPr="0084319B" w:rsidRDefault="00296A75" w:rsidP="006B122F">
      <w:pPr>
        <w:pStyle w:val="3"/>
        <w:spacing w:after="120" w:line="276" w:lineRule="auto"/>
      </w:pPr>
      <w:bookmarkStart w:id="4" w:name="_Toc473664500"/>
      <w:bookmarkStart w:id="5" w:name="_Toc473718078"/>
      <w:bookmarkStart w:id="6" w:name="_Toc473892880"/>
      <w:bookmarkStart w:id="7" w:name="_Toc474840589"/>
      <w:bookmarkStart w:id="8" w:name="_Toc475970636"/>
      <w:bookmarkStart w:id="9" w:name="_Toc477858777"/>
      <w:bookmarkStart w:id="10" w:name="_Toc477984808"/>
      <w:bookmarkStart w:id="11" w:name="_Toc62740863"/>
      <w:r w:rsidRPr="0084319B">
        <w:t>Этапы освоения компетенции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8D351CC" w14:textId="77777777" w:rsidR="00CA704B" w:rsidRPr="0084319B" w:rsidRDefault="00CA704B" w:rsidP="006B122F">
      <w:pPr>
        <w:spacing w:after="120" w:line="276" w:lineRule="auto"/>
        <w:jc w:val="both"/>
      </w:pPr>
      <w:bookmarkStart w:id="12" w:name="_Toc472951667"/>
      <w:bookmarkStart w:id="13" w:name="_Toc474840590"/>
      <w:bookmarkStart w:id="14" w:name="_Toc475970637"/>
      <w:bookmarkStart w:id="15" w:name="_Toc477858778"/>
      <w:bookmarkStart w:id="16" w:name="_Toc477984809"/>
      <w:r w:rsidRPr="0084319B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6DF5ED40" w14:textId="77777777" w:rsidR="00CA704B" w:rsidRPr="0084319B" w:rsidRDefault="00CA704B" w:rsidP="006B122F">
      <w:pPr>
        <w:spacing w:after="120" w:line="276" w:lineRule="auto"/>
        <w:jc w:val="both"/>
      </w:pPr>
      <w:r w:rsidRPr="0084319B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</w:t>
      </w:r>
      <w:r w:rsidRPr="0084319B">
        <w:lastRenderedPageBreak/>
        <w:t>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0E9BB0E8" w14:textId="77777777" w:rsidR="00CA704B" w:rsidRPr="0084319B" w:rsidRDefault="00CA704B" w:rsidP="006B122F">
      <w:pPr>
        <w:spacing w:after="120" w:line="276" w:lineRule="auto"/>
        <w:jc w:val="both"/>
      </w:pPr>
      <w:r w:rsidRPr="0084319B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5DE631E" w14:textId="77777777" w:rsidR="00CA704B" w:rsidRPr="0084319B" w:rsidRDefault="00CA704B" w:rsidP="006B122F">
      <w:pPr>
        <w:spacing w:after="120" w:line="276" w:lineRule="auto"/>
        <w:jc w:val="both"/>
      </w:pPr>
      <w:r w:rsidRPr="0084319B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14:paraId="3F8D172B" w14:textId="77777777" w:rsidR="00296A75" w:rsidRPr="0084319B" w:rsidRDefault="00296A75" w:rsidP="006B122F">
      <w:pPr>
        <w:pStyle w:val="3"/>
        <w:spacing w:after="120" w:line="276" w:lineRule="auto"/>
      </w:pPr>
      <w:bookmarkStart w:id="17" w:name="_Toc62740864"/>
      <w:r w:rsidRPr="0084319B">
        <w:t>Знания, умения и навыки, получаемые в результате освоения дисциплины</w:t>
      </w:r>
      <w:bookmarkEnd w:id="12"/>
      <w:bookmarkEnd w:id="13"/>
      <w:bookmarkEnd w:id="14"/>
      <w:bookmarkEnd w:id="15"/>
      <w:bookmarkEnd w:id="16"/>
      <w:bookmarkEnd w:id="17"/>
    </w:p>
    <w:p w14:paraId="22BE98FA" w14:textId="77777777" w:rsidR="001A36CF" w:rsidRPr="0084319B" w:rsidRDefault="001A36CF" w:rsidP="006B122F">
      <w:pPr>
        <w:spacing w:after="120" w:line="276" w:lineRule="auto"/>
        <w:jc w:val="both"/>
      </w:pPr>
      <w:r w:rsidRPr="0084319B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4FF65D2" w14:textId="77777777" w:rsidR="001A36CF" w:rsidRPr="0084319B" w:rsidRDefault="001A36CF" w:rsidP="006B122F">
      <w:pPr>
        <w:spacing w:after="120" w:line="276" w:lineRule="auto"/>
        <w:jc w:val="both"/>
      </w:pPr>
      <w:r w:rsidRPr="0084319B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296A75" w:rsidRPr="0084319B" w14:paraId="239C409E" w14:textId="77777777" w:rsidTr="00AB174D">
        <w:tc>
          <w:tcPr>
            <w:tcW w:w="0" w:type="auto"/>
          </w:tcPr>
          <w:p w14:paraId="54F1E934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14:paraId="5F8C4768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  <w:r w:rsidR="00CA704B" w:rsidRPr="0084319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(показатели оценивания)</w:t>
            </w:r>
          </w:p>
        </w:tc>
      </w:tr>
      <w:tr w:rsidR="00296A75" w:rsidRPr="0084319B" w14:paraId="34CCFE21" w14:textId="77777777" w:rsidTr="00AB174D">
        <w:tc>
          <w:tcPr>
            <w:tcW w:w="0" w:type="auto"/>
            <w:vMerge w:val="restart"/>
          </w:tcPr>
          <w:p w14:paraId="3C67AD17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14:paraId="70680DF7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2ECA8ED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14:paraId="2C197107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14:paraId="6711E6B8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296A75" w:rsidRPr="0084319B" w14:paraId="1B8A92CA" w14:textId="77777777" w:rsidTr="00AB174D">
        <w:tc>
          <w:tcPr>
            <w:tcW w:w="0" w:type="auto"/>
            <w:vMerge/>
          </w:tcPr>
          <w:p w14:paraId="373E174C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4109A3F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14:paraId="6BFA4258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14:paraId="7AD0138A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 Умение давать оценку современной религиозной ситуации;</w:t>
            </w:r>
          </w:p>
        </w:tc>
      </w:tr>
      <w:tr w:rsidR="00296A75" w:rsidRPr="0084319B" w14:paraId="61D3522C" w14:textId="77777777" w:rsidTr="00AB174D">
        <w:tc>
          <w:tcPr>
            <w:tcW w:w="0" w:type="auto"/>
            <w:vMerge/>
          </w:tcPr>
          <w:p w14:paraId="2E2E1A63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9B71AFC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14:paraId="40931947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14:paraId="663D8990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296A75" w:rsidRPr="0084319B" w14:paraId="4445736F" w14:textId="77777777" w:rsidTr="00AB174D">
        <w:tc>
          <w:tcPr>
            <w:tcW w:w="0" w:type="auto"/>
            <w:vMerge w:val="restart"/>
          </w:tcPr>
          <w:p w14:paraId="03043B4E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14:paraId="5463C03B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1D26750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14:paraId="4FD2244E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14:paraId="4BC79FAC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296A75" w:rsidRPr="0084319B" w14:paraId="69D624BB" w14:textId="77777777" w:rsidTr="00AB174D">
        <w:tc>
          <w:tcPr>
            <w:tcW w:w="0" w:type="auto"/>
            <w:vMerge/>
          </w:tcPr>
          <w:p w14:paraId="376A3D05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01B3BE8A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14:paraId="67A15FD0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14:paraId="34E5AACC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296A75" w:rsidRPr="0084319B" w14:paraId="6759A1FA" w14:textId="77777777" w:rsidTr="00AB174D">
        <w:tc>
          <w:tcPr>
            <w:tcW w:w="0" w:type="auto"/>
            <w:vMerge/>
          </w:tcPr>
          <w:p w14:paraId="574C04DB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1A63271E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14:paraId="68E07067" w14:textId="77777777" w:rsidR="00296A75" w:rsidRPr="0084319B" w:rsidRDefault="00296A75" w:rsidP="006B122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14:paraId="05451CB4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14:paraId="476ACD7A" w14:textId="77777777" w:rsidR="00296A75" w:rsidRPr="0084319B" w:rsidRDefault="00296A75" w:rsidP="006B122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319B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14:paraId="74A7D9CB" w14:textId="77777777" w:rsidR="00E34491" w:rsidRPr="0084319B" w:rsidRDefault="00E34491" w:rsidP="006B122F">
      <w:pPr>
        <w:spacing w:after="120" w:line="276" w:lineRule="auto"/>
        <w:jc w:val="both"/>
      </w:pPr>
    </w:p>
    <w:p w14:paraId="665B491D" w14:textId="77777777" w:rsidR="00E34491" w:rsidRPr="0084319B" w:rsidRDefault="00E34491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8" w:name="_Toc62740865"/>
      <w:r w:rsidRPr="0084319B">
        <w:rPr>
          <w:rFonts w:ascii="Times New Roman" w:hAnsi="Times New Roman" w:cs="Times New Roman"/>
        </w:rPr>
        <w:t xml:space="preserve">Объем дисциплины </w:t>
      </w:r>
      <w:r w:rsidR="00696D3E" w:rsidRPr="0084319B">
        <w:rPr>
          <w:rFonts w:ascii="Times New Roman" w:hAnsi="Times New Roman" w:cs="Times New Roman"/>
        </w:rPr>
        <w:t>и виды учебных работ</w:t>
      </w:r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47"/>
        <w:gridCol w:w="647"/>
      </w:tblGrid>
      <w:tr w:rsidR="00696D3E" w:rsidRPr="0084319B" w14:paraId="1996A0D1" w14:textId="77777777" w:rsidTr="00C7261D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DDA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8C0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7E72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CD4F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Итого акад.часов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6C5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Курс 4</w:t>
            </w:r>
          </w:p>
        </w:tc>
      </w:tr>
      <w:tr w:rsidR="00696D3E" w:rsidRPr="0084319B" w14:paraId="35CBB1E4" w14:textId="77777777" w:rsidTr="00C7261D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1EF5" w14:textId="77777777" w:rsidR="00696D3E" w:rsidRPr="0084319B" w:rsidRDefault="00696D3E" w:rsidP="006B122F">
            <w:pPr>
              <w:spacing w:after="120" w:line="276" w:lineRule="auto"/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7D37" w14:textId="77777777" w:rsidR="00696D3E" w:rsidRPr="0084319B" w:rsidRDefault="00696D3E" w:rsidP="006B122F">
            <w:pPr>
              <w:spacing w:after="120" w:line="276" w:lineRule="auto"/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6326" w14:textId="77777777" w:rsidR="00696D3E" w:rsidRPr="0084319B" w:rsidRDefault="00696D3E" w:rsidP="006B122F">
            <w:pPr>
              <w:spacing w:after="120" w:line="276" w:lineRule="auto"/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7D2C" w14:textId="77777777" w:rsidR="00696D3E" w:rsidRPr="0084319B" w:rsidRDefault="00696D3E" w:rsidP="006B122F">
            <w:pPr>
              <w:spacing w:after="120" w:line="276" w:lineRule="auto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F0D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Сем. 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F7B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Сем. 8</w:t>
            </w:r>
          </w:p>
        </w:tc>
      </w:tr>
      <w:tr w:rsidR="00696D3E" w:rsidRPr="0084319B" w14:paraId="59DE94FE" w14:textId="77777777" w:rsidTr="00C7261D">
        <w:trPr>
          <w:cantSplit/>
          <w:trHeight w:val="157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745A5B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B4FCB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0E674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5C375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85F1B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57589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AE3BC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F6A67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1D9B8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A3BB0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0B297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03B2D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AEB9D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DBDB3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369CC" w14:textId="77777777" w:rsidR="00696D3E" w:rsidRPr="0084319B" w:rsidRDefault="00696D3E" w:rsidP="006B122F">
            <w:pPr>
              <w:spacing w:after="120" w:line="276" w:lineRule="auto"/>
              <w:ind w:left="113" w:right="113"/>
              <w:jc w:val="center"/>
            </w:pPr>
            <w:r w:rsidRPr="0084319B">
              <w:t>з.е.</w:t>
            </w:r>
          </w:p>
        </w:tc>
      </w:tr>
      <w:tr w:rsidR="00696D3E" w:rsidRPr="0084319B" w14:paraId="051DD8D8" w14:textId="77777777" w:rsidTr="00C7261D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4F7" w14:textId="77777777" w:rsidR="00696D3E" w:rsidRPr="0084319B" w:rsidRDefault="00696D3E" w:rsidP="006B122F">
            <w:pPr>
              <w:spacing w:after="120" w:line="276" w:lineRule="auto"/>
            </w:pPr>
            <w:r w:rsidRPr="0084319B">
              <w:t>Б1.Б.05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8C3" w14:textId="77777777" w:rsidR="00696D3E" w:rsidRPr="0084319B" w:rsidRDefault="00C7261D" w:rsidP="006B122F">
            <w:pPr>
              <w:spacing w:after="120" w:line="276" w:lineRule="auto"/>
              <w:jc w:val="center"/>
            </w:pPr>
            <w:r w:rsidRPr="0084319B">
              <w:t>-</w:t>
            </w:r>
            <w:r w:rsidR="00696D3E" w:rsidRPr="0084319B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34D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802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 </w:t>
            </w:r>
            <w:r w:rsidR="00C7261D" w:rsidRPr="0084319B"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6EC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 </w:t>
            </w:r>
            <w:r w:rsidR="00C7261D" w:rsidRPr="0084319B"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851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831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79D5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126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C0E" w14:textId="5E6EDCBE" w:rsidR="00696D3E" w:rsidRPr="00DC23E6" w:rsidRDefault="00696D3E" w:rsidP="006B122F">
            <w:pPr>
              <w:spacing w:after="120" w:line="276" w:lineRule="auto"/>
              <w:jc w:val="center"/>
              <w:rPr>
                <w:lang w:val="en-US"/>
              </w:rPr>
            </w:pPr>
            <w:r w:rsidRPr="0084319B">
              <w:t>3</w:t>
            </w:r>
            <w:r w:rsidR="00DC23E6">
              <w:rPr>
                <w:lang w:val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DC5" w14:textId="3F4BD981" w:rsidR="00696D3E" w:rsidRPr="00DC23E6" w:rsidRDefault="00696D3E" w:rsidP="006B122F">
            <w:pPr>
              <w:spacing w:after="120" w:line="276" w:lineRule="auto"/>
              <w:jc w:val="center"/>
              <w:rPr>
                <w:lang w:val="en-US"/>
              </w:rPr>
            </w:pPr>
            <w:r w:rsidRPr="0084319B">
              <w:t>3</w:t>
            </w:r>
            <w:r w:rsidR="00DC23E6">
              <w:rPr>
                <w:lang w:val="en-US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0963" w14:textId="1A22F306" w:rsidR="00696D3E" w:rsidRPr="00DC23E6" w:rsidRDefault="00DC23E6" w:rsidP="006B122F">
            <w:pPr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4FF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 </w:t>
            </w:r>
            <w:r w:rsidR="00C7261D" w:rsidRPr="0084319B"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FCD" w14:textId="77777777" w:rsidR="00696D3E" w:rsidRPr="0084319B" w:rsidRDefault="00696D3E" w:rsidP="006B122F">
            <w:pPr>
              <w:spacing w:after="120" w:line="276" w:lineRule="auto"/>
              <w:jc w:val="center"/>
            </w:pPr>
            <w:r w:rsidRPr="0084319B"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91AF" w14:textId="77777777" w:rsidR="00696D3E" w:rsidRPr="0084319B" w:rsidRDefault="00C7261D" w:rsidP="006B122F">
            <w:pPr>
              <w:spacing w:after="120" w:line="276" w:lineRule="auto"/>
              <w:jc w:val="center"/>
            </w:pPr>
            <w:r w:rsidRPr="0084319B">
              <w:t>-</w:t>
            </w:r>
            <w:r w:rsidR="00696D3E" w:rsidRPr="0084319B">
              <w:t> </w:t>
            </w:r>
          </w:p>
        </w:tc>
      </w:tr>
    </w:tbl>
    <w:p w14:paraId="6514957B" w14:textId="77777777" w:rsidR="00CA704B" w:rsidRPr="0084319B" w:rsidRDefault="00CA704B" w:rsidP="006B122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61B786AB" w14:textId="77777777" w:rsidR="00E34491" w:rsidRPr="0084319B" w:rsidRDefault="00C7261D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9" w:name="_Toc62740866"/>
      <w:r w:rsidRPr="0084319B">
        <w:rPr>
          <w:rFonts w:ascii="Times New Roman" w:hAnsi="Times New Roman" w:cs="Times New Roman"/>
        </w:rPr>
        <w:t>Тематический план дисциплины</w:t>
      </w:r>
      <w:bookmarkEnd w:id="19"/>
      <w:r w:rsidR="00F94115" w:rsidRPr="0084319B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24"/>
      </w:tblGrid>
      <w:tr w:rsidR="00C7261D" w:rsidRPr="0084319B" w14:paraId="4D9ADA18" w14:textId="77777777" w:rsidTr="001F15DC">
        <w:trPr>
          <w:cantSplit/>
          <w:trHeight w:val="293"/>
        </w:trPr>
        <w:tc>
          <w:tcPr>
            <w:tcW w:w="0" w:type="auto"/>
          </w:tcPr>
          <w:p w14:paraId="58B6390B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  <w:rPr>
                <w:i/>
              </w:rPr>
            </w:pPr>
            <w:r w:rsidRPr="0084319B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61B73C8D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  <w:rPr>
                <w:i/>
              </w:rPr>
            </w:pPr>
            <w:r w:rsidRPr="0084319B">
              <w:rPr>
                <w:i/>
              </w:rPr>
              <w:t>Раздел дисциплины</w:t>
            </w:r>
          </w:p>
        </w:tc>
      </w:tr>
      <w:tr w:rsidR="00C7261D" w:rsidRPr="0084319B" w14:paraId="5D9F326A" w14:textId="77777777" w:rsidTr="001F15DC">
        <w:trPr>
          <w:cantSplit/>
          <w:trHeight w:val="293"/>
        </w:trPr>
        <w:tc>
          <w:tcPr>
            <w:tcW w:w="0" w:type="auto"/>
          </w:tcPr>
          <w:p w14:paraId="48ADA1A3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1</w:t>
            </w:r>
          </w:p>
        </w:tc>
        <w:tc>
          <w:tcPr>
            <w:tcW w:w="0" w:type="auto"/>
            <w:shd w:val="clear" w:color="auto" w:fill="auto"/>
          </w:tcPr>
          <w:p w14:paraId="481EB8AA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Типологизация религий, р</w:t>
            </w:r>
            <w:r w:rsidRPr="0084319B">
              <w:rPr>
                <w:bCs/>
              </w:rPr>
              <w:t>елигия в доисторическую эпоху, п</w:t>
            </w:r>
            <w:r w:rsidRPr="0084319B">
              <w:t>леменные культы</w:t>
            </w:r>
          </w:p>
        </w:tc>
      </w:tr>
      <w:tr w:rsidR="00C7261D" w:rsidRPr="0084319B" w14:paraId="4B94200A" w14:textId="77777777" w:rsidTr="001F15DC">
        <w:tc>
          <w:tcPr>
            <w:tcW w:w="0" w:type="auto"/>
          </w:tcPr>
          <w:p w14:paraId="3F5DF27C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2</w:t>
            </w:r>
          </w:p>
        </w:tc>
        <w:tc>
          <w:tcPr>
            <w:tcW w:w="0" w:type="auto"/>
            <w:shd w:val="clear" w:color="auto" w:fill="auto"/>
          </w:tcPr>
          <w:p w14:paraId="122C610E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Религия Древнего Египта, религия Древней Месопотамии</w:t>
            </w:r>
          </w:p>
        </w:tc>
      </w:tr>
      <w:tr w:rsidR="00C7261D" w:rsidRPr="0084319B" w14:paraId="76A7E83D" w14:textId="77777777" w:rsidTr="001F15DC">
        <w:tc>
          <w:tcPr>
            <w:tcW w:w="0" w:type="auto"/>
          </w:tcPr>
          <w:p w14:paraId="0C9E0431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3</w:t>
            </w:r>
          </w:p>
        </w:tc>
        <w:tc>
          <w:tcPr>
            <w:tcW w:w="0" w:type="auto"/>
            <w:shd w:val="clear" w:color="auto" w:fill="auto"/>
          </w:tcPr>
          <w:p w14:paraId="25137623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Религия Древней Греции, Религия Древнего Рима</w:t>
            </w:r>
          </w:p>
        </w:tc>
      </w:tr>
      <w:tr w:rsidR="00C7261D" w:rsidRPr="0084319B" w14:paraId="49310584" w14:textId="77777777" w:rsidTr="001F15DC">
        <w:tc>
          <w:tcPr>
            <w:tcW w:w="0" w:type="auto"/>
          </w:tcPr>
          <w:p w14:paraId="22856FF6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4</w:t>
            </w:r>
          </w:p>
        </w:tc>
        <w:tc>
          <w:tcPr>
            <w:tcW w:w="0" w:type="auto"/>
            <w:shd w:val="clear" w:color="auto" w:fill="auto"/>
          </w:tcPr>
          <w:p w14:paraId="7424F752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Религия древних кельтов, Религия древних германцев</w:t>
            </w:r>
          </w:p>
        </w:tc>
      </w:tr>
      <w:tr w:rsidR="00C7261D" w:rsidRPr="0084319B" w14:paraId="0905C9EA" w14:textId="77777777" w:rsidTr="001F15DC">
        <w:tc>
          <w:tcPr>
            <w:tcW w:w="0" w:type="auto"/>
          </w:tcPr>
          <w:p w14:paraId="78AD7530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5</w:t>
            </w:r>
          </w:p>
        </w:tc>
        <w:tc>
          <w:tcPr>
            <w:tcW w:w="0" w:type="auto"/>
            <w:shd w:val="clear" w:color="auto" w:fill="auto"/>
          </w:tcPr>
          <w:p w14:paraId="3175A348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Религия майя и ацтеков, Религия инков</w:t>
            </w:r>
          </w:p>
        </w:tc>
      </w:tr>
      <w:tr w:rsidR="00C7261D" w:rsidRPr="0084319B" w14:paraId="1A974C5A" w14:textId="77777777" w:rsidTr="001F15DC">
        <w:tc>
          <w:tcPr>
            <w:tcW w:w="0" w:type="auto"/>
          </w:tcPr>
          <w:p w14:paraId="3E1FD7CC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6</w:t>
            </w:r>
          </w:p>
        </w:tc>
        <w:tc>
          <w:tcPr>
            <w:tcW w:w="0" w:type="auto"/>
            <w:shd w:val="clear" w:color="auto" w:fill="auto"/>
          </w:tcPr>
          <w:p w14:paraId="66A67304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Зороастризм</w:t>
            </w:r>
          </w:p>
        </w:tc>
      </w:tr>
      <w:tr w:rsidR="00C7261D" w:rsidRPr="0084319B" w14:paraId="2B5477EF" w14:textId="77777777" w:rsidTr="001F15DC">
        <w:tc>
          <w:tcPr>
            <w:tcW w:w="0" w:type="auto"/>
          </w:tcPr>
          <w:p w14:paraId="3958E1C0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7</w:t>
            </w:r>
          </w:p>
        </w:tc>
        <w:tc>
          <w:tcPr>
            <w:tcW w:w="0" w:type="auto"/>
            <w:shd w:val="clear" w:color="auto" w:fill="auto"/>
          </w:tcPr>
          <w:p w14:paraId="21D9606A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 xml:space="preserve">Протоиндуизм и ведийский брахманизм, Классический (эпический) индуизм, </w:t>
            </w:r>
            <w:r w:rsidRPr="0084319B">
              <w:lastRenderedPageBreak/>
              <w:t>Средневековый индуизм</w:t>
            </w:r>
          </w:p>
        </w:tc>
      </w:tr>
      <w:tr w:rsidR="00C7261D" w:rsidRPr="0084319B" w14:paraId="0F748ECC" w14:textId="77777777" w:rsidTr="001F15DC">
        <w:tc>
          <w:tcPr>
            <w:tcW w:w="0" w:type="auto"/>
          </w:tcPr>
          <w:p w14:paraId="6289D2DB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14:paraId="5C6AFCE4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Джайнизм, Сикхизм</w:t>
            </w:r>
          </w:p>
        </w:tc>
      </w:tr>
      <w:tr w:rsidR="00C7261D" w:rsidRPr="0084319B" w14:paraId="22F6D1DF" w14:textId="77777777" w:rsidTr="001F15DC">
        <w:tc>
          <w:tcPr>
            <w:tcW w:w="0" w:type="auto"/>
          </w:tcPr>
          <w:p w14:paraId="0596E508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9</w:t>
            </w:r>
          </w:p>
        </w:tc>
        <w:tc>
          <w:tcPr>
            <w:tcW w:w="0" w:type="auto"/>
            <w:shd w:val="clear" w:color="auto" w:fill="auto"/>
          </w:tcPr>
          <w:p w14:paraId="08DD0ADF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Ранний буддизм, Тхеравада, Махаяна, Ваджраяна</w:t>
            </w:r>
          </w:p>
        </w:tc>
      </w:tr>
      <w:tr w:rsidR="00C7261D" w:rsidRPr="0084319B" w14:paraId="4B905528" w14:textId="77777777" w:rsidTr="001F15DC">
        <w:tc>
          <w:tcPr>
            <w:tcW w:w="0" w:type="auto"/>
          </w:tcPr>
          <w:p w14:paraId="71DE2F13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10</w:t>
            </w:r>
          </w:p>
        </w:tc>
        <w:tc>
          <w:tcPr>
            <w:tcW w:w="0" w:type="auto"/>
            <w:shd w:val="clear" w:color="auto" w:fill="auto"/>
          </w:tcPr>
          <w:p w14:paraId="73C0EEA6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Тибетский буддизм, Буддизм на Дальнем Востоке, Буддизм на Западе</w:t>
            </w:r>
          </w:p>
        </w:tc>
      </w:tr>
      <w:tr w:rsidR="00C7261D" w:rsidRPr="0084319B" w14:paraId="2BA34262" w14:textId="77777777" w:rsidTr="001F15DC">
        <w:tc>
          <w:tcPr>
            <w:tcW w:w="0" w:type="auto"/>
          </w:tcPr>
          <w:p w14:paraId="7B1FCD4C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11</w:t>
            </w:r>
          </w:p>
        </w:tc>
        <w:tc>
          <w:tcPr>
            <w:tcW w:w="0" w:type="auto"/>
            <w:shd w:val="clear" w:color="auto" w:fill="auto"/>
          </w:tcPr>
          <w:p w14:paraId="0E13E0C9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Основные религиозно-философские представления Китая, Конфуцианство, Даосизм</w:t>
            </w:r>
          </w:p>
        </w:tc>
      </w:tr>
      <w:tr w:rsidR="00C7261D" w:rsidRPr="0084319B" w14:paraId="7DAFDB10" w14:textId="77777777" w:rsidTr="001F15DC">
        <w:tc>
          <w:tcPr>
            <w:tcW w:w="0" w:type="auto"/>
          </w:tcPr>
          <w:p w14:paraId="31366865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12</w:t>
            </w:r>
          </w:p>
        </w:tc>
        <w:tc>
          <w:tcPr>
            <w:tcW w:w="0" w:type="auto"/>
            <w:shd w:val="clear" w:color="auto" w:fill="auto"/>
          </w:tcPr>
          <w:p w14:paraId="0F4FA66A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Синтоизм</w:t>
            </w:r>
          </w:p>
        </w:tc>
      </w:tr>
      <w:tr w:rsidR="00C7261D" w:rsidRPr="0084319B" w14:paraId="64F72743" w14:textId="77777777" w:rsidTr="001F15DC">
        <w:tc>
          <w:tcPr>
            <w:tcW w:w="0" w:type="auto"/>
          </w:tcPr>
          <w:p w14:paraId="5E73FB9B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84319B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28860D2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rPr>
                <w:bCs/>
              </w:rPr>
              <w:t>История и особенности раввинистического иудаизма, Мистические течения в раввинистическом иудаизме, Раввинистический иудаизм и христианство</w:t>
            </w:r>
          </w:p>
        </w:tc>
      </w:tr>
      <w:tr w:rsidR="00C7261D" w:rsidRPr="0084319B" w14:paraId="6D2490D7" w14:textId="77777777" w:rsidTr="001F15DC">
        <w:tc>
          <w:tcPr>
            <w:tcW w:w="0" w:type="auto"/>
          </w:tcPr>
          <w:p w14:paraId="78AA2069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14</w:t>
            </w:r>
          </w:p>
        </w:tc>
        <w:tc>
          <w:tcPr>
            <w:tcW w:w="0" w:type="auto"/>
            <w:shd w:val="clear" w:color="auto" w:fill="auto"/>
          </w:tcPr>
          <w:p w14:paraId="31AA4BA4" w14:textId="77777777" w:rsidR="00C7261D" w:rsidRPr="0084319B" w:rsidRDefault="00C7261D" w:rsidP="006B122F">
            <w:pPr>
              <w:widowControl w:val="0"/>
              <w:spacing w:after="120" w:line="276" w:lineRule="auto"/>
              <w:ind w:firstLine="397"/>
              <w:jc w:val="both"/>
            </w:pPr>
            <w:r w:rsidRPr="0084319B">
              <w:t>Возникновение, учение и распространение ислама, Практика ислама</w:t>
            </w:r>
          </w:p>
        </w:tc>
      </w:tr>
      <w:tr w:rsidR="00C7261D" w:rsidRPr="0084319B" w14:paraId="011BA6D1" w14:textId="77777777" w:rsidTr="001F15DC">
        <w:tc>
          <w:tcPr>
            <w:tcW w:w="0" w:type="auto"/>
          </w:tcPr>
          <w:p w14:paraId="2ED58623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15</w:t>
            </w:r>
          </w:p>
        </w:tc>
        <w:tc>
          <w:tcPr>
            <w:tcW w:w="0" w:type="auto"/>
            <w:shd w:val="clear" w:color="auto" w:fill="auto"/>
          </w:tcPr>
          <w:p w14:paraId="5087B445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</w:pPr>
            <w:r w:rsidRPr="0084319B">
              <w:t>Исламские течения, Ислам и христианство</w:t>
            </w:r>
          </w:p>
        </w:tc>
      </w:tr>
      <w:tr w:rsidR="00C7261D" w:rsidRPr="0084319B" w14:paraId="17835019" w14:textId="77777777" w:rsidTr="001F15DC">
        <w:tc>
          <w:tcPr>
            <w:tcW w:w="0" w:type="auto"/>
          </w:tcPr>
          <w:p w14:paraId="1CDB5B0C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84319B"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6409AE7" w14:textId="77777777" w:rsidR="00C7261D" w:rsidRPr="0084319B" w:rsidRDefault="00C7261D" w:rsidP="006B122F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84319B">
              <w:rPr>
                <w:bCs/>
              </w:rPr>
              <w:t>История и современное состояние ислама в России, Религии в современном мире</w:t>
            </w:r>
          </w:p>
        </w:tc>
      </w:tr>
    </w:tbl>
    <w:p w14:paraId="23A48572" w14:textId="77777777" w:rsidR="00E34491" w:rsidRPr="0084319B" w:rsidRDefault="00E34491" w:rsidP="006B122F">
      <w:pPr>
        <w:pStyle w:val="a4"/>
        <w:spacing w:after="120" w:line="276" w:lineRule="auto"/>
        <w:ind w:firstLine="0"/>
      </w:pPr>
    </w:p>
    <w:p w14:paraId="79A024A4" w14:textId="77777777" w:rsidR="00E34491" w:rsidRPr="0084319B" w:rsidRDefault="00E34491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20" w:name="_Toc62740867"/>
      <w:r w:rsidRPr="0084319B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84319B">
        <w:rPr>
          <w:rFonts w:ascii="Times New Roman" w:hAnsi="Times New Roman" w:cs="Times New Roman"/>
          <w:i/>
        </w:rPr>
        <w:t xml:space="preserve"> </w:t>
      </w:r>
      <w:r w:rsidRPr="0084319B">
        <w:rPr>
          <w:rFonts w:ascii="Times New Roman" w:hAnsi="Times New Roman" w:cs="Times New Roman"/>
        </w:rPr>
        <w:t>по дисциплине</w:t>
      </w:r>
      <w:bookmarkEnd w:id="20"/>
      <w:r w:rsidRPr="0084319B">
        <w:rPr>
          <w:rFonts w:ascii="Times New Roman" w:hAnsi="Times New Roman" w:cs="Times New Roman"/>
        </w:rPr>
        <w:t xml:space="preserve"> </w:t>
      </w:r>
    </w:p>
    <w:p w14:paraId="0FAA8EF2" w14:textId="77777777" w:rsidR="00C1547A" w:rsidRPr="0084319B" w:rsidRDefault="00C1547A" w:rsidP="006B122F">
      <w:pPr>
        <w:keepLines/>
        <w:widowControl w:val="0"/>
        <w:spacing w:after="120" w:line="276" w:lineRule="auto"/>
        <w:jc w:val="both"/>
      </w:pPr>
      <w:r w:rsidRPr="0084319B">
        <w:t>Самостоятельная работа обучающихся обеспечивается следующими документами и материалами:</w:t>
      </w:r>
    </w:p>
    <w:p w14:paraId="1D3A903D" w14:textId="77777777" w:rsidR="00C1547A" w:rsidRPr="0084319B" w:rsidRDefault="00C1547A" w:rsidP="006B122F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Рабочей программой дисциплины</w:t>
      </w:r>
    </w:p>
    <w:p w14:paraId="6ABC4215" w14:textId="77777777" w:rsidR="00C1547A" w:rsidRPr="0084319B" w:rsidRDefault="00C1547A" w:rsidP="006B122F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Планами учебных занятий, предоставляемых преподавателем в начале каждого раздела дисциплины</w:t>
      </w:r>
    </w:p>
    <w:p w14:paraId="53401C3C" w14:textId="77777777" w:rsidR="00C1547A" w:rsidRPr="0084319B" w:rsidRDefault="00C1547A" w:rsidP="006B122F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Методическими пособиями по дисциплине (см. в списке литературы)</w:t>
      </w:r>
    </w:p>
    <w:p w14:paraId="5D880642" w14:textId="77777777" w:rsidR="00C1547A" w:rsidRPr="0084319B" w:rsidRDefault="00C1547A" w:rsidP="006B122F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84319B">
        <w:t>Образцами проверочных заданий, представленных в фонде оценочных средств.</w:t>
      </w:r>
    </w:p>
    <w:p w14:paraId="4664F15C" w14:textId="77777777" w:rsidR="00C1547A" w:rsidRPr="0084319B" w:rsidRDefault="00C1547A" w:rsidP="006B122F">
      <w:pPr>
        <w:spacing w:after="120" w:line="276" w:lineRule="auto"/>
      </w:pPr>
    </w:p>
    <w:p w14:paraId="298C3907" w14:textId="77777777" w:rsidR="00E34491" w:rsidRPr="0084319B" w:rsidRDefault="00E34491" w:rsidP="006B122F">
      <w:pPr>
        <w:pStyle w:val="a4"/>
        <w:spacing w:after="120" w:line="276" w:lineRule="auto"/>
        <w:ind w:firstLine="0"/>
      </w:pPr>
      <w:r w:rsidRPr="0084319B">
        <w:t>Возможные типы самостоятельных работ:</w:t>
      </w:r>
    </w:p>
    <w:p w14:paraId="03749CE2" w14:textId="77777777" w:rsidR="00E34491" w:rsidRPr="0084319B" w:rsidRDefault="00AF2FB0" w:rsidP="006B122F">
      <w:pPr>
        <w:pStyle w:val="a4"/>
        <w:spacing w:after="120" w:line="276" w:lineRule="auto"/>
        <w:ind w:firstLine="0"/>
      </w:pPr>
      <w:r w:rsidRPr="0084319B">
        <w:t xml:space="preserve">1) </w:t>
      </w:r>
      <w:r w:rsidR="00E34491" w:rsidRPr="0084319B">
        <w:t>Чтение священных текстов и справочной литературе.</w:t>
      </w:r>
    </w:p>
    <w:p w14:paraId="2BB34DB0" w14:textId="77777777" w:rsidR="00E34491" w:rsidRPr="0084319B" w:rsidRDefault="00AF2FB0" w:rsidP="006B122F">
      <w:pPr>
        <w:pStyle w:val="a4"/>
        <w:spacing w:after="120" w:line="276" w:lineRule="auto"/>
        <w:ind w:firstLine="0"/>
      </w:pPr>
      <w:r w:rsidRPr="0084319B">
        <w:t xml:space="preserve">2) </w:t>
      </w:r>
      <w:r w:rsidR="00E34491" w:rsidRPr="0084319B">
        <w:t>Анализ этих текстов.</w:t>
      </w:r>
    </w:p>
    <w:p w14:paraId="18B82CA3" w14:textId="77777777" w:rsidR="00E34491" w:rsidRPr="0084319B" w:rsidRDefault="00E34491" w:rsidP="006B122F">
      <w:pPr>
        <w:pStyle w:val="a4"/>
        <w:spacing w:after="120" w:line="276" w:lineRule="auto"/>
        <w:ind w:firstLine="0"/>
      </w:pPr>
      <w:r w:rsidRPr="0084319B">
        <w:t>3) Поиск основных понятий и терминов в информационно-справочных и поисковых, электронных образовательных системах.</w:t>
      </w:r>
    </w:p>
    <w:p w14:paraId="6C951891" w14:textId="77777777" w:rsidR="00E34491" w:rsidRPr="0084319B" w:rsidRDefault="00AF2FB0" w:rsidP="006B122F">
      <w:pPr>
        <w:pStyle w:val="a4"/>
        <w:spacing w:after="120" w:line="276" w:lineRule="auto"/>
        <w:ind w:firstLine="0"/>
      </w:pPr>
      <w:r w:rsidRPr="0084319B">
        <w:t xml:space="preserve">4) </w:t>
      </w:r>
      <w:r w:rsidR="00E34491" w:rsidRPr="0084319B">
        <w:t>Самостоятельное изучение разделов, проработка и повторение лекционного материала и материала учебников и учебных пособий.</w:t>
      </w:r>
    </w:p>
    <w:p w14:paraId="2EDC6B16" w14:textId="77777777" w:rsidR="00E34491" w:rsidRPr="0084319B" w:rsidRDefault="00AF2FB0" w:rsidP="006B122F">
      <w:pPr>
        <w:pStyle w:val="a4"/>
        <w:keepLines w:val="0"/>
        <w:spacing w:after="120" w:line="276" w:lineRule="auto"/>
        <w:ind w:firstLine="0"/>
      </w:pPr>
      <w:r w:rsidRPr="0084319B">
        <w:t xml:space="preserve">5) </w:t>
      </w:r>
      <w:r w:rsidR="00E34491" w:rsidRPr="0084319B">
        <w:t>Выполнение самостоятельной работы по реферированию, составлению структурно-логической схемы, систематической таблицы, опорного (план-) конспекта, подготовке сообщения.</w:t>
      </w:r>
    </w:p>
    <w:p w14:paraId="590500EF" w14:textId="77777777" w:rsidR="00C1547A" w:rsidRPr="0084319B" w:rsidRDefault="00C1547A" w:rsidP="006B122F">
      <w:pPr>
        <w:pStyle w:val="a4"/>
        <w:keepLines w:val="0"/>
        <w:spacing w:after="120" w:line="276" w:lineRule="auto"/>
      </w:pPr>
    </w:p>
    <w:p w14:paraId="3001B7C7" w14:textId="77777777" w:rsidR="00AB174D" w:rsidRPr="0084319B" w:rsidRDefault="00AB174D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21" w:name="_Toc62740868"/>
      <w:r w:rsidRPr="0084319B">
        <w:rPr>
          <w:rFonts w:ascii="Times New Roman" w:hAnsi="Times New Roman" w:cs="Times New Roman"/>
        </w:rPr>
        <w:t>Фонд оценочных средств</w:t>
      </w:r>
      <w:bookmarkEnd w:id="21"/>
      <w:r w:rsidRPr="0084319B">
        <w:rPr>
          <w:rFonts w:ascii="Times New Roman" w:hAnsi="Times New Roman" w:cs="Times New Roman"/>
        </w:rPr>
        <w:t xml:space="preserve"> </w:t>
      </w:r>
    </w:p>
    <w:p w14:paraId="4CF416CC" w14:textId="77777777" w:rsidR="00AB174D" w:rsidRPr="0084319B" w:rsidRDefault="00AB174D" w:rsidP="006B122F">
      <w:pPr>
        <w:pStyle w:val="3"/>
        <w:spacing w:after="120" w:line="276" w:lineRule="auto"/>
      </w:pPr>
      <w:bookmarkStart w:id="22" w:name="_Toc473664508"/>
      <w:bookmarkStart w:id="23" w:name="_Toc473718086"/>
      <w:bookmarkStart w:id="24" w:name="_Toc473892887"/>
      <w:bookmarkStart w:id="25" w:name="_Toc474840596"/>
      <w:bookmarkStart w:id="26" w:name="_Toc475970643"/>
      <w:bookmarkStart w:id="27" w:name="_Toc477858783"/>
      <w:bookmarkStart w:id="28" w:name="_Toc477984814"/>
      <w:bookmarkStart w:id="29" w:name="_Toc62740869"/>
      <w:r w:rsidRPr="0084319B">
        <w:lastRenderedPageBreak/>
        <w:t>Информация о фонде оценочных средств и контролируемой компетенции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B1B7137" w14:textId="77777777" w:rsidR="00AB174D" w:rsidRPr="0084319B" w:rsidRDefault="00AB174D" w:rsidP="006B122F">
      <w:pPr>
        <w:keepLines/>
        <w:spacing w:after="120" w:line="276" w:lineRule="auto"/>
        <w:jc w:val="both"/>
      </w:pPr>
      <w:r w:rsidRPr="0084319B">
        <w:t xml:space="preserve">Фонд оценочных средств разработан для осваиваемой в ходе реализации курса компетенции и представлен в </w:t>
      </w:r>
      <w:r w:rsidRPr="0084319B">
        <w:rPr>
          <w:i/>
        </w:rPr>
        <w:t xml:space="preserve">Приложении </w:t>
      </w:r>
      <w:r w:rsidRPr="0084319B">
        <w:t xml:space="preserve"> к настоящей программе.</w:t>
      </w:r>
    </w:p>
    <w:p w14:paraId="76D33467" w14:textId="77777777" w:rsidR="00AB174D" w:rsidRPr="0084319B" w:rsidRDefault="00AB174D" w:rsidP="006B122F">
      <w:pPr>
        <w:keepLines/>
        <w:spacing w:after="120" w:line="276" w:lineRule="auto"/>
        <w:jc w:val="both"/>
      </w:pPr>
      <w:r w:rsidRPr="0084319B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1F8E4310" w14:textId="77777777" w:rsidR="00AB174D" w:rsidRPr="0084319B" w:rsidRDefault="00AB174D" w:rsidP="006B122F">
      <w:pPr>
        <w:pStyle w:val="3"/>
        <w:spacing w:after="120" w:line="276" w:lineRule="auto"/>
      </w:pPr>
      <w:bookmarkStart w:id="30" w:name="_Toc473664509"/>
      <w:bookmarkStart w:id="31" w:name="_Toc473718087"/>
      <w:bookmarkStart w:id="32" w:name="_Toc473892888"/>
      <w:bookmarkStart w:id="33" w:name="_Toc474840597"/>
      <w:bookmarkStart w:id="34" w:name="_Toc475970644"/>
      <w:bookmarkStart w:id="35" w:name="_Toc477858784"/>
      <w:bookmarkStart w:id="36" w:name="_Toc477984815"/>
      <w:bookmarkStart w:id="37" w:name="_Toc62740870"/>
      <w:r w:rsidRPr="0084319B">
        <w:t>Показатели оценивания основного этапа освоения компетенции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FAF892A" w14:textId="77777777" w:rsidR="00E34491" w:rsidRPr="0084319B" w:rsidRDefault="00AB174D" w:rsidP="006B122F">
      <w:pPr>
        <w:spacing w:after="120" w:line="276" w:lineRule="auto"/>
        <w:jc w:val="both"/>
      </w:pPr>
      <w:r w:rsidRPr="0084319B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7C2DED9D" w14:textId="77777777" w:rsidR="00E34491" w:rsidRPr="0084319B" w:rsidRDefault="00AB174D" w:rsidP="006B122F">
      <w:pPr>
        <w:pStyle w:val="3"/>
        <w:spacing w:after="120" w:line="276" w:lineRule="auto"/>
      </w:pPr>
      <w:bookmarkStart w:id="38" w:name="_Toc62740871"/>
      <w:r w:rsidRPr="0084319B">
        <w:t>Вопросы для семестровой аттестации</w:t>
      </w:r>
      <w:bookmarkEnd w:id="38"/>
    </w:p>
    <w:p w14:paraId="0901ACAE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Понятие религии (этимология, определения и основные характеристики). </w:t>
      </w:r>
    </w:p>
    <w:p w14:paraId="204A407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Религиозный опыт и его типы. Всеобщность религии, проблема атеизма.</w:t>
      </w:r>
    </w:p>
    <w:p w14:paraId="5B96EF7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Священное Писание и святоотческое предание о других религиях.</w:t>
      </w:r>
    </w:p>
    <w:p w14:paraId="486E7057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Социокультурные и психотерапевтические функции религии. Классификации религий.</w:t>
      </w:r>
    </w:p>
    <w:p w14:paraId="4FD8A2F4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Племенные культы и их характерные признаки: анимизм, колдовство, фетишизм, тотемизм, каннибализм и человеческие жертвоприношения; характерные представления о происхождении и устройстве мира. Понятие магизма. </w:t>
      </w:r>
    </w:p>
    <w:p w14:paraId="44F0535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Шаманизм, неошаманизм. Понятие магизма.</w:t>
      </w:r>
    </w:p>
    <w:p w14:paraId="52B91AC0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Вопрос о происхождении религии. Религия в палеолите. </w:t>
      </w:r>
    </w:p>
    <w:p w14:paraId="224406C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Религиозные представления и культы неолита и ранних земледельческих культур на примере первых городов передней Азии и мегалитических культов.</w:t>
      </w:r>
    </w:p>
    <w:p w14:paraId="26C5B227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Религия древнего Египта. </w:t>
      </w:r>
    </w:p>
    <w:p w14:paraId="0950472E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Религия древней Месопотамии. </w:t>
      </w:r>
    </w:p>
    <w:p w14:paraId="67C76E59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Религия древнего Ханаана и Финикии.</w:t>
      </w:r>
    </w:p>
    <w:p w14:paraId="68E146D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Религиозные представления и культ крито-минойской цивилизации. Формирование и развитие религии Древней Греции в ахейский и архаический периоды. «Теогония» Гесиода.</w:t>
      </w:r>
    </w:p>
    <w:p w14:paraId="25677F4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Религия Древней Греции: представление о человеке (по Гомеру и Гесиоду) и его посмертной участи; судьба; герои; культ и праздники. Элевсинские мистерии. </w:t>
      </w:r>
    </w:p>
    <w:p w14:paraId="0E8A59C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Орфики. Пифагорейцы. Религиозные представления в древнегреческой философии классического периода.</w:t>
      </w:r>
    </w:p>
    <w:p w14:paraId="6CA1F2D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 xml:space="preserve">Общая характеристика культурно-религиозной ситуации после завоеваний Александра Македонского. Религиозная политика диадохов. Культ Сераписа, мистерии Изиды и др. эллинистические мистерии. </w:t>
      </w:r>
    </w:p>
    <w:p w14:paraId="1BEEF98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84319B">
        <w:t>Философские школы эпохи эллинизма. Фатализм и астрология.</w:t>
      </w:r>
    </w:p>
    <w:p w14:paraId="39E68F0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Периодизация и общая характеристика религии Древнего Рима. Миф об основании </w:t>
      </w:r>
      <w:r w:rsidRPr="0084319B">
        <w:lastRenderedPageBreak/>
        <w:t>Города. Древнеримский пантеон, божества-покровители. Жреческие коллегии и братства. Культ и праздники. Книги Сивиллы.</w:t>
      </w:r>
    </w:p>
    <w:p w14:paraId="5D09A5C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Эллинистическая философия в Древнем Риме. Религиозная ситуация в Древнем Риме в I в. До Р.Х. Вергилий. Культ императоров. Митраизм.</w:t>
      </w:r>
    </w:p>
    <w:p w14:paraId="5628CF6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древних кельтов: источники, пантеоны, культ.</w:t>
      </w:r>
    </w:p>
    <w:p w14:paraId="76A8962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Религия древних германцев: источники, космогония, пантеон, эсхатология, культ. </w:t>
      </w:r>
    </w:p>
    <w:p w14:paraId="3C952ECF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древних славян и балтов: источники, пантеоны, культ. Славянское неоязычество (родноверие).</w:t>
      </w:r>
    </w:p>
    <w:p w14:paraId="4231908B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Религия майя. Религия ацтеков.</w:t>
      </w:r>
    </w:p>
    <w:p w14:paraId="0282FA1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Религия инков.</w:t>
      </w:r>
    </w:p>
    <w:p w14:paraId="75C02248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Зороастризм: дозороастрийская религия Древнего Ирана; жизнь и реформы Заратуштры; история зороастризма. Авеста и пехлевийские тексты.</w:t>
      </w:r>
    </w:p>
    <w:p w14:paraId="66F028A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Учение зороастризма; зороастрийский пантеон. Праздники, культ и священнослужители в зороастризме. Современный зороастризм.</w:t>
      </w:r>
    </w:p>
    <w:p w14:paraId="26539EC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Манихейство.</w:t>
      </w:r>
    </w:p>
    <w:p w14:paraId="70FFF10A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Общая характеристика религии протоиндийской цивилизации. Ведийская религия: самхиты, пантеон, культ. </w:t>
      </w:r>
    </w:p>
    <w:p w14:paraId="25CF1348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Брахманизм; космогония. Упанишады. Концепция Атмана-Брахмана. Учение о сансаре и мокше.</w:t>
      </w:r>
    </w:p>
    <w:p w14:paraId="1423745F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Формирование индуизма. Состав смрити. Варнашрама и санскары.</w:t>
      </w:r>
    </w:p>
    <w:p w14:paraId="2F34115E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Индуистский эпос. Бхагавадгита, тримарга. </w:t>
      </w:r>
    </w:p>
    <w:p w14:paraId="7B8B071B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Тримурти. Брахма и Сарасвати. Космология индуизма. Пуджа. Праздники в индуизме. </w:t>
      </w:r>
    </w:p>
    <w:p w14:paraId="1F9C8D59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Раджа-йога. Сампрадайи. Институт гуру.</w:t>
      </w:r>
    </w:p>
    <w:p w14:paraId="53E75098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Вишнуизм: учение, направления, аватары, изображения, бхакти.</w:t>
      </w:r>
    </w:p>
    <w:p w14:paraId="6C0BB913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Шиваизм: учение, направления, мифология, изображения. </w:t>
      </w:r>
    </w:p>
    <w:p w14:paraId="18C7F049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Шактизм. Тантры, тантрическая йога.</w:t>
      </w:r>
    </w:p>
    <w:p w14:paraId="4959E707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Общие системообразующие принципы традиционного индуизма. Инклюзивизм.</w:t>
      </w:r>
    </w:p>
    <w:p w14:paraId="1900CE7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Неоиндуизм: направления ранней реформации; Рамакришна, Вивекананда; Ауробиндо Гош. Индуистский фундаментализм: коммунализм, Шивананда, «Вишвахинду паришад». Йога на Западе.</w:t>
      </w:r>
    </w:p>
    <w:p w14:paraId="4EFD535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Джайнизм.</w:t>
      </w:r>
    </w:p>
    <w:p w14:paraId="67722B15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Сикхизм. </w:t>
      </w:r>
    </w:p>
    <w:p w14:paraId="21EBAA9C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Социально-религиозный контекст возникновения буддизма. Житие Будды Шакьямуни. </w:t>
      </w:r>
    </w:p>
    <w:p w14:paraId="68FCDE50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Ранний буддизм. Учение буддизма: четыре благородные истины. </w:t>
      </w:r>
    </w:p>
    <w:p w14:paraId="47E9936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Учение буддизма: восьмеричный благородный путь.</w:t>
      </w:r>
    </w:p>
    <w:p w14:paraId="66C7D4CA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lastRenderedPageBreak/>
        <w:t>Буддийская психология: анатмавада, абхидхарма. Буддийская космология.</w:t>
      </w:r>
    </w:p>
    <w:p w14:paraId="1B3B4072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Тхеравада: палийский канон, архаты, ареал распространения.</w:t>
      </w:r>
    </w:p>
    <w:p w14:paraId="4B2420F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Махаяна: религиозные сутры, путь бодхисаттвы, пантеон. Ареал распространения махаяны.</w:t>
      </w:r>
    </w:p>
    <w:p w14:paraId="44109AF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Философия махаяны: философские сутры, шуньявада, виджнянавада и учение о татхагатагарбхе. Ареал распространения махаяны.</w:t>
      </w:r>
    </w:p>
    <w:p w14:paraId="4C16A2CB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Ваджраяна: мантраяна, традиция махасиддхов, тантрические практики. </w:t>
      </w:r>
    </w:p>
    <w:p w14:paraId="1B701925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Распространение буддизма на Тибете, дореформационные тантрические школы тибетского буддизма. Ганджур и данджур; «Бардо тодол». «Калачакра-тантра» о Шамбале. </w:t>
      </w:r>
    </w:p>
    <w:p w14:paraId="36815A49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Реформы Цонкапы, распространение буддизма у монголов, возвышение далай-лам. Институт «перерожденцев». Российско-тибето-монгольские отношения в нач. XX в. Китайская оккупация Тибета и Далай-лама XIV.</w:t>
      </w:r>
    </w:p>
    <w:p w14:paraId="1B71850E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Буддизм в Китае и Японии: история, пантеон; амидаизм, буддизм чань (дзэн), школа Нитирэна.</w:t>
      </w:r>
    </w:p>
    <w:p w14:paraId="6D0A1817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История буддизма в России. Необуддизм.</w:t>
      </w:r>
    </w:p>
    <w:p w14:paraId="374B186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Основные религиозно-философские представления древнего Китая: культ Неба, государя и предков; Книга Перемен, ци, Дао.</w:t>
      </w:r>
    </w:p>
    <w:p w14:paraId="56F4E0FE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Конфуцианство: жизнь Кун-цзы, благородный муж, понятия ритуала (благопристойности) и человечности. Китайский синкретизм.</w:t>
      </w:r>
    </w:p>
    <w:p w14:paraId="0B68507C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Даосизм: поиски бессмертия, «Дао-дэ-цзин», «Чжуан-цзы», пантеон, культ, алхимия. Направления даосизма. Китайский синкретизм.</w:t>
      </w:r>
    </w:p>
    <w:p w14:paraId="3BE46137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Синтоизм: священные тексты, теогония, пантеон, буддийско-синтоистский синтез. Синтоистский культ. Типологизация синтоизма.</w:t>
      </w:r>
    </w:p>
    <w:p w14:paraId="43724F5A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История послехрамового раввинистического иудаизма: палестинский, вавилонский, кордовский, галилейский, польско-литовский и американские периоды. Караимы. Гаскала и реформация иудаизма.  Сионизм и создание государства Израиль.</w:t>
      </w:r>
    </w:p>
    <w:p w14:paraId="135AF768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Мишна, Талмуд и др. раввинистическая литература.</w:t>
      </w:r>
    </w:p>
    <w:p w14:paraId="23D1FDBE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Каббала. Саббатиане. Франкисты.</w:t>
      </w:r>
    </w:p>
    <w:p w14:paraId="4A0014E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Хасиды. «Хабад Любавич». Иудаизм в современной России.</w:t>
      </w:r>
    </w:p>
    <w:p w14:paraId="002EA236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Обряды жизненного цикла и праздники в иудаизме. Сравнительная характеристика направлений иудаизма в отношении богослужения, норм кашрута и др. предписаний. </w:t>
      </w:r>
    </w:p>
    <w:p w14:paraId="18119F40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Иудаистский взгляд на Иисуса и христианство в средние века и сейчас. «Иудео-христианский диалог».</w:t>
      </w:r>
    </w:p>
    <w:p w14:paraId="7717257A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Доисламские верования арабов. Мухаммед. </w:t>
      </w:r>
    </w:p>
    <w:p w14:paraId="4E05AF9D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Политическая история ислама: «праведные халифы», дамасский халифат, багдадский халифат, турецкая империя и шиитский Иран, ваххабизм, образование исламских государств в XX в., радикальный исламский фундаментализм (исламизм).</w:t>
      </w:r>
    </w:p>
    <w:p w14:paraId="4B2EF479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lastRenderedPageBreak/>
        <w:t>Коран, сунна. Исламское богословие. Коран об Иисусе Христе и Деве Марии. Ислам и христианство.</w:t>
      </w:r>
    </w:p>
    <w:p w14:paraId="6365A903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Шариат, «пять столпов Ислама». </w:t>
      </w:r>
    </w:p>
    <w:p w14:paraId="4E11B6E0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Шиизм. Исмаилизм. Ахмадия.</w:t>
      </w:r>
    </w:p>
    <w:p w14:paraId="18A1809A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 xml:space="preserve">Суфизм. </w:t>
      </w:r>
    </w:p>
    <w:p w14:paraId="06CF4387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История ислама в России.</w:t>
      </w:r>
    </w:p>
    <w:p w14:paraId="585E52A1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в современном мире: краткий социологический обзор.</w:t>
      </w:r>
    </w:p>
    <w:p w14:paraId="3594DA5B" w14:textId="77777777" w:rsidR="00E34491" w:rsidRPr="0084319B" w:rsidRDefault="00E34491" w:rsidP="006B122F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84319B">
        <w:t>Религии в современной России: краткий социологический обзор.</w:t>
      </w:r>
    </w:p>
    <w:p w14:paraId="2A89B62B" w14:textId="77777777" w:rsidR="00AB174D" w:rsidRPr="0084319B" w:rsidRDefault="00AB174D" w:rsidP="006B122F">
      <w:pPr>
        <w:pStyle w:val="3"/>
        <w:spacing w:after="120" w:line="276" w:lineRule="auto"/>
      </w:pPr>
      <w:bookmarkStart w:id="39" w:name="_Toc473664511"/>
      <w:bookmarkStart w:id="40" w:name="_Toc473718089"/>
      <w:bookmarkStart w:id="41" w:name="_Toc473892890"/>
      <w:bookmarkStart w:id="42" w:name="_Toc474840599"/>
      <w:bookmarkStart w:id="43" w:name="_Toc475970646"/>
      <w:bookmarkStart w:id="44" w:name="_Toc477858786"/>
      <w:bookmarkStart w:id="45" w:name="_Toc477984817"/>
      <w:bookmarkStart w:id="46" w:name="_Toc62740872"/>
      <w:r w:rsidRPr="0084319B">
        <w:t>Критерии оценивания основного этапа освоения компетенции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001E52B0" w14:textId="77777777" w:rsidR="00AB174D" w:rsidRPr="0084319B" w:rsidRDefault="00AB174D" w:rsidP="006B122F">
      <w:pPr>
        <w:spacing w:after="120" w:line="276" w:lineRule="auto"/>
        <w:jc w:val="both"/>
      </w:pPr>
      <w:r w:rsidRPr="0084319B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2656CCDB" w14:textId="77777777" w:rsidR="00AB174D" w:rsidRPr="0084319B" w:rsidRDefault="00AB174D" w:rsidP="006B122F">
      <w:pPr>
        <w:pStyle w:val="5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47" w:name="_Toc473664512"/>
      <w:bookmarkStart w:id="48" w:name="_Toc473718090"/>
      <w:bookmarkStart w:id="49" w:name="_Toc473892891"/>
      <w:bookmarkStart w:id="50" w:name="_Toc474840600"/>
      <w:bookmarkStart w:id="51" w:name="_Toc475970647"/>
      <w:bookmarkStart w:id="52" w:name="_Toc477858787"/>
      <w:bookmarkStart w:id="53" w:name="_Toc477984818"/>
      <w:r w:rsidRPr="0084319B">
        <w:rPr>
          <w:rFonts w:ascii="Times New Roman" w:hAnsi="Times New Roman"/>
          <w:sz w:val="24"/>
          <w:szCs w:val="24"/>
        </w:rPr>
        <w:t>Критерии оценивания устных опросов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6AFDB9C3" w14:textId="77777777" w:rsidR="00AB174D" w:rsidRPr="0084319B" w:rsidRDefault="00AB174D" w:rsidP="006B122F">
      <w:pPr>
        <w:spacing w:after="120" w:line="276" w:lineRule="auto"/>
        <w:jc w:val="both"/>
        <w:rPr>
          <w:bCs/>
          <w:i/>
        </w:rPr>
      </w:pPr>
      <w:bookmarkStart w:id="54" w:name="_Toc473664513"/>
      <w:bookmarkStart w:id="55" w:name="_Toc473718091"/>
      <w:r w:rsidRPr="0084319B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2CC4BA7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27F0908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2E8A36B3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07612CC0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35FE6C4F" w14:textId="77777777" w:rsidR="00AB174D" w:rsidRPr="0084319B" w:rsidRDefault="00AB174D" w:rsidP="006B122F">
      <w:pPr>
        <w:pStyle w:val="3"/>
        <w:spacing w:after="120" w:line="276" w:lineRule="auto"/>
      </w:pPr>
      <w:bookmarkStart w:id="56" w:name="_Toc473892892"/>
      <w:bookmarkStart w:id="57" w:name="_Toc474840601"/>
      <w:bookmarkStart w:id="58" w:name="_Toc475970648"/>
      <w:bookmarkStart w:id="59" w:name="_Toc477858788"/>
      <w:bookmarkStart w:id="60" w:name="_Toc477984819"/>
      <w:bookmarkStart w:id="61" w:name="_Toc62740873"/>
      <w:r w:rsidRPr="0084319B">
        <w:t>Описание шкал оценивания основного этапа освоения компетенции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7C8DF321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6CB5306C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4319B">
        <w:t>по балльно-рейтинговой системе.</w:t>
      </w:r>
    </w:p>
    <w:p w14:paraId="7E0F8DC0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4319B">
        <w:t>по балльно-рейтинговой системе.</w:t>
      </w:r>
      <w:r w:rsidRPr="0084319B">
        <w:rPr>
          <w:bCs/>
        </w:rPr>
        <w:t xml:space="preserve"> </w:t>
      </w:r>
    </w:p>
    <w:p w14:paraId="35BDFBF5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4319B">
        <w:t>по балльно-рейтинговой системе.</w:t>
      </w:r>
      <w:r w:rsidRPr="0084319B">
        <w:rPr>
          <w:bCs/>
        </w:rPr>
        <w:t xml:space="preserve"> </w:t>
      </w:r>
    </w:p>
    <w:p w14:paraId="5477AD8F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  <w:r w:rsidRPr="0084319B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B174D" w:rsidRPr="0084319B" w14:paraId="3C736ACD" w14:textId="77777777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32B3" w14:textId="77777777" w:rsidR="00AB174D" w:rsidRPr="0084319B" w:rsidRDefault="00AB174D" w:rsidP="006B122F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B825" w14:textId="77777777" w:rsidR="00AB174D" w:rsidRPr="0084319B" w:rsidRDefault="00AB174D" w:rsidP="006B122F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959" w14:textId="77777777" w:rsidR="00AB174D" w:rsidRPr="0084319B" w:rsidRDefault="00AB174D" w:rsidP="006B122F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002" w14:textId="77777777" w:rsidR="00AB174D" w:rsidRPr="0084319B" w:rsidRDefault="00AB174D" w:rsidP="006B122F">
            <w:pPr>
              <w:spacing w:after="120" w:line="276" w:lineRule="auto"/>
              <w:jc w:val="both"/>
              <w:rPr>
                <w:b/>
              </w:rPr>
            </w:pPr>
            <w:r w:rsidRPr="0084319B">
              <w:rPr>
                <w:b/>
              </w:rPr>
              <w:t>Итоговая оценка за дисциплину</w:t>
            </w:r>
          </w:p>
        </w:tc>
      </w:tr>
      <w:tr w:rsidR="00AB174D" w:rsidRPr="0084319B" w14:paraId="202A2CEF" w14:textId="77777777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EA7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C0E3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A499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5D26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«5» («отлично»)</w:t>
            </w:r>
          </w:p>
        </w:tc>
      </w:tr>
      <w:tr w:rsidR="00AB174D" w:rsidRPr="0084319B" w14:paraId="4424F958" w14:textId="77777777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9429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995F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BF5C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EAD7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«4» («хорошо»)</w:t>
            </w:r>
          </w:p>
        </w:tc>
      </w:tr>
      <w:tr w:rsidR="00AB174D" w:rsidRPr="0084319B" w14:paraId="49025C42" w14:textId="77777777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8A7F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08B2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7758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4D47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«3» («удовлетворительно»)</w:t>
            </w:r>
          </w:p>
        </w:tc>
      </w:tr>
      <w:tr w:rsidR="00AB174D" w:rsidRPr="0084319B" w14:paraId="69892BCD" w14:textId="77777777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240B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B28F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D578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4F0" w14:textId="77777777" w:rsidR="00AB174D" w:rsidRPr="0084319B" w:rsidRDefault="00AB174D" w:rsidP="006B122F">
            <w:pPr>
              <w:spacing w:after="120" w:line="276" w:lineRule="auto"/>
              <w:jc w:val="both"/>
            </w:pPr>
            <w:r w:rsidRPr="0084319B">
              <w:rPr>
                <w:bCs/>
              </w:rPr>
              <w:t>«2» («неудовлетворительно»)</w:t>
            </w:r>
          </w:p>
        </w:tc>
      </w:tr>
    </w:tbl>
    <w:p w14:paraId="4E6257F9" w14:textId="77777777" w:rsidR="00AB174D" w:rsidRPr="0084319B" w:rsidRDefault="00AB174D" w:rsidP="006B122F">
      <w:pPr>
        <w:spacing w:after="120" w:line="276" w:lineRule="auto"/>
        <w:jc w:val="both"/>
        <w:rPr>
          <w:bCs/>
        </w:rPr>
      </w:pPr>
    </w:p>
    <w:p w14:paraId="2DD5D901" w14:textId="77777777" w:rsidR="00AB174D" w:rsidRPr="0084319B" w:rsidRDefault="00AB174D" w:rsidP="006B122F">
      <w:pPr>
        <w:pStyle w:val="3"/>
        <w:spacing w:after="120" w:line="276" w:lineRule="auto"/>
      </w:pPr>
      <w:bookmarkStart w:id="62" w:name="_Toc473664514"/>
      <w:bookmarkStart w:id="63" w:name="_Toc473718092"/>
      <w:bookmarkStart w:id="64" w:name="_Toc473892893"/>
      <w:bookmarkStart w:id="65" w:name="_Toc474840602"/>
      <w:bookmarkStart w:id="66" w:name="_Toc475970649"/>
      <w:bookmarkStart w:id="67" w:name="_Toc477858789"/>
      <w:bookmarkStart w:id="68" w:name="_Toc477984820"/>
      <w:bookmarkStart w:id="69" w:name="_Toc62740874"/>
      <w:r w:rsidRPr="0084319B">
        <w:t>Средства оценивания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84319B">
        <w:t xml:space="preserve">  </w:t>
      </w:r>
    </w:p>
    <w:p w14:paraId="7FF2C444" w14:textId="77777777" w:rsidR="00E34491" w:rsidRPr="0084319B" w:rsidRDefault="00B624DF" w:rsidP="006B122F">
      <w:pPr>
        <w:spacing w:after="120" w:line="276" w:lineRule="auto"/>
        <w:jc w:val="both"/>
      </w:pPr>
      <w:r w:rsidRPr="0084319B">
        <w:rPr>
          <w:i/>
        </w:rPr>
        <w:t>В случае недифференцированного контроля (в форме зачета)</w:t>
      </w:r>
      <w:r w:rsidRPr="0084319B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1F605ACB" w14:textId="77777777" w:rsidR="00CA704B" w:rsidRPr="0084319B" w:rsidRDefault="00CA704B" w:rsidP="006B122F">
      <w:pPr>
        <w:spacing w:after="120" w:line="276" w:lineRule="auto"/>
        <w:jc w:val="both"/>
      </w:pPr>
    </w:p>
    <w:p w14:paraId="4E87DB69" w14:textId="77777777" w:rsidR="00E34491" w:rsidRPr="0084319B" w:rsidRDefault="00E34491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r w:rsidRPr="0084319B">
        <w:rPr>
          <w:rFonts w:ascii="Times New Roman" w:hAnsi="Times New Roman" w:cs="Times New Roman"/>
        </w:rPr>
        <w:t xml:space="preserve"> </w:t>
      </w:r>
      <w:bookmarkStart w:id="70" w:name="_Toc62740875"/>
      <w:r w:rsidR="00C9062D" w:rsidRPr="0084319B">
        <w:rPr>
          <w:rFonts w:ascii="Times New Roman" w:hAnsi="Times New Roman" w:cs="Times New Roman"/>
        </w:rPr>
        <w:t>Литература по дисциплине</w:t>
      </w:r>
      <w:bookmarkEnd w:id="70"/>
    </w:p>
    <w:p w14:paraId="4CF937CA" w14:textId="77777777" w:rsidR="00E34491" w:rsidRPr="0084319B" w:rsidRDefault="00E34491" w:rsidP="006B122F">
      <w:pPr>
        <w:pStyle w:val="3"/>
        <w:spacing w:after="120" w:line="276" w:lineRule="auto"/>
      </w:pPr>
      <w:bookmarkStart w:id="71" w:name="_Toc62740876"/>
      <w:r w:rsidRPr="0084319B">
        <w:t xml:space="preserve">а) Основная </w:t>
      </w:r>
      <w:r w:rsidRPr="0084319B">
        <w:rPr>
          <w:rFonts w:eastAsia="Calibri"/>
        </w:rPr>
        <w:t>литература</w:t>
      </w:r>
      <w:r w:rsidRPr="0084319B">
        <w:t>:</w:t>
      </w:r>
      <w:bookmarkEnd w:id="71"/>
    </w:p>
    <w:p w14:paraId="0FDE28C3" w14:textId="77777777" w:rsidR="00D73440" w:rsidRDefault="00D73440" w:rsidP="006B122F">
      <w:pPr>
        <w:spacing w:after="120" w:line="276" w:lineRule="auto"/>
        <w:jc w:val="both"/>
      </w:pPr>
      <w:r>
        <w:t xml:space="preserve">История религии [Текст] : Учебник: В 2 т. / под общ. ред. И. Н. Яблоков. - 3-е изд., испр. и доп. - М. : Высшая школа, 2007. </w:t>
      </w:r>
    </w:p>
    <w:p w14:paraId="58CE754A" w14:textId="77777777" w:rsidR="00D73440" w:rsidRDefault="00D73440" w:rsidP="006B122F">
      <w:pPr>
        <w:spacing w:after="120" w:line="276" w:lineRule="auto"/>
        <w:jc w:val="both"/>
      </w:pPr>
      <w:r>
        <w:t xml:space="preserve">Элиаде, Мирча (1907-1986). История веры и религиозных идей [Текст] : В 3 т / М. Элиаде. - М. : Критерион, 2002. </w:t>
      </w:r>
    </w:p>
    <w:p w14:paraId="0376776C" w14:textId="77777777" w:rsidR="00D73440" w:rsidRDefault="00D73440" w:rsidP="006B122F">
      <w:pPr>
        <w:spacing w:after="120" w:line="276" w:lineRule="auto"/>
        <w:jc w:val="both"/>
      </w:pPr>
      <w:r>
        <w:t>Хлебников, Георгий Владимирович. Античная философская теология [Текст] / Г. В. Хлебников. - 2-е изд., испр. и доп. - М. : ЛЕНАНД, 2013. - 300 с.</w:t>
      </w:r>
    </w:p>
    <w:p w14:paraId="72D00E0C" w14:textId="77777777" w:rsidR="00E34491" w:rsidRPr="0084319B" w:rsidRDefault="00E34491" w:rsidP="006B122F">
      <w:pPr>
        <w:pStyle w:val="3"/>
        <w:spacing w:after="120" w:line="276" w:lineRule="auto"/>
      </w:pPr>
      <w:bookmarkStart w:id="72" w:name="_Toc62740877"/>
      <w:r w:rsidRPr="0084319B">
        <w:t>б) Дополнительная литература</w:t>
      </w:r>
      <w:bookmarkEnd w:id="72"/>
    </w:p>
    <w:p w14:paraId="32B7DBD2" w14:textId="77777777" w:rsidR="00633813" w:rsidRDefault="00633813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Пупар, Поль, монс. Религии [Текст] / П. Пупар, монс. - М. : Весь мир, 2003. - 143 с.</w:t>
      </w:r>
    </w:p>
    <w:p w14:paraId="5278CBB3" w14:textId="77777777" w:rsidR="00633813" w:rsidRDefault="00633813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Мень, Александр Владимирович (1935-1990), прот. История религии в 7 т. [Текст] : В поисках Пути, Истины и Жизни / А.В. Мень, прот. Т. 1 : Истоки религии. - М. : Слово, 1991.</w:t>
      </w:r>
    </w:p>
    <w:p w14:paraId="7F2B65A5" w14:textId="77777777" w:rsidR="00633813" w:rsidRDefault="00633813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Аничков, Евгений Васильевич. Язычество и Древняя Русь [Текст] / Е. В. Аничков. - М. : Индрик, 2003. - 399 с.</w:t>
      </w:r>
    </w:p>
    <w:p w14:paraId="3EE7600E" w14:textId="77777777" w:rsidR="00633813" w:rsidRPr="0084319B" w:rsidRDefault="00633813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lastRenderedPageBreak/>
        <w:t>Хосроев, Александр Леонидович. История манихейства (Prolegomena) [Текст] / А. Л. Хосроев ; Российская Академия Наук, Институт востоковедения Санкт-Петербургский филиал. - СПб. : Филологич. фак-т СПбГУ, 2007. - 479 с.</w:t>
      </w:r>
    </w:p>
    <w:p w14:paraId="4D5CCF54" w14:textId="77777777" w:rsidR="00E34491" w:rsidRDefault="00633813" w:rsidP="006B122F">
      <w:pPr>
        <w:pStyle w:val="a4"/>
        <w:tabs>
          <w:tab w:val="left" w:pos="0"/>
        </w:tabs>
        <w:spacing w:after="120" w:line="276" w:lineRule="auto"/>
        <w:ind w:firstLine="0"/>
      </w:pPr>
      <w:r w:rsidRPr="00633813">
        <w:t>Индуизм. Джайнизм. Сикхизм [Текст] : Словарь / под ред. М. Ф. Альбедиль, под ред. А. М. Дубянский. - М. : Республика, 1996. - 575 с.</w:t>
      </w:r>
    </w:p>
    <w:p w14:paraId="7C8AA5F9" w14:textId="77777777" w:rsidR="00000432" w:rsidRDefault="00000432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Торчинов, Евгений Алексеевич (1956-2003). Введение в буддизм [Текст] : Курс лекций / Е. А. Торчинов. - СПб. : Амфора, 2005. - 430 с.</w:t>
      </w:r>
    </w:p>
    <w:p w14:paraId="6E0E4734" w14:textId="77777777" w:rsidR="00E34491" w:rsidRDefault="00000432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Торчинов, Евгений Алексеевич (1956-2003). Пути философии Востока и Запада [Текст] : Познание запредельного / Е. А. Торчинов. - М. : РИПОЛ классик ; СПб. : Пальмира, 2018. - 463 с</w:t>
      </w:r>
      <w:r w:rsidR="00E34491" w:rsidRPr="0084319B">
        <w:t>.</w:t>
      </w:r>
    </w:p>
    <w:p w14:paraId="34CE7892" w14:textId="77777777" w:rsidR="00000432" w:rsidRDefault="00000432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Максимов, Юрий Валерьевич. Православное религиоведение [Текст] : Ислам, буддизм, иудаизм / Ю. В. Максимов, К. Смоляр. - М. : Изд-во храма пророка Даниила на Кантемировской, 2008. - 301 с.</w:t>
      </w:r>
    </w:p>
    <w:p w14:paraId="6FF45B6B" w14:textId="77777777" w:rsidR="00000432" w:rsidRPr="0084319B" w:rsidRDefault="00000432" w:rsidP="006B122F">
      <w:pPr>
        <w:pStyle w:val="a4"/>
        <w:tabs>
          <w:tab w:val="left" w:pos="0"/>
        </w:tabs>
        <w:spacing w:after="120" w:line="276" w:lineRule="auto"/>
        <w:ind w:firstLine="0"/>
      </w:pPr>
      <w:r>
        <w:t>Ястребов, Глеб. Введение в иудаизм [Текст] : Учеб. пособие / Г. Ястребов. - М. : ББИ св. ап. Андрея, 2005. - 140 с.</w:t>
      </w:r>
    </w:p>
    <w:p w14:paraId="0C6404AC" w14:textId="77777777" w:rsidR="00E34491" w:rsidRPr="0084319B" w:rsidRDefault="00E34491" w:rsidP="006B122F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jc w:val="both"/>
        <w:rPr>
          <w:b w:val="0"/>
        </w:rPr>
      </w:pPr>
    </w:p>
    <w:p w14:paraId="7413E411" w14:textId="77777777" w:rsidR="00C9062D" w:rsidRPr="0084319B" w:rsidRDefault="00C9062D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3" w:name="_Toc62740878"/>
      <w:r w:rsidRPr="0084319B">
        <w:rPr>
          <w:rFonts w:ascii="Times New Roman" w:hAnsi="Times New Roman" w:cs="Times New Roman"/>
        </w:rPr>
        <w:t>Интернет-ресурсы</w:t>
      </w:r>
      <w:bookmarkEnd w:id="73"/>
    </w:p>
    <w:p w14:paraId="3A21591C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8" w:history="1">
        <w:r w:rsidR="00C1547A" w:rsidRPr="0084319B">
          <w:rPr>
            <w:rStyle w:val="aa"/>
            <w:b w:val="0"/>
          </w:rPr>
          <w:t>http://psylib.org.ua/</w:t>
        </w:r>
      </w:hyperlink>
      <w:r w:rsidR="00C1547A" w:rsidRPr="0084319B">
        <w:rPr>
          <w:b w:val="0"/>
        </w:rPr>
        <w:t xml:space="preserve"> </w:t>
      </w:r>
    </w:p>
    <w:p w14:paraId="2C64679B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9" w:history="1">
        <w:r w:rsidR="00C1547A" w:rsidRPr="0084319B">
          <w:rPr>
            <w:rStyle w:val="aa"/>
            <w:b w:val="0"/>
          </w:rPr>
          <w:t>http://filosof.historic.ru/</w:t>
        </w:r>
      </w:hyperlink>
      <w:r w:rsidR="00C1547A" w:rsidRPr="0084319B">
        <w:rPr>
          <w:b w:val="0"/>
        </w:rPr>
        <w:t xml:space="preserve"> </w:t>
      </w:r>
    </w:p>
    <w:p w14:paraId="22E77662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0" w:history="1">
        <w:r w:rsidR="00C1547A" w:rsidRPr="0084319B">
          <w:rPr>
            <w:rStyle w:val="aa"/>
            <w:b w:val="0"/>
          </w:rPr>
          <w:t>http://relig-library.pstu.ru/index.php</w:t>
        </w:r>
      </w:hyperlink>
      <w:r w:rsidR="00C1547A" w:rsidRPr="0084319B">
        <w:rPr>
          <w:b w:val="0"/>
        </w:rPr>
        <w:t xml:space="preserve"> </w:t>
      </w:r>
    </w:p>
    <w:p w14:paraId="24B5559C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1" w:history="1">
        <w:r w:rsidR="00C1547A" w:rsidRPr="0084319B">
          <w:rPr>
            <w:rStyle w:val="aa"/>
            <w:b w:val="0"/>
          </w:rPr>
          <w:t>http://antology.rchgi.spb.ru/</w:t>
        </w:r>
      </w:hyperlink>
      <w:r w:rsidR="00C1547A" w:rsidRPr="0084319B">
        <w:rPr>
          <w:b w:val="0"/>
        </w:rPr>
        <w:t xml:space="preserve"> </w:t>
      </w:r>
    </w:p>
    <w:p w14:paraId="5BA20A80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2" w:history="1">
        <w:r w:rsidR="00C1547A" w:rsidRPr="0084319B">
          <w:rPr>
            <w:rStyle w:val="aa"/>
            <w:b w:val="0"/>
          </w:rPr>
          <w:t>http://avesta.isatr.org/</w:t>
        </w:r>
      </w:hyperlink>
      <w:r w:rsidR="00C1547A" w:rsidRPr="0084319B">
        <w:rPr>
          <w:b w:val="0"/>
        </w:rPr>
        <w:t xml:space="preserve"> </w:t>
      </w:r>
    </w:p>
    <w:p w14:paraId="7279BF9E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3" w:history="1">
        <w:r w:rsidR="00C1547A" w:rsidRPr="0084319B">
          <w:rPr>
            <w:rStyle w:val="aa"/>
            <w:b w:val="0"/>
          </w:rPr>
          <w:t>http://blagoverie.org</w:t>
        </w:r>
      </w:hyperlink>
      <w:r w:rsidR="00C1547A" w:rsidRPr="0084319B">
        <w:rPr>
          <w:b w:val="0"/>
        </w:rPr>
        <w:t xml:space="preserve"> </w:t>
      </w:r>
      <w:r w:rsidR="00E34491" w:rsidRPr="0084319B">
        <w:rPr>
          <w:b w:val="0"/>
        </w:rPr>
        <w:t xml:space="preserve"> </w:t>
      </w:r>
      <w:r w:rsidR="00C1547A" w:rsidRPr="0084319B">
        <w:rPr>
          <w:b w:val="0"/>
        </w:rPr>
        <w:t xml:space="preserve"> </w:t>
      </w:r>
    </w:p>
    <w:p w14:paraId="43B8F88D" w14:textId="77777777" w:rsidR="00E34491" w:rsidRPr="0084319B" w:rsidRDefault="0074285E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Style w:val="aa"/>
          <w:b w:val="0"/>
        </w:rPr>
      </w:pPr>
      <w:hyperlink r:id="rId14" w:history="1">
        <w:r w:rsidR="00E34491" w:rsidRPr="0084319B">
          <w:rPr>
            <w:rStyle w:val="aa"/>
            <w:b w:val="0"/>
          </w:rPr>
          <w:t>http://www.adherents.com/</w:t>
        </w:r>
      </w:hyperlink>
    </w:p>
    <w:p w14:paraId="2A23FF48" w14:textId="77777777" w:rsidR="00CA704B" w:rsidRPr="0084319B" w:rsidRDefault="00CA704B" w:rsidP="006B122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14:paraId="420540A0" w14:textId="77777777" w:rsidR="00C9062D" w:rsidRPr="0084319B" w:rsidRDefault="00C9062D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4" w:name="_Toc62740879"/>
      <w:r w:rsidRPr="0084319B">
        <w:rPr>
          <w:rFonts w:ascii="Times New Roman" w:hAnsi="Times New Roman" w:cs="Times New Roman"/>
        </w:rPr>
        <w:t>Методические указания для освоения дисциплины</w:t>
      </w:r>
      <w:bookmarkEnd w:id="74"/>
    </w:p>
    <w:p w14:paraId="5E8D214D" w14:textId="77777777" w:rsidR="00E34491" w:rsidRPr="0084319B" w:rsidRDefault="00E34491" w:rsidP="006B122F">
      <w:pPr>
        <w:pStyle w:val="a4"/>
        <w:spacing w:after="120" w:line="276" w:lineRule="auto"/>
        <w:ind w:firstLine="0"/>
      </w:pPr>
      <w:r w:rsidRPr="0084319B">
        <w:t>Работа в аудитории включает в себя: лекции; консультации. Проведение занятий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мышление. Внеаудиторная работа подразумевает самостоятельную работу в библиотеках и сети Internet с целью формирования и развития профессиональных навыков обучающихся, а также для подготовки к различным формам отчётности.</w:t>
      </w:r>
    </w:p>
    <w:p w14:paraId="67436561" w14:textId="77777777" w:rsidR="001F15DC" w:rsidRPr="0084319B" w:rsidRDefault="001F15DC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</w:p>
    <w:p w14:paraId="1F953559" w14:textId="77777777" w:rsidR="00C9062D" w:rsidRPr="0084319B" w:rsidRDefault="00C9062D" w:rsidP="006B122F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5" w:name="_Toc62740880"/>
      <w:r w:rsidRPr="0084319B">
        <w:rPr>
          <w:rFonts w:ascii="Times New Roman" w:hAnsi="Times New Roman" w:cs="Times New Roman"/>
        </w:rPr>
        <w:t>Материально-техническая база  для осуществления образовательного процесса</w:t>
      </w:r>
      <w:bookmarkEnd w:id="75"/>
    </w:p>
    <w:p w14:paraId="3A2C5B84" w14:textId="77777777" w:rsidR="00E34491" w:rsidRPr="0084319B" w:rsidRDefault="00E34491" w:rsidP="006B122F">
      <w:pPr>
        <w:pStyle w:val="1"/>
        <w:keepLines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4319B">
        <w:rPr>
          <w:b w:val="0"/>
        </w:rPr>
        <w:lastRenderedPageBreak/>
        <w:t>Для преподавания дисциплины желательно (но не обязательно) наличие материаль-но-технического обеспечения, позволяющего представлять преподаваемый материал в формате презентаций.</w:t>
      </w:r>
    </w:p>
    <w:p w14:paraId="52BFBC08" w14:textId="77777777" w:rsidR="00E34491" w:rsidRPr="0084319B" w:rsidRDefault="00E34491" w:rsidP="006B122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209D5A05" w14:textId="77777777" w:rsidR="002059D5" w:rsidRPr="0084319B" w:rsidRDefault="002059D5" w:rsidP="006B122F">
      <w:pPr>
        <w:spacing w:after="120" w:line="276" w:lineRule="auto"/>
        <w:jc w:val="both"/>
        <w:rPr>
          <w:i/>
        </w:rPr>
      </w:pPr>
      <w:r w:rsidRPr="0084319B">
        <w:rPr>
          <w:i/>
        </w:rPr>
        <w:t xml:space="preserve">Рабочая программа дисциплины разработана на кафедре Философии </w:t>
      </w:r>
      <w:r w:rsidR="006F3B14">
        <w:rPr>
          <w:i/>
        </w:rPr>
        <w:t xml:space="preserve">и религиоведения </w:t>
      </w:r>
      <w:r w:rsidRPr="0084319B">
        <w:rPr>
          <w:i/>
        </w:rPr>
        <w:t>Богословского факультета ПСТГУ для ПСТБИ согласно требованиям Договора № 498 о сетевой форме реализации ООП.</w:t>
      </w:r>
    </w:p>
    <w:p w14:paraId="4F9346DC" w14:textId="77777777" w:rsidR="00B17EBF" w:rsidRPr="0084319B" w:rsidRDefault="00B17EBF" w:rsidP="006B122F">
      <w:pPr>
        <w:spacing w:after="120" w:line="276" w:lineRule="auto"/>
        <w:jc w:val="both"/>
        <w:rPr>
          <w:i/>
        </w:rPr>
      </w:pPr>
    </w:p>
    <w:p w14:paraId="601245FA" w14:textId="77777777" w:rsidR="006C46A3" w:rsidRPr="0084319B" w:rsidRDefault="00CA704B" w:rsidP="006B12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84319B">
        <w:rPr>
          <w:i/>
          <w:iCs/>
        </w:rPr>
        <w:t>Авторы</w:t>
      </w:r>
      <w:r w:rsidR="006C46A3" w:rsidRPr="0084319B">
        <w:rPr>
          <w:i/>
          <w:iCs/>
        </w:rPr>
        <w:t>: Плотников М.А., Колкунова К.А.</w:t>
      </w:r>
    </w:p>
    <w:p w14:paraId="381382C7" w14:textId="77777777" w:rsidR="0049024B" w:rsidRPr="0084319B" w:rsidRDefault="0049024B" w:rsidP="006B12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84319B">
        <w:rPr>
          <w:i/>
          <w:iCs/>
        </w:rPr>
        <w:t>Рецензент: Медведева А.А.</w:t>
      </w:r>
    </w:p>
    <w:p w14:paraId="5F8CE8E7" w14:textId="77777777" w:rsidR="00B17EBF" w:rsidRPr="0084319B" w:rsidRDefault="00B17EBF" w:rsidP="006B122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14:paraId="3BCFD33D" w14:textId="77777777" w:rsidR="00576C5C" w:rsidRPr="0084319B" w:rsidRDefault="00576C5C" w:rsidP="006B122F">
      <w:pPr>
        <w:spacing w:after="120" w:line="276" w:lineRule="auto"/>
        <w:jc w:val="both"/>
        <w:rPr>
          <w:i/>
          <w:iCs/>
          <w:color w:val="000000"/>
        </w:rPr>
      </w:pPr>
      <w:r w:rsidRPr="0084319B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4319B">
        <w:rPr>
          <w:i/>
          <w:iCs/>
          <w:color w:val="000000"/>
        </w:rPr>
        <w:t>от 05.03.2020, протокол № 7-03-20.</w:t>
      </w:r>
    </w:p>
    <w:p w14:paraId="2EE7A586" w14:textId="77777777" w:rsidR="0049024B" w:rsidRPr="0084319B" w:rsidRDefault="0049024B" w:rsidP="006B122F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highlight w:val="green"/>
        </w:rPr>
      </w:pPr>
    </w:p>
    <w:p w14:paraId="07C5E1C5" w14:textId="77777777" w:rsidR="00CA6DA8" w:rsidRPr="0084319B" w:rsidRDefault="00CA6DA8" w:rsidP="006B122F">
      <w:pPr>
        <w:spacing w:after="120" w:line="276" w:lineRule="auto"/>
        <w:jc w:val="both"/>
      </w:pPr>
    </w:p>
    <w:sectPr w:rsidR="00CA6DA8" w:rsidRPr="0084319B" w:rsidSect="00494F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A821" w14:textId="77777777" w:rsidR="0074285E" w:rsidRDefault="0074285E" w:rsidP="00C1547A">
      <w:r>
        <w:separator/>
      </w:r>
    </w:p>
  </w:endnote>
  <w:endnote w:type="continuationSeparator" w:id="0">
    <w:p w14:paraId="46F49E05" w14:textId="77777777" w:rsidR="0074285E" w:rsidRDefault="0074285E" w:rsidP="00C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3FB7" w14:textId="77777777" w:rsidR="006B122F" w:rsidRDefault="006B122F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0460"/>
      <w:docPartObj>
        <w:docPartGallery w:val="Page Numbers (Bottom of Page)"/>
        <w:docPartUnique/>
      </w:docPartObj>
    </w:sdtPr>
    <w:sdtEndPr/>
    <w:sdtContent>
      <w:p w14:paraId="6F3DE572" w14:textId="77777777" w:rsidR="00AB174D" w:rsidRDefault="00CA704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2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4983B87" w14:textId="77777777" w:rsidR="00AB174D" w:rsidRDefault="00AB174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547" w14:textId="77777777" w:rsidR="006B122F" w:rsidRDefault="006B122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70EC" w14:textId="77777777" w:rsidR="0074285E" w:rsidRDefault="0074285E" w:rsidP="00C1547A">
      <w:r>
        <w:separator/>
      </w:r>
    </w:p>
  </w:footnote>
  <w:footnote w:type="continuationSeparator" w:id="0">
    <w:p w14:paraId="5E734ED8" w14:textId="77777777" w:rsidR="0074285E" w:rsidRDefault="0074285E" w:rsidP="00C1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3E41" w14:textId="77777777" w:rsidR="006B122F" w:rsidRDefault="0074285E">
    <w:pPr>
      <w:pStyle w:val="af3"/>
    </w:pPr>
    <w:r>
      <w:rPr>
        <w:noProof/>
        <w:lang w:bidi="he-IL"/>
      </w:rPr>
      <w:pict w14:anchorId="5B406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4891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581E" w14:textId="77777777" w:rsidR="006B122F" w:rsidRDefault="0074285E">
    <w:pPr>
      <w:pStyle w:val="af3"/>
    </w:pPr>
    <w:r>
      <w:rPr>
        <w:noProof/>
        <w:lang w:bidi="he-IL"/>
      </w:rPr>
      <w:pict w14:anchorId="54479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4892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CFC" w14:textId="77777777" w:rsidR="006B122F" w:rsidRDefault="0074285E">
    <w:pPr>
      <w:pStyle w:val="af3"/>
    </w:pPr>
    <w:r>
      <w:rPr>
        <w:noProof/>
        <w:lang w:bidi="he-IL"/>
      </w:rPr>
      <w:pict w14:anchorId="2FAE7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14890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0E45"/>
    <w:multiLevelType w:val="singleLevel"/>
    <w:tmpl w:val="0C1E3B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F84043"/>
    <w:multiLevelType w:val="hybridMultilevel"/>
    <w:tmpl w:val="4F502A3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B637B"/>
    <w:multiLevelType w:val="hybridMultilevel"/>
    <w:tmpl w:val="4FA28CB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F4A12"/>
    <w:multiLevelType w:val="multilevel"/>
    <w:tmpl w:val="8DB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995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AD90F8F"/>
    <w:multiLevelType w:val="hybridMultilevel"/>
    <w:tmpl w:val="7C229DF0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65E91"/>
    <w:multiLevelType w:val="hybridMultilevel"/>
    <w:tmpl w:val="360C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6C92"/>
    <w:multiLevelType w:val="hybridMultilevel"/>
    <w:tmpl w:val="B2AE6C7C"/>
    <w:lvl w:ilvl="0" w:tplc="0C1E3B6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A51"/>
    <w:multiLevelType w:val="hybridMultilevel"/>
    <w:tmpl w:val="8160B3E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 w15:restartNumberingAfterBreak="0">
    <w:nsid w:val="4512190C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83F5E"/>
    <w:multiLevelType w:val="hybridMultilevel"/>
    <w:tmpl w:val="16588D8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B44D0"/>
    <w:multiLevelType w:val="hybridMultilevel"/>
    <w:tmpl w:val="86EEDE3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51C"/>
    <w:multiLevelType w:val="hybridMultilevel"/>
    <w:tmpl w:val="410864C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71167"/>
    <w:multiLevelType w:val="hybridMultilevel"/>
    <w:tmpl w:val="D90EA044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AF3"/>
    <w:multiLevelType w:val="hybridMultilevel"/>
    <w:tmpl w:val="EF08BDF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17FB4"/>
    <w:multiLevelType w:val="hybridMultilevel"/>
    <w:tmpl w:val="413AA38C"/>
    <w:lvl w:ilvl="0" w:tplc="AC4E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A6EDC"/>
    <w:multiLevelType w:val="hybridMultilevel"/>
    <w:tmpl w:val="59A445E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E298D"/>
    <w:multiLevelType w:val="hybridMultilevel"/>
    <w:tmpl w:val="A99412C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907CC"/>
    <w:multiLevelType w:val="hybridMultilevel"/>
    <w:tmpl w:val="849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0AA1"/>
    <w:multiLevelType w:val="hybridMultilevel"/>
    <w:tmpl w:val="FAF639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25571B7"/>
    <w:multiLevelType w:val="multilevel"/>
    <w:tmpl w:val="F404BE0E"/>
    <w:lvl w:ilvl="0">
      <w:start w:val="2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01CC6"/>
    <w:multiLevelType w:val="hybridMultilevel"/>
    <w:tmpl w:val="58BEC8A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27"/>
  </w:num>
  <w:num w:numId="13">
    <w:abstractNumId w:val="17"/>
  </w:num>
  <w:num w:numId="14">
    <w:abstractNumId w:val="22"/>
  </w:num>
  <w:num w:numId="15">
    <w:abstractNumId w:val="9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U1MLU0NTW2sDRW0lEKTi0uzszPAykwrQUAn0TCZiwAAAA="/>
  </w:docVars>
  <w:rsids>
    <w:rsidRoot w:val="0063443F"/>
    <w:rsid w:val="00000432"/>
    <w:rsid w:val="00030ADF"/>
    <w:rsid w:val="0004472A"/>
    <w:rsid w:val="000D6BE3"/>
    <w:rsid w:val="001770AA"/>
    <w:rsid w:val="001A36CF"/>
    <w:rsid w:val="001E4470"/>
    <w:rsid w:val="001F15DC"/>
    <w:rsid w:val="001F3676"/>
    <w:rsid w:val="002059D5"/>
    <w:rsid w:val="00210685"/>
    <w:rsid w:val="00245A64"/>
    <w:rsid w:val="00296A75"/>
    <w:rsid w:val="002E6032"/>
    <w:rsid w:val="00374993"/>
    <w:rsid w:val="003E1E2C"/>
    <w:rsid w:val="00402929"/>
    <w:rsid w:val="004107A2"/>
    <w:rsid w:val="00463CB9"/>
    <w:rsid w:val="00482F55"/>
    <w:rsid w:val="0049024B"/>
    <w:rsid w:val="00494F77"/>
    <w:rsid w:val="004C1709"/>
    <w:rsid w:val="0055316D"/>
    <w:rsid w:val="00576C5C"/>
    <w:rsid w:val="005C0E52"/>
    <w:rsid w:val="005C32B0"/>
    <w:rsid w:val="005F42AE"/>
    <w:rsid w:val="005F68FA"/>
    <w:rsid w:val="00633813"/>
    <w:rsid w:val="0063443F"/>
    <w:rsid w:val="006554AA"/>
    <w:rsid w:val="006712D3"/>
    <w:rsid w:val="00696D3E"/>
    <w:rsid w:val="006B122F"/>
    <w:rsid w:val="006C46A3"/>
    <w:rsid w:val="006E33DF"/>
    <w:rsid w:val="006F3B14"/>
    <w:rsid w:val="00710172"/>
    <w:rsid w:val="007225F1"/>
    <w:rsid w:val="0074285E"/>
    <w:rsid w:val="007E1FB9"/>
    <w:rsid w:val="0084319B"/>
    <w:rsid w:val="00866983"/>
    <w:rsid w:val="0087061E"/>
    <w:rsid w:val="008E3BE5"/>
    <w:rsid w:val="00931280"/>
    <w:rsid w:val="009D23E8"/>
    <w:rsid w:val="009D5D38"/>
    <w:rsid w:val="009F21A8"/>
    <w:rsid w:val="00A42F79"/>
    <w:rsid w:val="00AB174D"/>
    <w:rsid w:val="00AF2FB0"/>
    <w:rsid w:val="00B17EBF"/>
    <w:rsid w:val="00B624DF"/>
    <w:rsid w:val="00BA6F2E"/>
    <w:rsid w:val="00C1547A"/>
    <w:rsid w:val="00C7261D"/>
    <w:rsid w:val="00C9062D"/>
    <w:rsid w:val="00CA6DA8"/>
    <w:rsid w:val="00CA704B"/>
    <w:rsid w:val="00CC0D10"/>
    <w:rsid w:val="00CE26B3"/>
    <w:rsid w:val="00D10310"/>
    <w:rsid w:val="00D12147"/>
    <w:rsid w:val="00D73440"/>
    <w:rsid w:val="00DC23E6"/>
    <w:rsid w:val="00DD4CB2"/>
    <w:rsid w:val="00E32E80"/>
    <w:rsid w:val="00E34491"/>
    <w:rsid w:val="00EB5947"/>
    <w:rsid w:val="00EC4721"/>
    <w:rsid w:val="00ED30A4"/>
    <w:rsid w:val="00EE6405"/>
    <w:rsid w:val="00F55F95"/>
    <w:rsid w:val="00F9411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4F8C7E"/>
  <w15:docId w15:val="{048E8B6D-FC22-400D-A675-D36CF0F5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A704B"/>
    <w:pPr>
      <w:spacing w:before="240" w:after="240" w:line="360" w:lineRule="auto"/>
      <w:jc w:val="both"/>
      <w:outlineLvl w:val="0"/>
    </w:pPr>
    <w:rPr>
      <w:rFonts w:ascii="Times New Roman CYR" w:eastAsiaTheme="minorHAnsi" w:hAnsi="Times New Roman CYR" w:cs="Times New Roman CYR"/>
      <w:b/>
      <w:bCs/>
      <w:lang w:eastAsia="en-US"/>
    </w:rPr>
  </w:style>
  <w:style w:type="paragraph" w:styleId="2">
    <w:name w:val="heading 2"/>
    <w:aliases w:val="ПСТГУ Заголовок 1."/>
    <w:basedOn w:val="a0"/>
    <w:next w:val="a0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3449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344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344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E344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344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CA704B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0"/>
    <w:qFormat/>
    <w:rsid w:val="00E3449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4">
    <w:name w:val="УМКД Текст без нумерации"/>
    <w:basedOn w:val="21"/>
    <w:qFormat/>
    <w:rsid w:val="00E34491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0"/>
    <w:link w:val="22"/>
    <w:unhideWhenUsed/>
    <w:rsid w:val="00E34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449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44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34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4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34491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2"/>
    <w:uiPriority w:val="59"/>
    <w:rsid w:val="00E34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E34491"/>
    <w:pPr>
      <w:spacing w:after="120"/>
    </w:pPr>
  </w:style>
  <w:style w:type="character" w:customStyle="1" w:styleId="a7">
    <w:name w:val="Основной текст Знак"/>
    <w:basedOn w:val="a1"/>
    <w:link w:val="a6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4491"/>
  </w:style>
  <w:style w:type="paragraph" w:styleId="a8">
    <w:name w:val="List Paragraph"/>
    <w:basedOn w:val="a0"/>
    <w:uiPriority w:val="34"/>
    <w:qFormat/>
    <w:rsid w:val="00E34491"/>
    <w:pPr>
      <w:ind w:left="720"/>
      <w:contextualSpacing/>
    </w:pPr>
  </w:style>
  <w:style w:type="paragraph" w:customStyle="1" w:styleId="Style37">
    <w:name w:val="Style37"/>
    <w:basedOn w:val="a0"/>
    <w:rsid w:val="00E34491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E3449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34491"/>
    <w:rPr>
      <w:color w:val="0000FF"/>
      <w:u w:val="single"/>
    </w:rPr>
  </w:style>
  <w:style w:type="character" w:styleId="ab">
    <w:name w:val="annotation reference"/>
    <w:uiPriority w:val="99"/>
    <w:unhideWhenUsed/>
    <w:rsid w:val="00E3449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3449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34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34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E3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34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0"/>
    <w:rsid w:val="00E34491"/>
    <w:pPr>
      <w:spacing w:before="100" w:after="100"/>
    </w:pPr>
    <w:rPr>
      <w:szCs w:val="20"/>
    </w:rPr>
  </w:style>
  <w:style w:type="character" w:customStyle="1" w:styleId="ListLabel3">
    <w:name w:val="ListLabel 3"/>
    <w:rsid w:val="00E34491"/>
    <w:rPr>
      <w:rFonts w:cs="Courier New"/>
    </w:rPr>
  </w:style>
  <w:style w:type="paragraph" w:customStyle="1" w:styleId="13">
    <w:name w:val="Обычный (веб)1"/>
    <w:basedOn w:val="a0"/>
    <w:rsid w:val="00E34491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Revision"/>
    <w:hidden/>
    <w:uiPriority w:val="99"/>
    <w:semiHidden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nhideWhenUsed/>
    <w:rsid w:val="00E344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34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2">
    <w:name w:val="Metod_2"/>
    <w:basedOn w:val="a0"/>
    <w:unhideWhenUsed/>
    <w:rsid w:val="00E3449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f7">
    <w:name w:val="No Spacing"/>
    <w:uiPriority w:val="1"/>
    <w:unhideWhenUsed/>
    <w:rsid w:val="00E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unhideWhenUsed/>
    <w:rsid w:val="00E34491"/>
    <w:rPr>
      <w:i/>
      <w:iCs/>
    </w:rPr>
  </w:style>
  <w:style w:type="paragraph" w:styleId="af9">
    <w:name w:val="Intense Quote"/>
    <w:basedOn w:val="a0"/>
    <w:next w:val="a0"/>
    <w:link w:val="afa"/>
    <w:uiPriority w:val="30"/>
    <w:unhideWhenUsed/>
    <w:rsid w:val="00E344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1"/>
    <w:link w:val="af9"/>
    <w:uiPriority w:val="30"/>
    <w:rsid w:val="00E34491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E34491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rsid w:val="00E34491"/>
    <w:rPr>
      <w:vertAlign w:val="superscript"/>
    </w:rPr>
  </w:style>
  <w:style w:type="paragraph" w:styleId="afd">
    <w:name w:val="Title"/>
    <w:basedOn w:val="a0"/>
    <w:next w:val="a0"/>
    <w:link w:val="afe"/>
    <w:uiPriority w:val="10"/>
    <w:unhideWhenUsed/>
    <w:rsid w:val="00E34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E3449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uiPriority w:val="33"/>
    <w:unhideWhenUsed/>
    <w:rsid w:val="00E34491"/>
    <w:rPr>
      <w:b/>
      <w:bCs/>
      <w:smallCaps/>
      <w:spacing w:val="5"/>
    </w:rPr>
  </w:style>
  <w:style w:type="paragraph" w:styleId="aff0">
    <w:name w:val="caption"/>
    <w:basedOn w:val="a0"/>
    <w:next w:val="a0"/>
    <w:semiHidden/>
    <w:unhideWhenUsed/>
    <w:qFormat/>
    <w:rsid w:val="00E34491"/>
    <w:rPr>
      <w:b/>
      <w:bCs/>
      <w:sz w:val="20"/>
      <w:szCs w:val="20"/>
    </w:rPr>
  </w:style>
  <w:style w:type="character" w:styleId="aff1">
    <w:name w:val="page number"/>
    <w:unhideWhenUsed/>
    <w:rsid w:val="00E34491"/>
  </w:style>
  <w:style w:type="paragraph" w:customStyle="1" w:styleId="23">
    <w:name w:val="Обычный (веб)2"/>
    <w:basedOn w:val="a0"/>
    <w:unhideWhenUsed/>
    <w:rsid w:val="00E34491"/>
    <w:pPr>
      <w:spacing w:before="200" w:after="200"/>
      <w:jc w:val="both"/>
    </w:pPr>
  </w:style>
  <w:style w:type="paragraph" w:styleId="aff2">
    <w:name w:val="Body Text Indent"/>
    <w:basedOn w:val="a0"/>
    <w:link w:val="aff3"/>
    <w:unhideWhenUsed/>
    <w:rsid w:val="00E3449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0"/>
    <w:next w:val="a0"/>
    <w:link w:val="aff5"/>
    <w:unhideWhenUsed/>
    <w:qFormat/>
    <w:rsid w:val="00E3449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1"/>
    <w:link w:val="aff4"/>
    <w:rsid w:val="00E3449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unhideWhenUsed/>
    <w:rsid w:val="00E34491"/>
    <w:rPr>
      <w:color w:val="800080"/>
      <w:u w:val="single"/>
    </w:rPr>
  </w:style>
  <w:style w:type="character" w:styleId="aff7">
    <w:name w:val="Intense Reference"/>
    <w:uiPriority w:val="32"/>
    <w:unhideWhenUsed/>
    <w:rsid w:val="00E34491"/>
    <w:rPr>
      <w:b/>
      <w:bCs/>
      <w:smallCaps/>
      <w:color w:val="DA1F28"/>
      <w:spacing w:val="5"/>
      <w:u w:val="single"/>
    </w:rPr>
  </w:style>
  <w:style w:type="character" w:styleId="aff8">
    <w:name w:val="Intense Emphasis"/>
    <w:uiPriority w:val="21"/>
    <w:unhideWhenUsed/>
    <w:rsid w:val="00E34491"/>
    <w:rPr>
      <w:b/>
      <w:bCs/>
      <w:i/>
      <w:iCs/>
      <w:color w:val="2DA2BF"/>
    </w:rPr>
  </w:style>
  <w:style w:type="character" w:styleId="aff9">
    <w:name w:val="Subtle Reference"/>
    <w:uiPriority w:val="31"/>
    <w:unhideWhenUsed/>
    <w:rsid w:val="00E34491"/>
    <w:rPr>
      <w:smallCaps/>
      <w:color w:val="DA1F28"/>
      <w:u w:val="single"/>
    </w:rPr>
  </w:style>
  <w:style w:type="character" w:styleId="affa">
    <w:name w:val="Subtle Emphasis"/>
    <w:uiPriority w:val="19"/>
    <w:unhideWhenUsed/>
    <w:rsid w:val="00E34491"/>
    <w:rPr>
      <w:i/>
      <w:iCs/>
      <w:color w:val="808080"/>
    </w:rPr>
  </w:style>
  <w:style w:type="paragraph" w:customStyle="1" w:styleId="affb">
    <w:name w:val="список с точками"/>
    <w:basedOn w:val="a0"/>
    <w:semiHidden/>
    <w:unhideWhenUsed/>
    <w:rsid w:val="00E34491"/>
    <w:pPr>
      <w:spacing w:line="312" w:lineRule="auto"/>
      <w:jc w:val="both"/>
    </w:pPr>
  </w:style>
  <w:style w:type="character" w:styleId="affc">
    <w:name w:val="Strong"/>
    <w:uiPriority w:val="22"/>
    <w:unhideWhenUsed/>
    <w:rsid w:val="00E34491"/>
    <w:rPr>
      <w:b/>
      <w:bCs/>
    </w:rPr>
  </w:style>
  <w:style w:type="paragraph" w:styleId="affd">
    <w:name w:val="footnote text"/>
    <w:basedOn w:val="a0"/>
    <w:link w:val="affe"/>
    <w:rsid w:val="00E34491"/>
  </w:style>
  <w:style w:type="character" w:customStyle="1" w:styleId="affe">
    <w:name w:val="Текст сноски Знак"/>
    <w:basedOn w:val="a1"/>
    <w:link w:val="affd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0"/>
    <w:qFormat/>
    <w:rsid w:val="00E34491"/>
    <w:pPr>
      <w:keepNext/>
      <w:numPr>
        <w:ilvl w:val="1"/>
        <w:numId w:val="8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E34491"/>
    <w:pPr>
      <w:numPr>
        <w:ilvl w:val="2"/>
        <w:numId w:val="8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E34491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E3449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qFormat/>
    <w:rsid w:val="00E34491"/>
    <w:pPr>
      <w:keepNext/>
      <w:numPr>
        <w:numId w:val="8"/>
      </w:numPr>
      <w:spacing w:before="360" w:after="360"/>
      <w:jc w:val="center"/>
    </w:pPr>
    <w:rPr>
      <w:rFonts w:eastAsia="Calibri"/>
      <w:b/>
    </w:rPr>
  </w:style>
  <w:style w:type="paragraph" w:customStyle="1" w:styleId="afff">
    <w:name w:val="УМКД простая нумерация"/>
    <w:basedOn w:val="a8"/>
    <w:qFormat/>
    <w:rsid w:val="00E3449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0">
    <w:name w:val="Центр"/>
    <w:basedOn w:val="af5"/>
    <w:unhideWhenUsed/>
    <w:rsid w:val="00E3449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1">
    <w:name w:val="Block Text"/>
    <w:basedOn w:val="a0"/>
    <w:unhideWhenUsed/>
    <w:rsid w:val="00E34491"/>
    <w:pPr>
      <w:ind w:left="360" w:right="-712"/>
    </w:pPr>
    <w:rPr>
      <w:rFonts w:eastAsia="Calibri"/>
      <w:b/>
      <w:bCs/>
      <w:i/>
      <w:iCs/>
      <w:sz w:val="28"/>
    </w:rPr>
  </w:style>
  <w:style w:type="paragraph" w:styleId="24">
    <w:name w:val="Quote"/>
    <w:basedOn w:val="a0"/>
    <w:next w:val="a0"/>
    <w:link w:val="25"/>
    <w:uiPriority w:val="29"/>
    <w:unhideWhenUsed/>
    <w:rsid w:val="00E34491"/>
    <w:rPr>
      <w:i/>
      <w:iCs/>
      <w:color w:val="000000"/>
    </w:rPr>
  </w:style>
  <w:style w:type="character" w:customStyle="1" w:styleId="25">
    <w:name w:val="Цитата 2 Знак"/>
    <w:basedOn w:val="a1"/>
    <w:link w:val="24"/>
    <w:uiPriority w:val="29"/>
    <w:rsid w:val="00E344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Plain Text"/>
    <w:basedOn w:val="a0"/>
    <w:link w:val="14"/>
    <w:rsid w:val="00E34491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fff3">
    <w:name w:val="Текст Знак"/>
    <w:basedOn w:val="a1"/>
    <w:uiPriority w:val="99"/>
    <w:semiHidden/>
    <w:rsid w:val="00E344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f2"/>
    <w:rsid w:val="00E34491"/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WW8Num8z0">
    <w:name w:val="WW8Num8z0"/>
    <w:rsid w:val="00E34491"/>
    <w:rPr>
      <w:rFonts w:ascii="Symbol" w:hAnsi="Symbol"/>
    </w:rPr>
  </w:style>
  <w:style w:type="character" w:customStyle="1" w:styleId="WW8Num9z0">
    <w:name w:val="WW8Num9z0"/>
    <w:rsid w:val="00E34491"/>
    <w:rPr>
      <w:sz w:val="28"/>
      <w:szCs w:val="28"/>
    </w:rPr>
  </w:style>
  <w:style w:type="character" w:customStyle="1" w:styleId="Absatz-Standardschriftart">
    <w:name w:val="Absatz-Standardschriftart"/>
    <w:rsid w:val="00E34491"/>
  </w:style>
  <w:style w:type="character" w:customStyle="1" w:styleId="WW-Absatz-Standardschriftart">
    <w:name w:val="WW-Absatz-Standardschriftart"/>
    <w:rsid w:val="00E34491"/>
  </w:style>
  <w:style w:type="character" w:customStyle="1" w:styleId="WW-Absatz-Standardschriftart1">
    <w:name w:val="WW-Absatz-Standardschriftart1"/>
    <w:rsid w:val="00E34491"/>
  </w:style>
  <w:style w:type="character" w:customStyle="1" w:styleId="WW-Absatz-Standardschriftart11">
    <w:name w:val="WW-Absatz-Standardschriftart11"/>
    <w:rsid w:val="00E34491"/>
  </w:style>
  <w:style w:type="character" w:customStyle="1" w:styleId="WW-Absatz-Standardschriftart111">
    <w:name w:val="WW-Absatz-Standardschriftart111"/>
    <w:rsid w:val="00E34491"/>
  </w:style>
  <w:style w:type="character" w:customStyle="1" w:styleId="WW-Absatz-Standardschriftart1111">
    <w:name w:val="WW-Absatz-Standardschriftart1111"/>
    <w:rsid w:val="00E34491"/>
  </w:style>
  <w:style w:type="character" w:customStyle="1" w:styleId="WW-Absatz-Standardschriftart11111">
    <w:name w:val="WW-Absatz-Standardschriftart11111"/>
    <w:rsid w:val="00E34491"/>
  </w:style>
  <w:style w:type="character" w:customStyle="1" w:styleId="WW-Absatz-Standardschriftart111111">
    <w:name w:val="WW-Absatz-Standardschriftart111111"/>
    <w:rsid w:val="00E34491"/>
  </w:style>
  <w:style w:type="character" w:customStyle="1" w:styleId="WW8Num2z0">
    <w:name w:val="WW8Num2z0"/>
    <w:rsid w:val="00E34491"/>
    <w:rPr>
      <w:rFonts w:ascii="Symbol" w:hAnsi="Symbol"/>
      <w:sz w:val="18"/>
      <w:szCs w:val="18"/>
    </w:rPr>
  </w:style>
  <w:style w:type="character" w:customStyle="1" w:styleId="WW8Num3z0">
    <w:name w:val="WW8Num3z0"/>
    <w:rsid w:val="00E34491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34491"/>
  </w:style>
  <w:style w:type="character" w:customStyle="1" w:styleId="WW8Num2z1">
    <w:name w:val="WW8Num2z1"/>
    <w:rsid w:val="00E34491"/>
    <w:rPr>
      <w:rFonts w:ascii="Courier New" w:hAnsi="Courier New" w:cs="Courier New"/>
    </w:rPr>
  </w:style>
  <w:style w:type="character" w:customStyle="1" w:styleId="WW8Num2z2">
    <w:name w:val="WW8Num2z2"/>
    <w:rsid w:val="00E34491"/>
    <w:rPr>
      <w:rFonts w:ascii="Wingdings" w:hAnsi="Wingdings"/>
    </w:rPr>
  </w:style>
  <w:style w:type="character" w:customStyle="1" w:styleId="WW8Num2z3">
    <w:name w:val="WW8Num2z3"/>
    <w:rsid w:val="00E34491"/>
    <w:rPr>
      <w:rFonts w:ascii="Symbol" w:hAnsi="Symbol"/>
    </w:rPr>
  </w:style>
  <w:style w:type="character" w:customStyle="1" w:styleId="WW8Num3z1">
    <w:name w:val="WW8Num3z1"/>
    <w:rsid w:val="00E34491"/>
    <w:rPr>
      <w:rFonts w:ascii="Courier New" w:hAnsi="Courier New" w:cs="Courier New"/>
    </w:rPr>
  </w:style>
  <w:style w:type="character" w:customStyle="1" w:styleId="WW8Num3z2">
    <w:name w:val="WW8Num3z2"/>
    <w:rsid w:val="00E34491"/>
    <w:rPr>
      <w:rFonts w:ascii="Wingdings" w:hAnsi="Wingdings"/>
    </w:rPr>
  </w:style>
  <w:style w:type="character" w:customStyle="1" w:styleId="WW8Num3z3">
    <w:name w:val="WW8Num3z3"/>
    <w:rsid w:val="00E34491"/>
    <w:rPr>
      <w:rFonts w:ascii="Symbol" w:hAnsi="Symbol"/>
    </w:rPr>
  </w:style>
  <w:style w:type="character" w:customStyle="1" w:styleId="WW8Num4z0">
    <w:name w:val="WW8Num4z0"/>
    <w:rsid w:val="00E34491"/>
    <w:rPr>
      <w:rFonts w:ascii="Symbol" w:hAnsi="Symbol"/>
      <w:sz w:val="18"/>
      <w:szCs w:val="18"/>
    </w:rPr>
  </w:style>
  <w:style w:type="character" w:customStyle="1" w:styleId="WW8Num4z1">
    <w:name w:val="WW8Num4z1"/>
    <w:rsid w:val="00E34491"/>
    <w:rPr>
      <w:rFonts w:ascii="Courier New" w:hAnsi="Courier New" w:cs="Courier New"/>
    </w:rPr>
  </w:style>
  <w:style w:type="character" w:customStyle="1" w:styleId="WW8Num4z2">
    <w:name w:val="WW8Num4z2"/>
    <w:rsid w:val="00E34491"/>
    <w:rPr>
      <w:rFonts w:ascii="Wingdings" w:hAnsi="Wingdings"/>
    </w:rPr>
  </w:style>
  <w:style w:type="character" w:customStyle="1" w:styleId="WW8Num4z3">
    <w:name w:val="WW8Num4z3"/>
    <w:rsid w:val="00E34491"/>
    <w:rPr>
      <w:rFonts w:ascii="Symbol" w:hAnsi="Symbol"/>
    </w:rPr>
  </w:style>
  <w:style w:type="character" w:customStyle="1" w:styleId="WW8Num5z0">
    <w:name w:val="WW8Num5z0"/>
    <w:rsid w:val="00E34491"/>
    <w:rPr>
      <w:rFonts w:ascii="Symbol" w:hAnsi="Symbol"/>
    </w:rPr>
  </w:style>
  <w:style w:type="character" w:customStyle="1" w:styleId="WW8Num5z1">
    <w:name w:val="WW8Num5z1"/>
    <w:rsid w:val="00E34491"/>
    <w:rPr>
      <w:rFonts w:ascii="Courier New" w:hAnsi="Courier New" w:cs="Courier New"/>
    </w:rPr>
  </w:style>
  <w:style w:type="character" w:customStyle="1" w:styleId="WW8Num5z2">
    <w:name w:val="WW8Num5z2"/>
    <w:rsid w:val="00E34491"/>
    <w:rPr>
      <w:rFonts w:ascii="Wingdings" w:hAnsi="Wingdings"/>
    </w:rPr>
  </w:style>
  <w:style w:type="character" w:customStyle="1" w:styleId="WW8Num6z0">
    <w:name w:val="WW8Num6z0"/>
    <w:rsid w:val="00E34491"/>
    <w:rPr>
      <w:rFonts w:ascii="Symbol" w:hAnsi="Symbol"/>
    </w:rPr>
  </w:style>
  <w:style w:type="character" w:customStyle="1" w:styleId="WW8Num6z1">
    <w:name w:val="WW8Num6z1"/>
    <w:rsid w:val="00E34491"/>
    <w:rPr>
      <w:rFonts w:ascii="Courier New" w:hAnsi="Courier New" w:cs="Courier New"/>
    </w:rPr>
  </w:style>
  <w:style w:type="character" w:customStyle="1" w:styleId="WW8Num6z2">
    <w:name w:val="WW8Num6z2"/>
    <w:rsid w:val="00E34491"/>
    <w:rPr>
      <w:rFonts w:ascii="Wingdings" w:hAnsi="Wingdings"/>
    </w:rPr>
  </w:style>
  <w:style w:type="character" w:customStyle="1" w:styleId="WW8Num7z0">
    <w:name w:val="WW8Num7z0"/>
    <w:rsid w:val="00E34491"/>
    <w:rPr>
      <w:rFonts w:ascii="Wingdings" w:hAnsi="Wingdings"/>
    </w:rPr>
  </w:style>
  <w:style w:type="character" w:customStyle="1" w:styleId="WW8Num7z1">
    <w:name w:val="WW8Num7z1"/>
    <w:rsid w:val="00E34491"/>
    <w:rPr>
      <w:rFonts w:ascii="Courier New" w:hAnsi="Courier New" w:cs="Courier New"/>
    </w:rPr>
  </w:style>
  <w:style w:type="character" w:customStyle="1" w:styleId="WW8Num7z3">
    <w:name w:val="WW8Num7z3"/>
    <w:rsid w:val="00E34491"/>
    <w:rPr>
      <w:rFonts w:ascii="Symbol" w:hAnsi="Symbol"/>
    </w:rPr>
  </w:style>
  <w:style w:type="character" w:customStyle="1" w:styleId="WW8Num8z1">
    <w:name w:val="WW8Num8z1"/>
    <w:rsid w:val="00E34491"/>
    <w:rPr>
      <w:rFonts w:ascii="Courier New" w:hAnsi="Courier New" w:cs="Courier New"/>
    </w:rPr>
  </w:style>
  <w:style w:type="character" w:customStyle="1" w:styleId="WW8Num8z2">
    <w:name w:val="WW8Num8z2"/>
    <w:rsid w:val="00E34491"/>
    <w:rPr>
      <w:rFonts w:ascii="Wingdings" w:hAnsi="Wingdings"/>
    </w:rPr>
  </w:style>
  <w:style w:type="character" w:customStyle="1" w:styleId="26">
    <w:name w:val="Основной шрифт абзаца2"/>
    <w:rsid w:val="00E34491"/>
  </w:style>
  <w:style w:type="character" w:customStyle="1" w:styleId="afff4">
    <w:name w:val="Символ сноски"/>
    <w:rsid w:val="00E34491"/>
    <w:rPr>
      <w:vertAlign w:val="superscript"/>
    </w:rPr>
  </w:style>
  <w:style w:type="character" w:customStyle="1" w:styleId="15">
    <w:name w:val="Знак примечания1"/>
    <w:rsid w:val="00E34491"/>
    <w:rPr>
      <w:sz w:val="16"/>
      <w:szCs w:val="16"/>
    </w:rPr>
  </w:style>
  <w:style w:type="character" w:customStyle="1" w:styleId="afff5">
    <w:name w:val="Символы концевой сноски"/>
    <w:rsid w:val="00E34491"/>
    <w:rPr>
      <w:vertAlign w:val="superscript"/>
    </w:rPr>
  </w:style>
  <w:style w:type="character" w:customStyle="1" w:styleId="WW-">
    <w:name w:val="WW-Символы концевой сноски"/>
    <w:rsid w:val="00E34491"/>
  </w:style>
  <w:style w:type="character" w:styleId="afff6">
    <w:name w:val="endnote reference"/>
    <w:rsid w:val="00E34491"/>
    <w:rPr>
      <w:vertAlign w:val="superscript"/>
    </w:rPr>
  </w:style>
  <w:style w:type="character" w:customStyle="1" w:styleId="afff7">
    <w:name w:val="Символ нумерации"/>
    <w:rsid w:val="00E34491"/>
  </w:style>
  <w:style w:type="character" w:customStyle="1" w:styleId="WW8Num44z0">
    <w:name w:val="WW8Num44z0"/>
    <w:rsid w:val="00E34491"/>
    <w:rPr>
      <w:sz w:val="28"/>
      <w:szCs w:val="28"/>
    </w:rPr>
  </w:style>
  <w:style w:type="character" w:customStyle="1" w:styleId="16">
    <w:name w:val="Основной шрифт абзаца1"/>
    <w:rsid w:val="00E34491"/>
  </w:style>
  <w:style w:type="character" w:customStyle="1" w:styleId="spelle">
    <w:name w:val="spelle"/>
    <w:rsid w:val="00E34491"/>
  </w:style>
  <w:style w:type="character" w:customStyle="1" w:styleId="characteristics">
    <w:name w:val="characteristics"/>
    <w:rsid w:val="00E34491"/>
  </w:style>
  <w:style w:type="character" w:customStyle="1" w:styleId="WW8Num30z0">
    <w:name w:val="WW8Num30z0"/>
    <w:rsid w:val="00E34491"/>
    <w:rPr>
      <w:sz w:val="28"/>
      <w:szCs w:val="28"/>
    </w:rPr>
  </w:style>
  <w:style w:type="paragraph" w:customStyle="1" w:styleId="17">
    <w:name w:val="Заголовок1"/>
    <w:basedOn w:val="a0"/>
    <w:next w:val="a6"/>
    <w:rsid w:val="00E3449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8">
    <w:name w:val="List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customStyle="1" w:styleId="18">
    <w:name w:val="Название1"/>
    <w:basedOn w:val="a0"/>
    <w:rsid w:val="00E34491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0"/>
    <w:rsid w:val="00E34491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a0"/>
    <w:rsid w:val="00E34491"/>
    <w:pPr>
      <w:spacing w:after="120"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0"/>
    <w:rsid w:val="00E34491"/>
    <w:pPr>
      <w:spacing w:before="200" w:after="200"/>
      <w:jc w:val="both"/>
    </w:pPr>
    <w:rPr>
      <w:lang w:eastAsia="ar-SA"/>
    </w:rPr>
  </w:style>
  <w:style w:type="paragraph" w:customStyle="1" w:styleId="1a">
    <w:name w:val="Текст примечания1"/>
    <w:basedOn w:val="a0"/>
    <w:rsid w:val="00E34491"/>
    <w:rPr>
      <w:sz w:val="20"/>
      <w:szCs w:val="20"/>
      <w:lang w:eastAsia="ar-SA"/>
    </w:rPr>
  </w:style>
  <w:style w:type="paragraph" w:customStyle="1" w:styleId="1b">
    <w:name w:val="Тема примечания1"/>
    <w:basedOn w:val="1a"/>
    <w:next w:val="1a"/>
    <w:rsid w:val="00E34491"/>
    <w:rPr>
      <w:b/>
      <w:bCs/>
    </w:rPr>
  </w:style>
  <w:style w:type="paragraph" w:customStyle="1" w:styleId="1c">
    <w:name w:val="Текст выноски1"/>
    <w:basedOn w:val="a0"/>
    <w:rsid w:val="00E34491"/>
    <w:rPr>
      <w:rFonts w:ascii="Tahoma" w:hAnsi="Tahoma" w:cs="Tahoma"/>
      <w:sz w:val="16"/>
      <w:szCs w:val="16"/>
      <w:lang w:eastAsia="ar-SA"/>
    </w:rPr>
  </w:style>
  <w:style w:type="paragraph" w:customStyle="1" w:styleId="afff9">
    <w:name w:val="Содержимое таблицы"/>
    <w:basedOn w:val="a0"/>
    <w:rsid w:val="00E34491"/>
    <w:pPr>
      <w:suppressLineNumbers/>
    </w:pPr>
    <w:rPr>
      <w:lang w:eastAsia="ar-SA"/>
    </w:rPr>
  </w:style>
  <w:style w:type="paragraph" w:customStyle="1" w:styleId="afffa">
    <w:name w:val="Заголовок таблицы"/>
    <w:basedOn w:val="afff9"/>
    <w:rsid w:val="00E34491"/>
    <w:pPr>
      <w:jc w:val="center"/>
    </w:pPr>
    <w:rPr>
      <w:b/>
      <w:bCs/>
    </w:rPr>
  </w:style>
  <w:style w:type="paragraph" w:customStyle="1" w:styleId="afffb">
    <w:name w:val="Содержимое врезки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styleId="afffc">
    <w:name w:val="Document Map"/>
    <w:basedOn w:val="a0"/>
    <w:link w:val="afffd"/>
    <w:rsid w:val="00E3449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basedOn w:val="a1"/>
    <w:link w:val="afffc"/>
    <w:rsid w:val="00E344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e">
    <w:name w:val="endnote text"/>
    <w:basedOn w:val="a0"/>
    <w:link w:val="affff"/>
    <w:rsid w:val="00E34491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3449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customStyle="1" w:styleId="FR4">
    <w:name w:val="FR4"/>
    <w:rsid w:val="00E3449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7">
    <w:name w:val="Body Text 2"/>
    <w:basedOn w:val="a0"/>
    <w:link w:val="28"/>
    <w:rsid w:val="00E3449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1"/>
    <w:link w:val="27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Занятие"/>
    <w:basedOn w:val="afff2"/>
    <w:rsid w:val="00E34491"/>
    <w:pPr>
      <w:spacing w:before="240"/>
      <w:jc w:val="center"/>
    </w:pPr>
    <w:rPr>
      <w:b/>
      <w:i/>
      <w:sz w:val="28"/>
    </w:rPr>
  </w:style>
  <w:style w:type="paragraph" w:customStyle="1" w:styleId="affff1">
    <w:name w:val="Вопросы"/>
    <w:basedOn w:val="afff2"/>
    <w:rsid w:val="00E34491"/>
    <w:pPr>
      <w:spacing w:before="120" w:after="120"/>
    </w:pPr>
    <w:rPr>
      <w:b/>
    </w:rPr>
  </w:style>
  <w:style w:type="paragraph" w:customStyle="1" w:styleId="affff2">
    <w:name w:val="Литература"/>
    <w:basedOn w:val="afff2"/>
    <w:rsid w:val="00E3449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fff3">
    <w:name w:val="Вопрос"/>
    <w:basedOn w:val="a0"/>
    <w:rsid w:val="00E3449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noProof/>
      <w:sz w:val="20"/>
      <w:szCs w:val="20"/>
    </w:rPr>
  </w:style>
  <w:style w:type="paragraph" w:customStyle="1" w:styleId="affff4">
    <w:name w:val="Вопросы к заданию"/>
    <w:basedOn w:val="a0"/>
    <w:rsid w:val="00E34491"/>
    <w:pPr>
      <w:widowControl w:val="0"/>
      <w:autoSpaceDE w:val="0"/>
      <w:autoSpaceDN w:val="0"/>
      <w:adjustRightInd w:val="0"/>
      <w:ind w:left="928" w:hanging="360"/>
    </w:pPr>
    <w:rPr>
      <w:rFonts w:ascii="PetersburgCTT" w:hAnsi="PetersburgCTT"/>
      <w:sz w:val="20"/>
      <w:szCs w:val="20"/>
    </w:rPr>
  </w:style>
  <w:style w:type="paragraph" w:customStyle="1" w:styleId="affff5">
    <w:name w:val="Основная"/>
    <w:basedOn w:val="affff1"/>
    <w:rsid w:val="00E34491"/>
    <w:pPr>
      <w:spacing w:after="0"/>
      <w:ind w:firstLine="624"/>
    </w:pPr>
    <w:rPr>
      <w:i/>
    </w:rPr>
  </w:style>
  <w:style w:type="character" w:customStyle="1" w:styleId="v141">
    <w:name w:val="v141"/>
    <w:rsid w:val="00E34491"/>
    <w:rPr>
      <w:rFonts w:ascii="Verdana" w:hAnsi="Verdana" w:hint="default"/>
      <w:sz w:val="14"/>
      <w:szCs w:val="14"/>
    </w:rPr>
  </w:style>
  <w:style w:type="paragraph" w:customStyle="1" w:styleId="PlainText1">
    <w:name w:val="Plain Text1"/>
    <w:rsid w:val="00E3449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noProof/>
      <w:szCs w:val="20"/>
      <w:lang w:eastAsia="ru-RU"/>
    </w:rPr>
  </w:style>
  <w:style w:type="paragraph" w:customStyle="1" w:styleId="220">
    <w:name w:val="Основной текст с отступом 22"/>
    <w:basedOn w:val="a0"/>
    <w:rsid w:val="00E3449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ff6">
    <w:name w:val="Текст Знак Знак Знак"/>
    <w:rsid w:val="00E34491"/>
    <w:rPr>
      <w:lang w:val="ru-RU" w:eastAsia="ru-RU" w:bidi="ar-SA"/>
    </w:rPr>
  </w:style>
  <w:style w:type="paragraph" w:styleId="32">
    <w:name w:val="Body Text 3"/>
    <w:basedOn w:val="a0"/>
    <w:link w:val="33"/>
    <w:rsid w:val="00E3449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3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7">
    <w:name w:val="Литература Знак"/>
    <w:basedOn w:val="afff2"/>
    <w:link w:val="affff8"/>
    <w:rsid w:val="00E3449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ffff8">
    <w:name w:val="Литература Знак Знак"/>
    <w:link w:val="affff7"/>
    <w:rsid w:val="00E34491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0"/>
    <w:link w:val="35"/>
    <w:rsid w:val="00E34491"/>
    <w:pPr>
      <w:ind w:firstLine="709"/>
    </w:pPr>
  </w:style>
  <w:style w:type="character" w:customStyle="1" w:styleId="35">
    <w:name w:val="Основной текст с отступом 3 Знак"/>
    <w:basedOn w:val="a1"/>
    <w:link w:val="34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0"/>
    <w:next w:val="a0"/>
    <w:rsid w:val="00E34491"/>
    <w:pPr>
      <w:keepNext/>
      <w:widowControl w:val="0"/>
    </w:pPr>
    <w:rPr>
      <w:rFonts w:ascii="Arial" w:hAnsi="Arial"/>
      <w:b/>
      <w:sz w:val="20"/>
      <w:szCs w:val="20"/>
    </w:rPr>
  </w:style>
  <w:style w:type="character" w:customStyle="1" w:styleId="Iniiaiieoeoo">
    <w:name w:val="Iniiaiie o?eoo"/>
    <w:rsid w:val="00E34491"/>
  </w:style>
  <w:style w:type="paragraph" w:customStyle="1" w:styleId="Iau">
    <w:name w:val="Iau"/>
    <w:rsid w:val="00E344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E34491"/>
    <w:pPr>
      <w:widowControl w:val="0"/>
      <w:ind w:firstLine="709"/>
      <w:jc w:val="both"/>
    </w:pPr>
    <w:rPr>
      <w:szCs w:val="20"/>
    </w:rPr>
  </w:style>
  <w:style w:type="character" w:customStyle="1" w:styleId="ciaeieiaaiey">
    <w:name w:val="ciae i?eia?aiey"/>
    <w:rsid w:val="00E34491"/>
    <w:rPr>
      <w:sz w:val="16"/>
    </w:rPr>
  </w:style>
  <w:style w:type="paragraph" w:customStyle="1" w:styleId="oaenoieiaaiey">
    <w:name w:val="oaeno i?eia?aiey"/>
    <w:basedOn w:val="a0"/>
    <w:rsid w:val="00E34491"/>
    <w:pPr>
      <w:widowControl w:val="0"/>
    </w:pPr>
    <w:rPr>
      <w:sz w:val="20"/>
      <w:szCs w:val="20"/>
    </w:rPr>
  </w:style>
  <w:style w:type="paragraph" w:customStyle="1" w:styleId="BodyTextIndent21">
    <w:name w:val="Body Text Indent 21"/>
    <w:basedOn w:val="a0"/>
    <w:rsid w:val="00E3449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character" w:customStyle="1" w:styleId="iiianoaieou">
    <w:name w:val="iiia? no?aieou"/>
    <w:rsid w:val="00E34491"/>
  </w:style>
  <w:style w:type="paragraph" w:customStyle="1" w:styleId="oaenoniinee">
    <w:name w:val="oaeno niinee"/>
    <w:basedOn w:val="a0"/>
    <w:rsid w:val="00E34491"/>
    <w:rPr>
      <w:sz w:val="20"/>
      <w:szCs w:val="20"/>
    </w:rPr>
  </w:style>
  <w:style w:type="character" w:customStyle="1" w:styleId="ciaeniinee">
    <w:name w:val="ciae niinee"/>
    <w:rsid w:val="00E34491"/>
    <w:rPr>
      <w:vertAlign w:val="superscript"/>
    </w:rPr>
  </w:style>
  <w:style w:type="paragraph" w:styleId="29">
    <w:name w:val="toc 2"/>
    <w:basedOn w:val="a0"/>
    <w:next w:val="a0"/>
    <w:autoRedefine/>
    <w:uiPriority w:val="39"/>
    <w:rsid w:val="00E34491"/>
    <w:pPr>
      <w:ind w:left="240"/>
    </w:pPr>
  </w:style>
  <w:style w:type="paragraph" w:styleId="36">
    <w:name w:val="toc 3"/>
    <w:basedOn w:val="a0"/>
    <w:next w:val="a0"/>
    <w:autoRedefine/>
    <w:uiPriority w:val="39"/>
    <w:rsid w:val="00E34491"/>
    <w:pPr>
      <w:ind w:left="480"/>
    </w:pPr>
  </w:style>
  <w:style w:type="paragraph" w:customStyle="1" w:styleId="1d">
    <w:name w:val="Абзац списка1"/>
    <w:basedOn w:val="a0"/>
    <w:uiPriority w:val="34"/>
    <w:qFormat/>
    <w:rsid w:val="00E34491"/>
    <w:pPr>
      <w:ind w:left="708"/>
    </w:pPr>
  </w:style>
  <w:style w:type="paragraph" w:styleId="1e">
    <w:name w:val="toc 1"/>
    <w:basedOn w:val="a0"/>
    <w:next w:val="a0"/>
    <w:autoRedefine/>
    <w:uiPriority w:val="39"/>
    <w:rsid w:val="00E34491"/>
  </w:style>
  <w:style w:type="table" w:customStyle="1" w:styleId="1f">
    <w:name w:val="Сетка таблицы1"/>
    <w:basedOn w:val="a2"/>
    <w:next w:val="a5"/>
    <w:uiPriority w:val="59"/>
    <w:rsid w:val="0029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"/>
    <w:basedOn w:val="a1"/>
    <w:rsid w:val="0041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_"/>
    <w:basedOn w:val="a1"/>
    <w:rsid w:val="00410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" TargetMode="External"/><Relationship Id="rId13" Type="http://schemas.openxmlformats.org/officeDocument/2006/relationships/hyperlink" Target="http://blagoverie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vesta.isatr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ology.rchgi.sp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lig-library.pstu.ru/index.ph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filosof.historic.ru/" TargetMode="External"/><Relationship Id="rId14" Type="http://schemas.openxmlformats.org/officeDocument/2006/relationships/hyperlink" Target="http://www.adherents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74D3-126B-4A7B-8F58-8FF025E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3714</Words>
  <Characters>23436</Characters>
  <Application>Microsoft Office Word</Application>
  <DocSecurity>0</DocSecurity>
  <Lines>442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23</cp:revision>
  <cp:lastPrinted>2018-03-14T12:27:00Z</cp:lastPrinted>
  <dcterms:created xsi:type="dcterms:W3CDTF">2017-07-25T08:27:00Z</dcterms:created>
  <dcterms:modified xsi:type="dcterms:W3CDTF">2021-12-17T09:44:00Z</dcterms:modified>
</cp:coreProperties>
</file>