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ПРАВОСЛАВНЫЙ СВЯТО-</w:t>
      </w:r>
      <w:proofErr w:type="spellStart"/>
      <w:r w:rsidRPr="00141A47">
        <w:rPr>
          <w:rFonts w:ascii="Times New Roman" w:hAnsi="Times New Roman"/>
          <w:sz w:val="24"/>
          <w:szCs w:val="24"/>
        </w:rPr>
        <w:t>ТИХОНОВСКИЙ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БОГОСЛОВСКИЙ ИНСТИТУТ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241"/>
      </w:tblGrid>
      <w:tr w:rsidR="003B40BE" w:rsidRPr="00141A47" w:rsidTr="00711FAB">
        <w:tc>
          <w:tcPr>
            <w:tcW w:w="4785" w:type="dxa"/>
          </w:tcPr>
          <w:p w:rsidR="003B40BE" w:rsidRPr="00141A47" w:rsidRDefault="003B40BE" w:rsidP="00141A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BE" w:rsidRPr="00141A47" w:rsidRDefault="003B40BE" w:rsidP="00141A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proofErr w:type="spellEnd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3B40BE" w:rsidRPr="00141A47" w:rsidRDefault="003B40BE" w:rsidP="00141A47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41A47">
        <w:rPr>
          <w:rFonts w:ascii="Times New Roman" w:hAnsi="Times New Roman"/>
          <w:b/>
          <w:sz w:val="24"/>
          <w:szCs w:val="24"/>
        </w:rPr>
        <w:t>ПРАВОВЫЕ ОСНОВЫ ДЕЯТЕЛЬНОСТИ ПРИХОДА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программа: </w:t>
      </w:r>
      <w:r w:rsidRPr="00141A47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 xml:space="preserve">Квалификация выпускника: </w:t>
      </w:r>
      <w:r w:rsidRPr="00141A47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 xml:space="preserve">Форма обучения: </w:t>
      </w:r>
      <w:r w:rsidRPr="00141A47">
        <w:rPr>
          <w:rFonts w:ascii="Times New Roman" w:hAnsi="Times New Roman"/>
          <w:b/>
          <w:i/>
          <w:sz w:val="24"/>
          <w:szCs w:val="24"/>
        </w:rPr>
        <w:t>очная</w:t>
      </w: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B40BE" w:rsidRPr="00141A47" w:rsidRDefault="003B40BE" w:rsidP="00141A4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Москва, 2017 г.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77288676"/>
        <w:docPartObj>
          <w:docPartGallery w:val="Table of Contents"/>
          <w:docPartUnique/>
        </w:docPartObj>
      </w:sdtPr>
      <w:sdtEndPr/>
      <w:sdtContent>
        <w:p w:rsidR="00141A47" w:rsidRPr="00141A47" w:rsidRDefault="00141A47" w:rsidP="00141A47">
          <w:pPr>
            <w:pStyle w:val="af4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41A4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41A47" w:rsidRPr="00141A47" w:rsidRDefault="00141A47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141A4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41A4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141A4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9163144" w:history="1">
            <w:r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_Toc509163144 \h </w:instrText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45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_Toc509163145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46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_Toc509163146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47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Объем дисциплины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_Toc509163147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48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_Toc509163148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49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_Toc509163149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50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 по дисциплине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_Toc509163150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51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_Toc509163151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52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Литература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_Toc509163152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53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_Toc509163153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F91066" w:rsidP="00141A47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9163154" w:history="1">
            <w:r w:rsidR="00141A47" w:rsidRPr="00141A47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_Toc509163154 \h </w:instrTex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141A47" w:rsidRPr="00141A4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1A47" w:rsidRPr="00141A47" w:rsidRDefault="00141A47" w:rsidP="00141A47">
          <w:pPr>
            <w:spacing w:after="120"/>
            <w:rPr>
              <w:rFonts w:ascii="Times New Roman" w:hAnsi="Times New Roman"/>
              <w:sz w:val="24"/>
              <w:szCs w:val="24"/>
            </w:rPr>
          </w:pPr>
          <w:r w:rsidRPr="00141A4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7DE0" w:rsidRDefault="007C7DE0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C7DE0" w:rsidRPr="00141A47" w:rsidRDefault="007C7DE0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="00064A89" w:rsidRPr="00141A47" w:rsidRDefault="00064A89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72" w:name="_Toc509163144"/>
      <w:r w:rsidRPr="00141A47">
        <w:rPr>
          <w:rFonts w:ascii="Times New Roman" w:hAnsi="Times New Roman" w:cs="Times New Roman"/>
          <w:sz w:val="24"/>
          <w:szCs w:val="24"/>
        </w:rPr>
        <w:t>Цели освоения дисциплины</w:t>
      </w:r>
      <w:bookmarkEnd w:id="72"/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Целью освоения дисциплины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:rsidR="007C7DE0" w:rsidRPr="00141A47" w:rsidRDefault="007C7DE0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73" w:name="_Toc509163145"/>
      <w:r w:rsidRPr="00141A47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="00711FAB" w:rsidRPr="00141A4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bookmarkEnd w:id="73"/>
      <w:r w:rsidRPr="0014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Дисциплина относится к базовой части образовательной программы и является обязательной.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История Отечества, История Русской Церкви, Каноническое право, Государственное законодательство о религии. </w:t>
      </w:r>
    </w:p>
    <w:p w:rsidR="007C7DE0" w:rsidRPr="00141A47" w:rsidRDefault="007C7DE0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14636" w:rsidRPr="00141A47" w:rsidRDefault="00314636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74" w:name="_Toc486844319"/>
      <w:bookmarkStart w:id="75" w:name="_Toc509059223"/>
      <w:bookmarkStart w:id="76" w:name="_Toc509160060"/>
      <w:bookmarkStart w:id="77" w:name="_Toc509163146"/>
      <w:r w:rsidRPr="00141A47">
        <w:rPr>
          <w:rFonts w:ascii="Times New Roman" w:hAnsi="Times New Roman" w:cs="Times New Roman"/>
          <w:sz w:val="24"/>
          <w:szCs w:val="24"/>
        </w:rPr>
        <w:t xml:space="preserve">Перечень планируемых результатов </w:t>
      </w:r>
      <w:proofErr w:type="gramStart"/>
      <w:r w:rsidRPr="00141A47">
        <w:rPr>
          <w:rFonts w:ascii="Times New Roman" w:hAnsi="Times New Roman" w:cs="Times New Roman"/>
          <w:sz w:val="24"/>
          <w:szCs w:val="24"/>
        </w:rPr>
        <w:t>обучения по дисциплине</w:t>
      </w:r>
      <w:bookmarkEnd w:id="74"/>
      <w:bookmarkEnd w:id="75"/>
      <w:bookmarkEnd w:id="76"/>
      <w:bookmarkEnd w:id="77"/>
      <w:proofErr w:type="gramEnd"/>
    </w:p>
    <w:p w:rsidR="00314636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78" w:name="_Toc465164352"/>
      <w:bookmarkStart w:id="79" w:name="_Toc473192888"/>
      <w:bookmarkStart w:id="80" w:name="_Toc473543269"/>
      <w:bookmarkStart w:id="81" w:name="_Toc473664499"/>
      <w:bookmarkStart w:id="82" w:name="_Toc486844320"/>
      <w:bookmarkStart w:id="83" w:name="_Toc509059224"/>
      <w:bookmarkStart w:id="84" w:name="_Toc509160061"/>
      <w:r w:rsidRPr="00141A47">
        <w:rPr>
          <w:rFonts w:ascii="Times New Roman" w:hAnsi="Times New Roman"/>
          <w:sz w:val="24"/>
          <w:szCs w:val="24"/>
        </w:rPr>
        <w:t xml:space="preserve">Компетенция, формируемая </w:t>
      </w:r>
      <w:bookmarkEnd w:id="78"/>
      <w:bookmarkEnd w:id="79"/>
      <w:r w:rsidRPr="00141A47">
        <w:rPr>
          <w:rFonts w:ascii="Times New Roman" w:hAnsi="Times New Roman"/>
          <w:sz w:val="24"/>
          <w:szCs w:val="24"/>
        </w:rPr>
        <w:t>дисциплиной</w:t>
      </w:r>
      <w:bookmarkEnd w:id="80"/>
      <w:bookmarkEnd w:id="81"/>
      <w:bookmarkEnd w:id="82"/>
      <w:bookmarkEnd w:id="83"/>
      <w:bookmarkEnd w:id="84"/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Дисциплина призвана сформировать у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профессиональную компетенцию ПК-14:</w:t>
      </w:r>
      <w:r w:rsidRPr="00141A47">
        <w:rPr>
          <w:rFonts w:ascii="Times New Roman" w:hAnsi="Times New Roman"/>
          <w:color w:val="000000"/>
          <w:sz w:val="24"/>
          <w:szCs w:val="24"/>
        </w:rPr>
        <w:t xml:space="preserve"> способность к организации и осуществлению социальной и просветительской деятельности прихода.</w:t>
      </w:r>
    </w:p>
    <w:p w:rsidR="00314636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85" w:name="_Toc473664500"/>
      <w:bookmarkStart w:id="86" w:name="_Toc486844321"/>
      <w:bookmarkStart w:id="87" w:name="_Toc509059225"/>
      <w:bookmarkStart w:id="88" w:name="_Toc509160062"/>
      <w:r w:rsidRPr="00141A47">
        <w:rPr>
          <w:rFonts w:ascii="Times New Roman" w:hAnsi="Times New Roman"/>
          <w:sz w:val="24"/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141A47">
        <w:rPr>
          <w:rFonts w:ascii="Times New Roman" w:hAnsi="Times New Roman"/>
          <w:sz w:val="24"/>
          <w:szCs w:val="24"/>
        </w:rPr>
        <w:t>знаниевые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141A47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 xml:space="preserve">Завершающий этап подразумевает достижение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14636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89" w:name="_Toc486844322"/>
      <w:bookmarkStart w:id="90" w:name="_Toc509059226"/>
      <w:bookmarkStart w:id="91" w:name="_Toc509160063"/>
      <w:r w:rsidRPr="00141A47">
        <w:rPr>
          <w:rFonts w:ascii="Times New Roman" w:hAnsi="Times New Roman"/>
          <w:sz w:val="24"/>
          <w:szCs w:val="24"/>
        </w:rPr>
        <w:t>Знания, умения и навыки</w:t>
      </w:r>
      <w:bookmarkEnd w:id="89"/>
      <w:bookmarkEnd w:id="90"/>
      <w:bookmarkEnd w:id="91"/>
    </w:p>
    <w:p w:rsidR="00314636" w:rsidRPr="00141A47" w:rsidRDefault="00314636" w:rsidP="00141A47">
      <w:pPr>
        <w:spacing w:after="120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141A47">
        <w:rPr>
          <w:rFonts w:ascii="Times New Roman" w:hAnsi="Times New Roman"/>
          <w:sz w:val="24"/>
          <w:szCs w:val="24"/>
        </w:rPr>
        <w:t>ООП</w:t>
      </w:r>
      <w:proofErr w:type="spellEnd"/>
      <w:r w:rsidRPr="00141A47">
        <w:rPr>
          <w:rFonts w:ascii="Times New Roman" w:hAnsi="Times New Roman"/>
          <w:sz w:val="24"/>
          <w:szCs w:val="24"/>
        </w:rPr>
        <w:t>.</w:t>
      </w:r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7438"/>
      </w:tblGrid>
      <w:tr w:rsidR="00314636" w:rsidRPr="00141A47" w:rsidTr="0054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314636" w:rsidRPr="00141A47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Знание действующую в стране систему права, ее структуру и роль, место в иерар</w:t>
            </w:r>
            <w:r w:rsidRPr="00141A47">
              <w:rPr>
                <w:rFonts w:ascii="Times New Roman" w:hAnsi="Times New Roman"/>
                <w:sz w:val="24"/>
                <w:szCs w:val="24"/>
              </w:rPr>
              <w:softHyphen/>
              <w:t>хии нормативных актов</w:t>
            </w:r>
          </w:p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Знание основ действующего конституционного, гражданского, трудового, финансового и административного законодательства и перспективы их развития</w:t>
            </w:r>
          </w:p>
        </w:tc>
      </w:tr>
      <w:tr w:rsidR="00314636" w:rsidRPr="00141A47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Умение правильно и эффективно применять действующее законодательство в практиче</w:t>
            </w:r>
            <w:r w:rsidRPr="00141A47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деятельности; </w:t>
            </w:r>
          </w:p>
        </w:tc>
      </w:tr>
      <w:tr w:rsidR="00314636" w:rsidRPr="00141A47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BE21B0">
              <w:rPr>
                <w:rFonts w:ascii="Times New Roman" w:hAnsi="Times New Roman"/>
                <w:sz w:val="24"/>
                <w:szCs w:val="24"/>
              </w:rPr>
              <w:t>навыком</w:t>
            </w:r>
          </w:p>
        </w:tc>
      </w:tr>
      <w:tr w:rsidR="00314636" w:rsidRPr="00141A47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Знание источников, субъектов, форм и методов правового регулирования деятельности прихода</w:t>
            </w:r>
          </w:p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Знание основ взаимоотношений государства, церкви и прихода</w:t>
            </w:r>
          </w:p>
        </w:tc>
      </w:tr>
      <w:tr w:rsidR="00314636" w:rsidRPr="00141A47" w:rsidTr="00545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Умение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</w:t>
            </w:r>
          </w:p>
        </w:tc>
      </w:tr>
      <w:tr w:rsidR="00314636" w:rsidRPr="00141A47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E41117">
              <w:rPr>
                <w:rFonts w:ascii="Times New Roman" w:hAnsi="Times New Roman"/>
                <w:sz w:val="24"/>
                <w:szCs w:val="24"/>
              </w:rPr>
              <w:t>навыком</w:t>
            </w:r>
            <w:bookmarkStart w:id="92" w:name="_GoBack"/>
            <w:bookmarkEnd w:id="92"/>
          </w:p>
        </w:tc>
      </w:tr>
    </w:tbl>
    <w:p w:rsidR="00314636" w:rsidRPr="00141A47" w:rsidRDefault="00314636" w:rsidP="00141A47">
      <w:pPr>
        <w:spacing w:after="12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4636" w:rsidRPr="00141A47" w:rsidRDefault="00314636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93" w:name="_Toc486844323"/>
      <w:bookmarkStart w:id="94" w:name="_Toc509059227"/>
      <w:bookmarkStart w:id="95" w:name="_Toc509160064"/>
      <w:bookmarkStart w:id="96" w:name="_Toc509163147"/>
      <w:r w:rsidRPr="00141A47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93"/>
      <w:bookmarkEnd w:id="94"/>
      <w:bookmarkEnd w:id="95"/>
      <w:bookmarkEnd w:id="96"/>
    </w:p>
    <w:p w:rsidR="00314636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4 </w:t>
      </w:r>
      <w:proofErr w:type="gramStart"/>
      <w:r w:rsidRPr="00141A47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единицы, 144 академических часа.</w:t>
      </w:r>
    </w:p>
    <w:p w:rsidR="00314636" w:rsidRPr="00141A47" w:rsidRDefault="00314636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97" w:name="_Toc486844324"/>
      <w:bookmarkStart w:id="98" w:name="_Toc509059228"/>
      <w:bookmarkStart w:id="99" w:name="_Toc509160065"/>
      <w:bookmarkStart w:id="100" w:name="_Toc509163148"/>
      <w:r w:rsidRPr="00141A47">
        <w:rPr>
          <w:rFonts w:ascii="Times New Roman" w:hAnsi="Times New Roman" w:cs="Times New Roman"/>
          <w:sz w:val="24"/>
          <w:szCs w:val="24"/>
        </w:rPr>
        <w:t>Разделы дисциплины и трудоемкость по видам учебных занятий</w:t>
      </w:r>
      <w:bookmarkEnd w:id="97"/>
      <w:bookmarkEnd w:id="98"/>
      <w:bookmarkEnd w:id="99"/>
      <w:bookmarkEnd w:id="100"/>
      <w:r w:rsidRPr="00141A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77"/>
        <w:gridCol w:w="668"/>
        <w:gridCol w:w="562"/>
        <w:gridCol w:w="651"/>
        <w:gridCol w:w="651"/>
        <w:gridCol w:w="1005"/>
        <w:gridCol w:w="3922"/>
      </w:tblGrid>
      <w:tr w:rsidR="00314636" w:rsidRPr="00141A47" w:rsidTr="00545838">
        <w:trPr>
          <w:cantSplit/>
          <w:trHeight w:val="671"/>
        </w:trPr>
        <w:tc>
          <w:tcPr>
            <w:tcW w:w="0" w:type="auto"/>
            <w:vMerge w:val="restart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314636" w:rsidRPr="00141A47" w:rsidRDefault="00314636" w:rsidP="00141A47">
            <w:pPr>
              <w:spacing w:after="120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14636" w:rsidRPr="00141A47" w:rsidRDefault="00314636" w:rsidP="00141A47">
            <w:pPr>
              <w:spacing w:after="120"/>
              <w:ind w:left="-24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  <w:vAlign w:val="center"/>
          </w:tcPr>
          <w:p w:rsidR="00314636" w:rsidRPr="00141A47" w:rsidRDefault="00314636" w:rsidP="00141A47">
            <w:pPr>
              <w:spacing w:after="120"/>
              <w:ind w:left="-24"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314636" w:rsidRPr="00141A47" w:rsidTr="00545838">
        <w:trPr>
          <w:cantSplit/>
          <w:trHeight w:val="435"/>
        </w:trPr>
        <w:tc>
          <w:tcPr>
            <w:tcW w:w="0" w:type="auto"/>
            <w:vMerge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314636" w:rsidRPr="00141A47" w:rsidRDefault="00314636" w:rsidP="00141A47">
            <w:pPr>
              <w:spacing w:after="120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ind w:left="-24" w:right="-241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ind w:left="-24" w:right="-241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ind w:left="-24" w:right="-24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ind w:left="-24" w:right="-241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314636" w:rsidRPr="00141A47" w:rsidRDefault="00314636" w:rsidP="00141A47">
            <w:pPr>
              <w:spacing w:after="120"/>
              <w:ind w:left="-24"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36" w:rsidRPr="00141A47" w:rsidTr="00545838">
        <w:trPr>
          <w:trHeight w:val="657"/>
        </w:trPr>
        <w:tc>
          <w:tcPr>
            <w:tcW w:w="0" w:type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Посещение, опрос. Зачет.</w:t>
            </w:r>
          </w:p>
        </w:tc>
      </w:tr>
      <w:tr w:rsidR="00314636" w:rsidRPr="00141A47" w:rsidTr="00545838">
        <w:trPr>
          <w:trHeight w:val="307"/>
        </w:trPr>
        <w:tc>
          <w:tcPr>
            <w:tcW w:w="0" w:type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Посещение, опрос. Зачет.</w:t>
            </w:r>
          </w:p>
        </w:tc>
      </w:tr>
      <w:tr w:rsidR="00314636" w:rsidRPr="00141A47" w:rsidTr="00545838">
        <w:trPr>
          <w:trHeight w:val="263"/>
        </w:trPr>
        <w:tc>
          <w:tcPr>
            <w:tcW w:w="0" w:type="auto"/>
            <w:gridSpan w:val="2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36" w:rsidRPr="00141A47" w:rsidTr="00545838">
        <w:trPr>
          <w:trHeight w:val="433"/>
        </w:trPr>
        <w:tc>
          <w:tcPr>
            <w:tcW w:w="0" w:type="auto"/>
            <w:gridSpan w:val="3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14636" w:rsidRPr="00141A47" w:rsidRDefault="00314636" w:rsidP="00141A47">
            <w:pP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A47">
              <w:rPr>
                <w:rFonts w:ascii="Times New Roman" w:hAnsi="Times New Roman"/>
                <w:i/>
                <w:sz w:val="24"/>
                <w:szCs w:val="24"/>
              </w:rPr>
              <w:t>Зачет, зачет.</w:t>
            </w:r>
          </w:p>
        </w:tc>
      </w:tr>
    </w:tbl>
    <w:p w:rsidR="007C7DE0" w:rsidRPr="00141A47" w:rsidRDefault="007C7DE0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314636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01" w:name="_Toc509163149"/>
      <w:r w:rsidRPr="00141A47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</w:t>
      </w:r>
      <w:bookmarkEnd w:id="101"/>
    </w:p>
    <w:p w:rsidR="00F42982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Структура курса</w:t>
      </w:r>
    </w:p>
    <w:p w:rsidR="00064A89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1. Предмет, метод, задачи курса. Основы государства и права.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2. Государство, политическая власть, религиозные объединения.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3. Право: понятие, нормы права, правовая культура.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4. Правоотношения и их участники, участие религиозных организаций в правоотношениях.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5. Правонарушения и юридическая ответственность.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6. Система органов государственной власти в РФ. Основы права.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7. Основы гражданского законодательства.</w:t>
      </w:r>
    </w:p>
    <w:p w:rsidR="00F42982" w:rsidRPr="00141A47" w:rsidRDefault="00F4298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8. Имущественные права религиозных организаций</w:t>
      </w:r>
      <w:r w:rsidR="00195D29" w:rsidRPr="00141A47">
        <w:rPr>
          <w:rFonts w:ascii="Times New Roman" w:hAnsi="Times New Roman"/>
          <w:sz w:val="24"/>
          <w:szCs w:val="24"/>
        </w:rPr>
        <w:t>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9. Общие положения о договорах.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10. Отдельные виды договоров.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11. Основы трудового права.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12. Особенности регулирования труда работников религиозных организаций.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 Тема 13. Основы семейного права.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14. Основы финансового права.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15. Основы административного права.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Тема 16. Основы уголовного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5D29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Содержание занятий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Раздел I Введение в дисциплину</w:t>
      </w:r>
      <w:r w:rsidR="00195D2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Предмет, метод, задачи курса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</w:t>
      </w:r>
      <w:r w:rsidR="00195D29"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="00195D29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Цель и задачи курса. Характеристики правовых источников и литературы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Актуальные аспекты правового регулирования деятельности прихода</w:t>
      </w:r>
      <w:r w:rsidR="00195D2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Религия и право. Российское и междунар</w:t>
      </w:r>
      <w:r w:rsidR="00F427F1" w:rsidRPr="00141A47">
        <w:rPr>
          <w:rFonts w:ascii="Times New Roman" w:hAnsi="Times New Roman"/>
          <w:sz w:val="24"/>
          <w:szCs w:val="24"/>
        </w:rPr>
        <w:t>од</w:t>
      </w:r>
      <w:r w:rsidRPr="00141A47">
        <w:rPr>
          <w:rFonts w:ascii="Times New Roman" w:hAnsi="Times New Roman"/>
          <w:sz w:val="24"/>
          <w:szCs w:val="24"/>
        </w:rPr>
        <w:t>ное законода</w:t>
      </w:r>
      <w:r w:rsidR="00F427F1" w:rsidRPr="00141A47">
        <w:rPr>
          <w:rFonts w:ascii="Times New Roman" w:hAnsi="Times New Roman"/>
          <w:sz w:val="24"/>
          <w:szCs w:val="24"/>
        </w:rPr>
        <w:t>те</w:t>
      </w:r>
      <w:r w:rsidRPr="00141A47">
        <w:rPr>
          <w:rFonts w:ascii="Times New Roman" w:hAnsi="Times New Roman"/>
          <w:sz w:val="24"/>
          <w:szCs w:val="24"/>
        </w:rPr>
        <w:t>льство о свободе совести и о религиозных объединениях. Сбо</w:t>
      </w:r>
      <w:r w:rsidR="00314636" w:rsidRPr="00141A47">
        <w:rPr>
          <w:rFonts w:ascii="Times New Roman" w:hAnsi="Times New Roman"/>
          <w:sz w:val="24"/>
          <w:szCs w:val="24"/>
        </w:rPr>
        <w:t xml:space="preserve">рник нормативно-правовых актов. </w:t>
      </w:r>
      <w:r w:rsidRPr="00141A47">
        <w:rPr>
          <w:rFonts w:ascii="Times New Roman" w:hAnsi="Times New Roman"/>
          <w:sz w:val="24"/>
          <w:szCs w:val="24"/>
        </w:rPr>
        <w:t>М.:</w:t>
      </w:r>
      <w:r w:rsidR="00314636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Изд-во  </w:t>
      </w:r>
      <w:hyperlink r:id="rId9" w:tgtFrame="_blank" w:history="1">
        <w:r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Свято-Троицкой </w:t>
        </w:r>
        <w:r w:rsidR="00314636"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Сергиевой </w:t>
        </w:r>
        <w:r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Лавры</w:t>
        </w:r>
      </w:hyperlink>
      <w:r w:rsidR="00314636" w:rsidRPr="00141A47">
        <w:rPr>
          <w:rFonts w:ascii="Times New Roman" w:hAnsi="Times New Roman"/>
          <w:sz w:val="24"/>
          <w:szCs w:val="24"/>
        </w:rPr>
        <w:t xml:space="preserve">, </w:t>
      </w:r>
      <w:r w:rsidRPr="00141A47">
        <w:rPr>
          <w:rFonts w:ascii="Times New Roman" w:hAnsi="Times New Roman"/>
          <w:sz w:val="24"/>
          <w:szCs w:val="24"/>
        </w:rPr>
        <w:t>2006</w:t>
      </w:r>
      <w:r w:rsidR="00314636" w:rsidRPr="00141A47">
        <w:rPr>
          <w:rFonts w:ascii="Times New Roman" w:hAnsi="Times New Roman"/>
          <w:sz w:val="24"/>
          <w:szCs w:val="24"/>
        </w:rPr>
        <w:t>. С</w:t>
      </w:r>
      <w:r w:rsidRPr="00141A47">
        <w:rPr>
          <w:rFonts w:ascii="Times New Roman" w:hAnsi="Times New Roman"/>
          <w:sz w:val="24"/>
          <w:szCs w:val="24"/>
        </w:rPr>
        <w:t xml:space="preserve">. 3-12;  Шахов М. А. Правовые основы </w:t>
      </w:r>
      <w:r w:rsidRPr="00141A47">
        <w:rPr>
          <w:rFonts w:ascii="Times New Roman" w:hAnsi="Times New Roman"/>
          <w:sz w:val="24"/>
          <w:szCs w:val="24"/>
        </w:rPr>
        <w:lastRenderedPageBreak/>
        <w:t>деятельности религиозных объединений в Российской Федерации</w:t>
      </w:r>
      <w:r w:rsidR="00195D2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М.: Изд-</w:t>
      </w:r>
      <w:r w:rsidR="00195D29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195D2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7-20.</w:t>
      </w:r>
    </w:p>
    <w:p w:rsidR="00195D2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Каково место правоведе</w:t>
      </w:r>
      <w:r w:rsidR="00195D29" w:rsidRPr="00141A47">
        <w:rPr>
          <w:rFonts w:ascii="Times New Roman" w:hAnsi="Times New Roman"/>
          <w:sz w:val="24"/>
          <w:szCs w:val="24"/>
        </w:rPr>
        <w:t>ния в решении религиозных задач?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</w:t>
      </w:r>
      <w:r w:rsidR="00064A89" w:rsidRPr="00141A47">
        <w:rPr>
          <w:rFonts w:ascii="Times New Roman" w:hAnsi="Times New Roman"/>
          <w:sz w:val="24"/>
          <w:szCs w:val="24"/>
        </w:rPr>
        <w:t>аздел II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государства и права.</w:t>
      </w:r>
    </w:p>
    <w:p w:rsidR="00064A8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Тема </w:t>
      </w:r>
      <w:r w:rsidR="00064A89" w:rsidRPr="00141A47">
        <w:rPr>
          <w:rFonts w:ascii="Times New Roman" w:hAnsi="Times New Roman"/>
          <w:sz w:val="24"/>
          <w:szCs w:val="24"/>
        </w:rPr>
        <w:t>2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 xml:space="preserve">Государство, политическая </w:t>
      </w:r>
      <w:r w:rsidRPr="00141A47">
        <w:rPr>
          <w:rFonts w:ascii="Times New Roman" w:hAnsi="Times New Roman"/>
          <w:sz w:val="24"/>
          <w:szCs w:val="24"/>
        </w:rPr>
        <w:t>власть, религиозные объединения.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2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Общее понятие государства и его сущность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Признаки государства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 и содержание функций государства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Государство и политическая система общества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Правовой статус религиозных объединений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Права и условия деятельности религиозных организаций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М</w:t>
      </w:r>
      <w:r w:rsidR="00195D29" w:rsidRPr="00141A47">
        <w:rPr>
          <w:rFonts w:ascii="Times New Roman" w:hAnsi="Times New Roman"/>
          <w:sz w:val="24"/>
          <w:szCs w:val="24"/>
        </w:rPr>
        <w:t xml:space="preserve">.: </w:t>
      </w:r>
      <w:r w:rsidRPr="00141A47">
        <w:rPr>
          <w:rFonts w:ascii="Times New Roman" w:hAnsi="Times New Roman"/>
          <w:sz w:val="24"/>
          <w:szCs w:val="24"/>
        </w:rPr>
        <w:t>Изд-</w:t>
      </w:r>
      <w:r w:rsidR="00195D29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195D2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21-36;  </w:t>
      </w:r>
      <w:r w:rsidR="00195D29" w:rsidRPr="00141A47">
        <w:rPr>
          <w:rFonts w:ascii="Times New Roman" w:hAnsi="Times New Roman"/>
          <w:sz w:val="24"/>
          <w:szCs w:val="24"/>
        </w:rPr>
        <w:t xml:space="preserve">Михайлов В. В., </w:t>
      </w:r>
      <w:r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="00195D29" w:rsidRPr="00141A47">
        <w:rPr>
          <w:rFonts w:ascii="Times New Roman" w:hAnsi="Times New Roman"/>
          <w:sz w:val="24"/>
          <w:szCs w:val="24"/>
        </w:rPr>
        <w:t>и др. Правоведение. Учебник. М.: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195D2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</w:t>
      </w:r>
      <w:r w:rsidR="00195D2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16-28; Власенко Н. А. Теория госуда</w:t>
      </w:r>
      <w:r w:rsidR="00195D29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195D29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195D29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D29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195D29" w:rsidRPr="00141A47">
        <w:rPr>
          <w:rFonts w:ascii="Times New Roman" w:hAnsi="Times New Roman"/>
          <w:sz w:val="24"/>
          <w:szCs w:val="24"/>
        </w:rPr>
        <w:t>чебное пособие. М.: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195D2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36-38; Правовой статус ре</w:t>
      </w:r>
      <w:r w:rsidR="00195D29" w:rsidRPr="00141A47">
        <w:rPr>
          <w:rFonts w:ascii="Times New Roman" w:hAnsi="Times New Roman"/>
          <w:sz w:val="24"/>
          <w:szCs w:val="24"/>
        </w:rPr>
        <w:t xml:space="preserve">лигиозных объединений в России // </w:t>
      </w:r>
      <w:proofErr w:type="spellStart"/>
      <w:r w:rsidRPr="00141A47">
        <w:rPr>
          <w:rFonts w:ascii="Times New Roman" w:hAnsi="Times New Roman"/>
          <w:sz w:val="24"/>
          <w:szCs w:val="24"/>
        </w:rPr>
        <w:t>Е.Н</w:t>
      </w:r>
      <w:proofErr w:type="spellEnd"/>
      <w:r w:rsidRPr="00141A47">
        <w:rPr>
          <w:rFonts w:ascii="Times New Roman" w:hAnsi="Times New Roman"/>
          <w:sz w:val="24"/>
          <w:szCs w:val="24"/>
        </w:rPr>
        <w:t>. Клименко</w:t>
      </w:r>
      <w:r w:rsidR="00195D29" w:rsidRPr="00141A47">
        <w:rPr>
          <w:rFonts w:ascii="Times New Roman" w:hAnsi="Times New Roman"/>
          <w:sz w:val="24"/>
          <w:szCs w:val="24"/>
        </w:rPr>
        <w:t>, Российская юстиция</w:t>
      </w:r>
      <w:r w:rsidRPr="00141A47">
        <w:rPr>
          <w:rFonts w:ascii="Times New Roman" w:hAnsi="Times New Roman"/>
          <w:sz w:val="24"/>
          <w:szCs w:val="24"/>
        </w:rPr>
        <w:t>, N 4, апрель 2007 г</w:t>
      </w:r>
      <w:r w:rsidR="00195D2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195D29" w:rsidRPr="00141A47">
        <w:rPr>
          <w:rFonts w:ascii="Times New Roman" w:hAnsi="Times New Roman"/>
          <w:sz w:val="24"/>
          <w:szCs w:val="24"/>
        </w:rPr>
        <w:t xml:space="preserve">Г. Жиганов. </w:t>
      </w:r>
      <w:proofErr w:type="gramStart"/>
      <w:r w:rsidRPr="00141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деятельностью обществе</w:t>
      </w:r>
      <w:r w:rsidR="00195D29" w:rsidRPr="00141A47">
        <w:rPr>
          <w:rFonts w:ascii="Times New Roman" w:hAnsi="Times New Roman"/>
          <w:sz w:val="24"/>
          <w:szCs w:val="24"/>
        </w:rPr>
        <w:t>нных и религиозных объединений, Российская юстиция</w:t>
      </w:r>
      <w:r w:rsidRPr="00141A47">
        <w:rPr>
          <w:rFonts w:ascii="Times New Roman" w:hAnsi="Times New Roman"/>
          <w:sz w:val="24"/>
          <w:szCs w:val="24"/>
        </w:rPr>
        <w:t>, N 8, август 2000 г</w:t>
      </w:r>
      <w:r w:rsidR="00195D29" w:rsidRPr="00141A47">
        <w:rPr>
          <w:rFonts w:ascii="Times New Roman" w:hAnsi="Times New Roman"/>
          <w:sz w:val="24"/>
          <w:szCs w:val="24"/>
        </w:rPr>
        <w:t>.</w:t>
      </w:r>
    </w:p>
    <w:p w:rsidR="00195D2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195D2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Дайте определение государства</w:t>
      </w:r>
      <w:r w:rsidR="00195D2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195D2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Укажите место государства </w:t>
      </w:r>
      <w:r w:rsidR="00195D29" w:rsidRPr="00141A47">
        <w:rPr>
          <w:rFonts w:ascii="Times New Roman" w:hAnsi="Times New Roman"/>
          <w:sz w:val="24"/>
          <w:szCs w:val="24"/>
        </w:rPr>
        <w:t>в политической системе общества.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Какие права и обязанности у религиозных организаций</w:t>
      </w:r>
      <w:r w:rsidR="00D06F0F" w:rsidRPr="00141A47">
        <w:rPr>
          <w:rFonts w:ascii="Times New Roman" w:hAnsi="Times New Roman"/>
          <w:sz w:val="24"/>
          <w:szCs w:val="24"/>
        </w:rPr>
        <w:t>?</w:t>
      </w:r>
    </w:p>
    <w:p w:rsidR="00195D2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195D2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Тема 3. </w:t>
      </w:r>
      <w:r w:rsidR="00064A89" w:rsidRPr="00141A47">
        <w:rPr>
          <w:rFonts w:ascii="Times New Roman" w:hAnsi="Times New Roman"/>
          <w:sz w:val="24"/>
          <w:szCs w:val="24"/>
        </w:rPr>
        <w:t>Право: понятие,</w:t>
      </w:r>
      <w:r w:rsidRPr="00141A47">
        <w:rPr>
          <w:rFonts w:ascii="Times New Roman" w:hAnsi="Times New Roman"/>
          <w:sz w:val="24"/>
          <w:szCs w:val="24"/>
        </w:rPr>
        <w:t xml:space="preserve"> нормы права, правовая культура.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3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Общее понятие права и его признаки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 и права. Объективное и субъективное право.</w:t>
      </w:r>
      <w:r w:rsidR="00195D29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Норма права и ее признаки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Виды нормативно-правовых актов</w:t>
      </w:r>
      <w:r w:rsidR="00195D2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Признаки правового государства.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D06F0F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160-164;  Михайлов В. В., </w:t>
      </w:r>
      <w:r w:rsidR="00D06F0F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Pr="00141A47">
        <w:rPr>
          <w:rFonts w:ascii="Times New Roman" w:hAnsi="Times New Roman"/>
          <w:sz w:val="24"/>
          <w:szCs w:val="24"/>
        </w:rPr>
        <w:t xml:space="preserve">и др. Правоведение. </w:t>
      </w:r>
      <w:r w:rsidR="00D06F0F" w:rsidRPr="00141A47">
        <w:rPr>
          <w:rFonts w:ascii="Times New Roman" w:hAnsi="Times New Roman"/>
          <w:sz w:val="24"/>
          <w:szCs w:val="24"/>
        </w:rPr>
        <w:t>Учебник. М.: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42-44; Власенко Н. А. Теория госуда</w:t>
      </w:r>
      <w:r w:rsidR="00D06F0F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чебное пособие. М.: Изд-во Проспект, 2011.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 91-99; </w:t>
      </w:r>
      <w:proofErr w:type="spellStart"/>
      <w:r w:rsidR="00D06F0F" w:rsidRPr="00141A47">
        <w:rPr>
          <w:rFonts w:ascii="Times New Roman" w:hAnsi="Times New Roman"/>
          <w:sz w:val="24"/>
          <w:szCs w:val="24"/>
        </w:rPr>
        <w:t>Е.Н</w:t>
      </w:r>
      <w:proofErr w:type="spellEnd"/>
      <w:r w:rsidR="00D06F0F" w:rsidRPr="00141A47">
        <w:rPr>
          <w:rFonts w:ascii="Times New Roman" w:hAnsi="Times New Roman"/>
          <w:sz w:val="24"/>
          <w:szCs w:val="24"/>
        </w:rPr>
        <w:t xml:space="preserve">. Клименко. </w:t>
      </w:r>
      <w:r w:rsidRPr="00141A47">
        <w:rPr>
          <w:rFonts w:ascii="Times New Roman" w:hAnsi="Times New Roman"/>
          <w:sz w:val="24"/>
          <w:szCs w:val="24"/>
        </w:rPr>
        <w:t xml:space="preserve">Правовой статус религиозных объединений в России </w:t>
      </w:r>
      <w:r w:rsidR="00D06F0F" w:rsidRPr="00141A47">
        <w:rPr>
          <w:rFonts w:ascii="Times New Roman" w:hAnsi="Times New Roman"/>
          <w:sz w:val="24"/>
          <w:szCs w:val="24"/>
        </w:rPr>
        <w:t xml:space="preserve">// </w:t>
      </w:r>
      <w:r w:rsidRPr="00141A47">
        <w:rPr>
          <w:rFonts w:ascii="Times New Roman" w:hAnsi="Times New Roman"/>
          <w:sz w:val="24"/>
          <w:szCs w:val="24"/>
        </w:rPr>
        <w:t>Р</w:t>
      </w:r>
      <w:r w:rsidR="00D06F0F" w:rsidRPr="00141A47">
        <w:rPr>
          <w:rFonts w:ascii="Times New Roman" w:hAnsi="Times New Roman"/>
          <w:sz w:val="24"/>
          <w:szCs w:val="24"/>
        </w:rPr>
        <w:t>оссийская юстиция</w:t>
      </w:r>
      <w:r w:rsidRPr="00141A47">
        <w:rPr>
          <w:rFonts w:ascii="Times New Roman" w:hAnsi="Times New Roman"/>
          <w:sz w:val="24"/>
          <w:szCs w:val="24"/>
        </w:rPr>
        <w:t>, N 4, апрель</w:t>
      </w:r>
      <w:r w:rsidR="00D06F0F" w:rsidRPr="00141A47">
        <w:rPr>
          <w:rFonts w:ascii="Times New Roman" w:hAnsi="Times New Roman"/>
          <w:sz w:val="24"/>
          <w:szCs w:val="24"/>
        </w:rPr>
        <w:t>,</w:t>
      </w:r>
      <w:r w:rsidRPr="00141A47">
        <w:rPr>
          <w:rFonts w:ascii="Times New Roman" w:hAnsi="Times New Roman"/>
          <w:sz w:val="24"/>
          <w:szCs w:val="24"/>
        </w:rPr>
        <w:t xml:space="preserve"> 2007 г</w:t>
      </w:r>
      <w:r w:rsidR="00D06F0F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D06F0F" w:rsidRPr="00141A47">
        <w:rPr>
          <w:rFonts w:ascii="Times New Roman" w:hAnsi="Times New Roman"/>
          <w:sz w:val="24"/>
          <w:szCs w:val="24"/>
        </w:rPr>
        <w:t xml:space="preserve">Г. Жиганов. </w:t>
      </w:r>
      <w:proofErr w:type="gramStart"/>
      <w:r w:rsidRPr="00141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деятельностью обществ</w:t>
      </w:r>
      <w:r w:rsidR="00D06F0F" w:rsidRPr="00141A47">
        <w:rPr>
          <w:rFonts w:ascii="Times New Roman" w:hAnsi="Times New Roman"/>
          <w:sz w:val="24"/>
          <w:szCs w:val="24"/>
        </w:rPr>
        <w:t>енных и религиозных объединений. Российская юстиция, N 8, август 2000 г.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Дайте определение права и видов источников (форм) права.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Что такое нормативно-</w:t>
      </w:r>
      <w:r w:rsidR="00D06F0F" w:rsidRPr="00141A47">
        <w:rPr>
          <w:rFonts w:ascii="Times New Roman" w:hAnsi="Times New Roman"/>
          <w:sz w:val="24"/>
          <w:szCs w:val="24"/>
        </w:rPr>
        <w:t>правовой акт как источник права?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Назовите нормативно-правов</w:t>
      </w:r>
      <w:r w:rsidR="00D06F0F" w:rsidRPr="00141A47">
        <w:rPr>
          <w:rFonts w:ascii="Times New Roman" w:hAnsi="Times New Roman"/>
          <w:sz w:val="24"/>
          <w:szCs w:val="24"/>
        </w:rPr>
        <w:t>ые акты религиозной организации?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4. Назовите отличительные черты правового государства</w:t>
      </w:r>
      <w:r w:rsidR="00D06F0F" w:rsidRPr="00141A47">
        <w:rPr>
          <w:rFonts w:ascii="Times New Roman" w:hAnsi="Times New Roman"/>
          <w:sz w:val="24"/>
          <w:szCs w:val="24"/>
        </w:rPr>
        <w:t>.</w:t>
      </w:r>
    </w:p>
    <w:p w:rsidR="00D06F0F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4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Правоотношения и их участники, участие религиозных организаций в правоотношениях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4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Состав (элементы) правоотношения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Содержание правоотношения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Виды правоотношений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Возникновение, изменение и прекращение правовых отношений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Правоотношения с участием религиозных организаций</w:t>
      </w:r>
      <w:r w:rsidR="00D06F0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D06F0F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44-50;  Михайлов В. В.</w:t>
      </w:r>
      <w:r w:rsidR="00D06F0F" w:rsidRPr="00141A47">
        <w:rPr>
          <w:rFonts w:ascii="Times New Roman" w:hAnsi="Times New Roman"/>
          <w:sz w:val="24"/>
          <w:szCs w:val="24"/>
        </w:rPr>
        <w:t xml:space="preserve"> Шумилов В. М. и др.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Правоведение. Учебник. М.: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58-65; Власенко Н. А. Теория госуда</w:t>
      </w:r>
      <w:r w:rsidR="00D06F0F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чебное пособие. </w:t>
      </w:r>
      <w:r w:rsidRPr="00141A47">
        <w:rPr>
          <w:rFonts w:ascii="Times New Roman" w:hAnsi="Times New Roman"/>
          <w:sz w:val="24"/>
          <w:szCs w:val="24"/>
        </w:rPr>
        <w:t>М.</w:t>
      </w:r>
      <w:r w:rsidR="00D06F0F" w:rsidRPr="00141A47">
        <w:rPr>
          <w:rFonts w:ascii="Times New Roman" w:hAnsi="Times New Roman"/>
          <w:sz w:val="24"/>
          <w:szCs w:val="24"/>
        </w:rPr>
        <w:t>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144-150; </w:t>
      </w:r>
      <w:proofErr w:type="spellStart"/>
      <w:r w:rsidRPr="00141A47">
        <w:rPr>
          <w:rFonts w:ascii="Times New Roman" w:hAnsi="Times New Roman"/>
          <w:sz w:val="24"/>
          <w:szCs w:val="24"/>
        </w:rPr>
        <w:t>Беседин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Д.Р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Горелова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Т.В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Нарежный </w:t>
      </w:r>
      <w:proofErr w:type="spellStart"/>
      <w:r w:rsidRPr="00141A47">
        <w:rPr>
          <w:rFonts w:ascii="Times New Roman" w:hAnsi="Times New Roman"/>
          <w:sz w:val="24"/>
          <w:szCs w:val="24"/>
        </w:rPr>
        <w:t>В.В</w:t>
      </w:r>
      <w:proofErr w:type="spellEnd"/>
      <w:r w:rsidRPr="00141A47">
        <w:rPr>
          <w:rFonts w:ascii="Times New Roman" w:hAnsi="Times New Roman"/>
          <w:sz w:val="24"/>
          <w:szCs w:val="24"/>
        </w:rPr>
        <w:t>. Сборник типо</w:t>
      </w:r>
      <w:r w:rsidR="00D06F0F" w:rsidRPr="00141A47">
        <w:rPr>
          <w:rFonts w:ascii="Times New Roman" w:hAnsi="Times New Roman"/>
          <w:sz w:val="24"/>
          <w:szCs w:val="24"/>
        </w:rPr>
        <w:t>вых договоров с комментариями.</w:t>
      </w:r>
      <w:r w:rsidRPr="00141A47">
        <w:rPr>
          <w:rFonts w:ascii="Times New Roman" w:hAnsi="Times New Roman"/>
          <w:sz w:val="24"/>
          <w:szCs w:val="24"/>
        </w:rPr>
        <w:t xml:space="preserve"> Из</w:t>
      </w:r>
      <w:r w:rsidR="00D06F0F" w:rsidRPr="00141A47">
        <w:rPr>
          <w:rFonts w:ascii="Times New Roman" w:hAnsi="Times New Roman"/>
          <w:sz w:val="24"/>
          <w:szCs w:val="24"/>
        </w:rPr>
        <w:t>дательский Дом "Главбух", 2009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D06F0F" w:rsidRPr="00141A47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Какие элементы вход</w:t>
      </w:r>
      <w:r w:rsidR="00D06F0F" w:rsidRPr="00141A47">
        <w:rPr>
          <w:rFonts w:ascii="Times New Roman" w:hAnsi="Times New Roman"/>
          <w:sz w:val="24"/>
          <w:szCs w:val="24"/>
        </w:rPr>
        <w:t>ят в содержание правоотношения?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3Кто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может </w:t>
      </w:r>
      <w:r w:rsidR="00D06F0F" w:rsidRPr="00141A47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4. В каких правоотношениях участвуют религиозные организации?</w:t>
      </w:r>
    </w:p>
    <w:p w:rsidR="00D06F0F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5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Правонарушения и юридическая ответственность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5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 правонарушения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Признаки правонарушения. Состав правонарушения. Виды правонарушений. Понятие юридической ответственности и ее виды.</w:t>
      </w:r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Основание юридической ответственности.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</w:t>
      </w:r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Шахов М. А. Правовые основы деятельности религиозных объединений в Российской Федерации</w:t>
      </w:r>
      <w:r w:rsidR="00D06F0F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М.: Изд-во Сретенского монастыря, 2011.</w:t>
      </w:r>
      <w:r w:rsidR="00D06F0F" w:rsidRPr="00141A47">
        <w:rPr>
          <w:rFonts w:ascii="Times New Roman" w:hAnsi="Times New Roman"/>
          <w:sz w:val="24"/>
          <w:szCs w:val="24"/>
        </w:rPr>
        <w:t xml:space="preserve"> С</w:t>
      </w:r>
      <w:r w:rsidRPr="00141A47">
        <w:rPr>
          <w:rFonts w:ascii="Times New Roman" w:hAnsi="Times New Roman"/>
          <w:sz w:val="24"/>
          <w:szCs w:val="24"/>
        </w:rPr>
        <w:t xml:space="preserve">. 267-274;  Михайлов В. В., </w:t>
      </w:r>
      <w:r w:rsidR="00D06F0F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Pr="00141A47">
        <w:rPr>
          <w:rFonts w:ascii="Times New Roman" w:hAnsi="Times New Roman"/>
          <w:sz w:val="24"/>
          <w:szCs w:val="24"/>
        </w:rPr>
        <w:t xml:space="preserve">и др. </w:t>
      </w:r>
      <w:r w:rsidR="00D06F0F" w:rsidRPr="00141A47">
        <w:rPr>
          <w:rFonts w:ascii="Times New Roman" w:hAnsi="Times New Roman"/>
          <w:sz w:val="24"/>
          <w:szCs w:val="24"/>
        </w:rPr>
        <w:t xml:space="preserve">Правоведение. Учебник. </w:t>
      </w:r>
      <w:r w:rsidRPr="00141A47">
        <w:rPr>
          <w:rFonts w:ascii="Times New Roman" w:hAnsi="Times New Roman"/>
          <w:sz w:val="24"/>
          <w:szCs w:val="24"/>
        </w:rPr>
        <w:t>М.: Изд-во Проспект, 2011</w:t>
      </w:r>
      <w:r w:rsidR="00D06F0F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66-72; Власенко Н. А. Теория госуда</w:t>
      </w:r>
      <w:r w:rsidR="00D06F0F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чебное пособие. М.: Изд-во Проспект, 2011.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 xml:space="preserve">С. 156-160; С. А. </w:t>
      </w:r>
      <w:proofErr w:type="gramStart"/>
      <w:r w:rsidR="00D06F0F" w:rsidRPr="00141A47">
        <w:rPr>
          <w:rFonts w:ascii="Times New Roman" w:hAnsi="Times New Roman"/>
          <w:sz w:val="24"/>
          <w:szCs w:val="24"/>
        </w:rPr>
        <w:t>Коновалов</w:t>
      </w:r>
      <w:proofErr w:type="gramEnd"/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Значение соста</w:t>
      </w:r>
      <w:r w:rsidR="00D06F0F" w:rsidRPr="00141A47">
        <w:rPr>
          <w:rFonts w:ascii="Times New Roman" w:hAnsi="Times New Roman"/>
          <w:sz w:val="24"/>
          <w:szCs w:val="24"/>
        </w:rPr>
        <w:t>ва гражданского правонарушения // Российская юстиция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D06F0F" w:rsidRPr="00141A47">
        <w:rPr>
          <w:rFonts w:ascii="Times New Roman" w:hAnsi="Times New Roman"/>
          <w:sz w:val="24"/>
          <w:szCs w:val="24"/>
        </w:rPr>
        <w:t>№ 12, декабрь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D06F0F" w:rsidRPr="00141A47">
        <w:rPr>
          <w:rFonts w:ascii="Times New Roman" w:hAnsi="Times New Roman"/>
          <w:sz w:val="24"/>
          <w:szCs w:val="24"/>
        </w:rPr>
        <w:t xml:space="preserve">Н. Ковалева. </w:t>
      </w:r>
      <w:r w:rsidRPr="00141A47">
        <w:rPr>
          <w:rFonts w:ascii="Times New Roman" w:hAnsi="Times New Roman"/>
          <w:sz w:val="24"/>
          <w:szCs w:val="24"/>
        </w:rPr>
        <w:t>Определение объективной стороны а</w:t>
      </w:r>
      <w:r w:rsidR="00D06F0F" w:rsidRPr="00141A47">
        <w:rPr>
          <w:rFonts w:ascii="Times New Roman" w:hAnsi="Times New Roman"/>
          <w:sz w:val="24"/>
          <w:szCs w:val="24"/>
        </w:rPr>
        <w:t>дминистративного правонарушения.</w:t>
      </w:r>
      <w:r w:rsidRPr="00141A4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D06F0F" w:rsidRPr="00141A47">
        <w:rPr>
          <w:rFonts w:ascii="Times New Roman" w:hAnsi="Times New Roman"/>
          <w:sz w:val="24"/>
          <w:szCs w:val="24"/>
        </w:rPr>
        <w:t>Э</w:t>
      </w:r>
      <w:r w:rsidRPr="00141A47">
        <w:rPr>
          <w:rFonts w:ascii="Times New Roman" w:hAnsi="Times New Roman"/>
          <w:sz w:val="24"/>
          <w:szCs w:val="24"/>
        </w:rPr>
        <w:t>ж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-ЮРИСТ", </w:t>
      </w:r>
      <w:r w:rsidR="00D06F0F" w:rsidRPr="00141A47">
        <w:rPr>
          <w:rFonts w:ascii="Times New Roman" w:hAnsi="Times New Roman"/>
          <w:sz w:val="24"/>
          <w:szCs w:val="24"/>
        </w:rPr>
        <w:t xml:space="preserve">№ 6, февраль 2007 г.; </w:t>
      </w:r>
      <w:proofErr w:type="spellStart"/>
      <w:r w:rsidR="00D06F0F" w:rsidRPr="00141A47">
        <w:rPr>
          <w:rFonts w:ascii="Times New Roman" w:hAnsi="Times New Roman"/>
          <w:sz w:val="24"/>
          <w:szCs w:val="24"/>
        </w:rPr>
        <w:t>П.П</w:t>
      </w:r>
      <w:proofErr w:type="spellEnd"/>
      <w:r w:rsidR="00D06F0F" w:rsidRPr="00141A47">
        <w:rPr>
          <w:rFonts w:ascii="Times New Roman" w:hAnsi="Times New Roman"/>
          <w:sz w:val="24"/>
          <w:szCs w:val="24"/>
        </w:rPr>
        <w:t xml:space="preserve">. Серков. </w:t>
      </w:r>
      <w:r w:rsidRPr="00141A47">
        <w:rPr>
          <w:rFonts w:ascii="Times New Roman" w:hAnsi="Times New Roman"/>
          <w:sz w:val="24"/>
          <w:szCs w:val="24"/>
        </w:rPr>
        <w:t>О понятии юридической ответственност</w:t>
      </w:r>
      <w:r w:rsidR="00D06F0F" w:rsidRPr="00141A47">
        <w:rPr>
          <w:rFonts w:ascii="Times New Roman" w:hAnsi="Times New Roman"/>
          <w:sz w:val="24"/>
          <w:szCs w:val="24"/>
        </w:rPr>
        <w:t>и 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D06F0F" w:rsidRPr="00141A47">
        <w:rPr>
          <w:rFonts w:ascii="Times New Roman" w:hAnsi="Times New Roman"/>
          <w:sz w:val="24"/>
          <w:szCs w:val="24"/>
        </w:rPr>
        <w:t>№ 8, август 2010 г.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D06F0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Чт</w:t>
      </w:r>
      <w:r w:rsidR="00D06F0F" w:rsidRPr="00141A47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D06F0F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06F0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6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Система органов государственной власти в РФ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6</w:t>
      </w:r>
      <w:r w:rsidR="00D06F0F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 органа государственной власти.</w:t>
      </w:r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 xml:space="preserve">Общая характеристика и принципы </w:t>
      </w:r>
      <w:proofErr w:type="gramStart"/>
      <w:r w:rsidR="00064A89" w:rsidRPr="00141A47">
        <w:rPr>
          <w:rFonts w:ascii="Times New Roman" w:hAnsi="Times New Roman"/>
          <w:sz w:val="24"/>
          <w:szCs w:val="24"/>
        </w:rPr>
        <w:t>построения системы органов государственной власти Российской Федерации</w:t>
      </w:r>
      <w:proofErr w:type="gramEnd"/>
      <w:r w:rsidR="00064A89" w:rsidRPr="00141A47">
        <w:rPr>
          <w:rFonts w:ascii="Times New Roman" w:hAnsi="Times New Roman"/>
          <w:sz w:val="24"/>
          <w:szCs w:val="24"/>
        </w:rPr>
        <w:t>. Их классификация.</w:t>
      </w:r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Конституция РФ структура.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D06F0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</w:t>
      </w:r>
      <w:r w:rsidR="00D06F0F" w:rsidRPr="00141A47">
        <w:rPr>
          <w:rFonts w:ascii="Times New Roman" w:hAnsi="Times New Roman"/>
          <w:sz w:val="24"/>
          <w:szCs w:val="24"/>
        </w:rPr>
        <w:t xml:space="preserve">единений в Российской Федерации.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D06F0F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06F0F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37-47;  Михайлов В. В., </w:t>
      </w:r>
      <w:r w:rsidR="00D06F0F" w:rsidRPr="00141A47">
        <w:rPr>
          <w:rFonts w:ascii="Times New Roman" w:hAnsi="Times New Roman"/>
          <w:sz w:val="24"/>
          <w:szCs w:val="24"/>
        </w:rPr>
        <w:t>Шумилов В. М. и др.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Правоведение. Учебник. М.: Изд-во Проспект,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91, 116-120; Власенко Н. А. Теория госуда</w:t>
      </w:r>
      <w:r w:rsidR="006944A7" w:rsidRPr="00141A47">
        <w:rPr>
          <w:rFonts w:ascii="Times New Roman" w:hAnsi="Times New Roman"/>
          <w:sz w:val="24"/>
          <w:szCs w:val="24"/>
        </w:rPr>
        <w:t xml:space="preserve">рства и права. Учебное пособие. М.: Изд-во Проспект, 2011.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77-78; 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М.А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>. </w:t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Бочарникова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 xml:space="preserve">. О </w:t>
      </w:r>
      <w:r w:rsidRPr="00141A47">
        <w:rPr>
          <w:rFonts w:ascii="Times New Roman" w:hAnsi="Times New Roman"/>
          <w:sz w:val="24"/>
          <w:szCs w:val="24"/>
        </w:rPr>
        <w:t xml:space="preserve">разграничении полномочий между федеральными и региональными </w:t>
      </w:r>
      <w:r w:rsidR="006944A7" w:rsidRPr="00141A47">
        <w:rPr>
          <w:rFonts w:ascii="Times New Roman" w:hAnsi="Times New Roman"/>
          <w:sz w:val="24"/>
          <w:szCs w:val="24"/>
        </w:rPr>
        <w:t>органами государственной власти 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6944A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1, январ</w:t>
      </w:r>
      <w:r w:rsidR="006944A7" w:rsidRPr="00141A47">
        <w:rPr>
          <w:rFonts w:ascii="Times New Roman" w:hAnsi="Times New Roman"/>
          <w:sz w:val="24"/>
          <w:szCs w:val="24"/>
        </w:rPr>
        <w:t>ь</w:t>
      </w:r>
      <w:r w:rsidRPr="00141A47">
        <w:rPr>
          <w:rFonts w:ascii="Times New Roman" w:hAnsi="Times New Roman"/>
          <w:sz w:val="24"/>
          <w:szCs w:val="24"/>
        </w:rPr>
        <w:t xml:space="preserve"> 2011 г.; </w:t>
      </w:r>
      <w:r w:rsidRPr="00141A47">
        <w:rPr>
          <w:rFonts w:ascii="Times New Roman" w:hAnsi="Times New Roman"/>
          <w:sz w:val="24"/>
          <w:szCs w:val="24"/>
        </w:rPr>
        <w:tab/>
      </w:r>
      <w:r w:rsidR="006944A7" w:rsidRPr="00141A47">
        <w:rPr>
          <w:rFonts w:ascii="Times New Roman" w:hAnsi="Times New Roman"/>
          <w:sz w:val="24"/>
          <w:szCs w:val="24"/>
        </w:rPr>
        <w:t xml:space="preserve">А.Е. Постников, </w:t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А.В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>. Павлушкин, А.Е. </w:t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Помазанский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Объем и содержание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полномочий органов государственной власти </w:t>
      </w:r>
      <w:r w:rsidR="006944A7" w:rsidRPr="00141A47">
        <w:rPr>
          <w:rFonts w:ascii="Times New Roman" w:hAnsi="Times New Roman"/>
          <w:sz w:val="24"/>
          <w:szCs w:val="24"/>
        </w:rPr>
        <w:t>субъектов Российской Федерации</w:t>
      </w:r>
      <w:proofErr w:type="gramEnd"/>
      <w:r w:rsidR="006944A7" w:rsidRPr="00141A47">
        <w:rPr>
          <w:rFonts w:ascii="Times New Roman" w:hAnsi="Times New Roman"/>
          <w:sz w:val="24"/>
          <w:szCs w:val="24"/>
        </w:rPr>
        <w:t xml:space="preserve"> // 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6944A7" w:rsidRPr="00141A47">
        <w:rPr>
          <w:rFonts w:ascii="Times New Roman" w:hAnsi="Times New Roman"/>
          <w:sz w:val="24"/>
          <w:szCs w:val="24"/>
        </w:rPr>
        <w:t>№ 7, июль 2010 г.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Назовите о</w:t>
      </w:r>
      <w:r w:rsidR="006944A7" w:rsidRPr="00141A47">
        <w:rPr>
          <w:rFonts w:ascii="Times New Roman" w:hAnsi="Times New Roman"/>
          <w:sz w:val="24"/>
          <w:szCs w:val="24"/>
        </w:rPr>
        <w:t>рганы государственной власти РФ.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Назовите органы власти субъектов РФ.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</w:t>
      </w:r>
      <w:r w:rsidR="00064A89" w:rsidRPr="00141A47">
        <w:rPr>
          <w:rFonts w:ascii="Times New Roman" w:hAnsi="Times New Roman"/>
          <w:sz w:val="24"/>
          <w:szCs w:val="24"/>
        </w:rPr>
        <w:t xml:space="preserve">аздел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III</w:t>
      </w:r>
      <w:proofErr w:type="spellEnd"/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права.</w:t>
      </w:r>
    </w:p>
    <w:p w:rsidR="00064A89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7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</w:t>
      </w:r>
      <w:r w:rsidRPr="00141A47">
        <w:rPr>
          <w:rFonts w:ascii="Times New Roman" w:hAnsi="Times New Roman"/>
          <w:sz w:val="24"/>
          <w:szCs w:val="24"/>
        </w:rPr>
        <w:t>ы гражданского законодательства.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7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Понятие, законодательство и система гражданского права.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Субъекты гражданского права. Объекты гражданского права.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Сделки. Представительство.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Право интеллектуальной собственности. Наследственное право.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1-3, 15-24, 153-167; </w:t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Д.Е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 xml:space="preserve">. Зайков. </w:t>
      </w:r>
      <w:r w:rsidRPr="00141A47">
        <w:rPr>
          <w:rFonts w:ascii="Times New Roman" w:hAnsi="Times New Roman"/>
          <w:sz w:val="24"/>
          <w:szCs w:val="24"/>
        </w:rPr>
        <w:t>Доверенности: пробле</w:t>
      </w:r>
      <w:r w:rsidR="006944A7" w:rsidRPr="00141A47">
        <w:rPr>
          <w:rFonts w:ascii="Times New Roman" w:hAnsi="Times New Roman"/>
          <w:sz w:val="24"/>
          <w:szCs w:val="24"/>
        </w:rPr>
        <w:t>мы правоприменительной практики.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// Гражданин и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6944A7" w:rsidRPr="00141A47">
        <w:rPr>
          <w:rFonts w:ascii="Times New Roman" w:hAnsi="Times New Roman"/>
          <w:sz w:val="24"/>
          <w:szCs w:val="24"/>
        </w:rPr>
        <w:t>№ 1, январь 2011 г.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</w:t>
      </w:r>
      <w:r w:rsidR="00064A89" w:rsidRPr="00141A47">
        <w:rPr>
          <w:rFonts w:ascii="Times New Roman" w:hAnsi="Times New Roman"/>
          <w:sz w:val="24"/>
          <w:szCs w:val="24"/>
        </w:rPr>
        <w:t>Назовите законодательство, регулирующее гражданские правоотношен</w:t>
      </w:r>
      <w:r w:rsidRPr="00141A47">
        <w:rPr>
          <w:rFonts w:ascii="Times New Roman" w:hAnsi="Times New Roman"/>
          <w:sz w:val="24"/>
          <w:szCs w:val="24"/>
        </w:rPr>
        <w:t>ия.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Какие виды сделок Вы знаете?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Какие права интеллектуальной собственности возникают у религиозных организаций</w:t>
      </w:r>
      <w:r w:rsidR="006944A7" w:rsidRPr="00141A47">
        <w:rPr>
          <w:rFonts w:ascii="Times New Roman" w:hAnsi="Times New Roman"/>
          <w:sz w:val="24"/>
          <w:szCs w:val="24"/>
        </w:rPr>
        <w:t>?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8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Имущественные права религиозных организаций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8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 собственности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 постоянного бессрочного пользования</w:t>
      </w:r>
      <w:r w:rsidR="006944A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6944A7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М.: </w:t>
      </w:r>
      <w:r w:rsidRPr="00141A47">
        <w:rPr>
          <w:rFonts w:ascii="Times New Roman" w:hAnsi="Times New Roman"/>
          <w:sz w:val="24"/>
          <w:szCs w:val="24"/>
        </w:rPr>
        <w:t xml:space="preserve">Изд-во </w:t>
      </w:r>
      <w:r w:rsidR="006944A7" w:rsidRPr="00141A47">
        <w:rPr>
          <w:rFonts w:ascii="Times New Roman" w:hAnsi="Times New Roman"/>
          <w:sz w:val="24"/>
          <w:szCs w:val="24"/>
        </w:rPr>
        <w:t>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197-199;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50-53,60</w:t>
      </w:r>
      <w:r w:rsidR="006944A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ab/>
        <w:t xml:space="preserve">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Назовите соотношение определения собственность и право собственности</w:t>
      </w:r>
      <w:r w:rsidR="006944A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Что такое бремя собственности и кто его несет</w:t>
      </w:r>
      <w:r w:rsidR="006944A7" w:rsidRPr="00141A47">
        <w:rPr>
          <w:rFonts w:ascii="Times New Roman" w:hAnsi="Times New Roman"/>
          <w:sz w:val="24"/>
          <w:szCs w:val="24"/>
        </w:rPr>
        <w:t>?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3. Кто имеет право пользования земельным участком на праве постоянного бессрочного пользования</w:t>
      </w:r>
      <w:r w:rsidR="006944A7" w:rsidRPr="00141A47">
        <w:rPr>
          <w:rFonts w:ascii="Times New Roman" w:hAnsi="Times New Roman"/>
          <w:sz w:val="24"/>
          <w:szCs w:val="24"/>
        </w:rPr>
        <w:t>?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9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Сервитут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Безвозмездное пользование имуществом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Аренда</w:t>
      </w:r>
      <w:r w:rsidR="006944A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6944A7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200-210;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>. Гражданское право в вопросах и ответах. - Система ГАРАНТ, 2007 г.</w:t>
      </w:r>
      <w:r w:rsidR="006944A7" w:rsidRPr="00141A47">
        <w:rPr>
          <w:rFonts w:ascii="Times New Roman" w:hAnsi="Times New Roman"/>
          <w:sz w:val="24"/>
          <w:szCs w:val="24"/>
        </w:rPr>
        <w:t xml:space="preserve"> С</w:t>
      </w:r>
      <w:r w:rsidRPr="00141A47">
        <w:rPr>
          <w:rFonts w:ascii="Times New Roman" w:hAnsi="Times New Roman"/>
          <w:sz w:val="24"/>
          <w:szCs w:val="24"/>
        </w:rPr>
        <w:t xml:space="preserve">. 25-38; </w:t>
      </w:r>
      <w:r w:rsidR="006944A7" w:rsidRPr="00141A47">
        <w:rPr>
          <w:rFonts w:ascii="Times New Roman" w:hAnsi="Times New Roman"/>
          <w:sz w:val="24"/>
          <w:szCs w:val="24"/>
        </w:rPr>
        <w:t xml:space="preserve">Д. Ч. Ким. </w:t>
      </w:r>
      <w:r w:rsidRPr="00141A47">
        <w:rPr>
          <w:rFonts w:ascii="Times New Roman" w:hAnsi="Times New Roman"/>
          <w:sz w:val="24"/>
          <w:szCs w:val="24"/>
        </w:rPr>
        <w:t xml:space="preserve">Проблемы теории и практики применения частного сервитута </w:t>
      </w:r>
      <w:r w:rsidR="006944A7" w:rsidRPr="00141A47">
        <w:rPr>
          <w:rFonts w:ascii="Times New Roman" w:hAnsi="Times New Roman"/>
          <w:sz w:val="24"/>
          <w:szCs w:val="24"/>
        </w:rPr>
        <w:t>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6944A7" w:rsidRPr="00141A47">
        <w:rPr>
          <w:rFonts w:ascii="Times New Roman" w:hAnsi="Times New Roman"/>
          <w:sz w:val="24"/>
          <w:szCs w:val="24"/>
        </w:rPr>
        <w:t>№ 6, июнь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944A7" w:rsidRPr="00141A47">
        <w:rPr>
          <w:rFonts w:ascii="Times New Roman" w:hAnsi="Times New Roman"/>
          <w:sz w:val="24"/>
          <w:szCs w:val="24"/>
        </w:rPr>
        <w:t>О.А</w:t>
      </w:r>
      <w:proofErr w:type="spellEnd"/>
      <w:r w:rsidR="006944A7" w:rsidRPr="00141A47">
        <w:rPr>
          <w:rFonts w:ascii="Times New Roman" w:hAnsi="Times New Roman"/>
          <w:sz w:val="24"/>
          <w:szCs w:val="24"/>
        </w:rPr>
        <w:t xml:space="preserve">.  Иванюк. </w:t>
      </w:r>
      <w:r w:rsidRPr="00141A47">
        <w:rPr>
          <w:rFonts w:ascii="Times New Roman" w:hAnsi="Times New Roman"/>
          <w:sz w:val="24"/>
          <w:szCs w:val="24"/>
        </w:rPr>
        <w:t>Возвращение имущества церкви:</w:t>
      </w:r>
      <w:r w:rsidR="006944A7" w:rsidRPr="00141A47">
        <w:rPr>
          <w:rFonts w:ascii="Times New Roman" w:hAnsi="Times New Roman"/>
          <w:sz w:val="24"/>
          <w:szCs w:val="24"/>
        </w:rPr>
        <w:t xml:space="preserve"> порядок и правовые последствия. // Жилищное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6944A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6, июнь 2011 г.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Кто и</w:t>
      </w:r>
      <w:r w:rsidR="006944A7" w:rsidRPr="00141A47">
        <w:rPr>
          <w:rFonts w:ascii="Times New Roman" w:hAnsi="Times New Roman"/>
          <w:sz w:val="24"/>
          <w:szCs w:val="24"/>
        </w:rPr>
        <w:t>меет право требования сервитута?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Назовите порядок возврата имущества переданного в безвозмездное пользование.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 Назовите субъектов аренды.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9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Общие положения о договорах.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10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 обязательств.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Исполнение обязательств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Ответственность за нарушение обязательств.</w:t>
      </w:r>
      <w:r w:rsidR="006944A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 xml:space="preserve">Договорные обязательства.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 </w:t>
      </w:r>
      <w:r w:rsidR="006944A7" w:rsidRPr="00141A47">
        <w:rPr>
          <w:rFonts w:ascii="Times New Roman" w:hAnsi="Times New Roman"/>
          <w:sz w:val="24"/>
          <w:szCs w:val="24"/>
        </w:rPr>
        <w:t>С. 209-232.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Назовите п</w:t>
      </w:r>
      <w:r w:rsidR="006944A7" w:rsidRPr="00141A47">
        <w:rPr>
          <w:rFonts w:ascii="Times New Roman" w:hAnsi="Times New Roman"/>
          <w:sz w:val="24"/>
          <w:szCs w:val="24"/>
        </w:rPr>
        <w:t>ринципы исполнения обязательств.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Какие виды ответственности за нарушение обязательств Вы знаете</w:t>
      </w:r>
      <w:r w:rsidR="006944A7" w:rsidRPr="00141A47">
        <w:rPr>
          <w:rFonts w:ascii="Times New Roman" w:hAnsi="Times New Roman"/>
          <w:sz w:val="24"/>
          <w:szCs w:val="24"/>
        </w:rPr>
        <w:t>?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10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Отдельные виды договоров.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11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Договор поставки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Договор подряда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Договор оказания услуг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Договор дарения</w:t>
      </w:r>
      <w:r w:rsidR="006944A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Договор пожертвования</w:t>
      </w:r>
      <w:r w:rsidR="006944A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 </w:t>
      </w:r>
      <w:r w:rsidR="006944A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6944A7" w:rsidRPr="00141A47">
        <w:rPr>
          <w:rFonts w:ascii="Times New Roman" w:hAnsi="Times New Roman"/>
          <w:sz w:val="24"/>
          <w:szCs w:val="24"/>
        </w:rPr>
        <w:t>81-86, 98-102, 115-119, 125-134.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существенные условия договора поставки, подряда. </w:t>
      </w:r>
    </w:p>
    <w:p w:rsidR="006944A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Назовите предмет договора подряда и оказания услуг.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Чем разл</w:t>
      </w:r>
      <w:r w:rsidR="006944A7" w:rsidRPr="00141A47">
        <w:rPr>
          <w:rFonts w:ascii="Times New Roman" w:hAnsi="Times New Roman"/>
          <w:sz w:val="24"/>
          <w:szCs w:val="24"/>
        </w:rPr>
        <w:t>ичаются дарение и пожертвование?</w:t>
      </w:r>
    </w:p>
    <w:p w:rsidR="006944A7" w:rsidRPr="00141A47" w:rsidRDefault="006944A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11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Основы трудового права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12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 xml:space="preserve">Понятие трудового права. Трудовой договор (контракт): понятие, стороны и содержание. Основание и порядок заключения, изменения и прекращения трудового </w:t>
      </w:r>
      <w:r w:rsidR="00064A89" w:rsidRPr="00141A47">
        <w:rPr>
          <w:rFonts w:ascii="Times New Roman" w:hAnsi="Times New Roman"/>
          <w:sz w:val="24"/>
          <w:szCs w:val="24"/>
        </w:rPr>
        <w:lastRenderedPageBreak/>
        <w:t xml:space="preserve">договора (контракта). Понятие и виды рабочего времени, времени отдыха. Дисциплина труда. Материальная ответственность.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DE0DC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</w:t>
      </w:r>
      <w:r w:rsidR="00DE0DC9" w:rsidRPr="00141A47">
        <w:rPr>
          <w:rFonts w:ascii="Times New Roman" w:hAnsi="Times New Roman"/>
          <w:sz w:val="24"/>
          <w:szCs w:val="24"/>
        </w:rPr>
        <w:t xml:space="preserve">динений в Российской Федерации.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DE0DC9" w:rsidRPr="00141A47">
        <w:rPr>
          <w:rFonts w:ascii="Times New Roman" w:hAnsi="Times New Roman"/>
          <w:sz w:val="24"/>
          <w:szCs w:val="24"/>
        </w:rPr>
        <w:t xml:space="preserve">во Сретенского монастыря, 2011.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228-230;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Pr="00141A47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М.О</w:t>
      </w:r>
      <w:proofErr w:type="spellEnd"/>
      <w:r w:rsidRPr="00141A47">
        <w:rPr>
          <w:rFonts w:ascii="Times New Roman" w:hAnsi="Times New Roman"/>
          <w:sz w:val="24"/>
          <w:szCs w:val="24"/>
        </w:rPr>
        <w:t>. Трудовое право России. - "Проспект", 2009 г.</w:t>
      </w:r>
      <w:r w:rsidR="00DE0DC9" w:rsidRPr="00141A47">
        <w:rPr>
          <w:rFonts w:ascii="Times New Roman" w:hAnsi="Times New Roman"/>
          <w:sz w:val="24"/>
          <w:szCs w:val="24"/>
        </w:rPr>
        <w:t xml:space="preserve"> С</w:t>
      </w:r>
      <w:r w:rsidRPr="00141A47">
        <w:rPr>
          <w:rFonts w:ascii="Times New Roman" w:hAnsi="Times New Roman"/>
          <w:sz w:val="24"/>
          <w:szCs w:val="24"/>
        </w:rPr>
        <w:t>. 11-15, 67-82, 124-127, 140-141;</w:t>
      </w:r>
      <w:r w:rsidR="00DE0DC9" w:rsidRPr="00141A47">
        <w:rPr>
          <w:rFonts w:ascii="Times New Roman" w:hAnsi="Times New Roman"/>
          <w:sz w:val="24"/>
          <w:szCs w:val="24"/>
        </w:rPr>
        <w:t xml:space="preserve"> А.Е. Корольков. </w:t>
      </w:r>
      <w:r w:rsidRPr="00141A47">
        <w:rPr>
          <w:rFonts w:ascii="Times New Roman" w:hAnsi="Times New Roman"/>
          <w:sz w:val="24"/>
          <w:szCs w:val="24"/>
        </w:rPr>
        <w:t xml:space="preserve">Практические проблемы разграничения трудовых </w:t>
      </w:r>
      <w:r w:rsidR="00DE0DC9" w:rsidRPr="00141A47">
        <w:rPr>
          <w:rFonts w:ascii="Times New Roman" w:hAnsi="Times New Roman"/>
          <w:sz w:val="24"/>
          <w:szCs w:val="24"/>
        </w:rPr>
        <w:t>и гражданско-правовых отношений. // Трудовое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DE0DC9" w:rsidRPr="00141A47">
        <w:rPr>
          <w:rFonts w:ascii="Times New Roman" w:hAnsi="Times New Roman"/>
          <w:sz w:val="24"/>
          <w:szCs w:val="24"/>
        </w:rPr>
        <w:t>№ 4, апрель 2011 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DE0DC9" w:rsidRPr="00141A47">
        <w:rPr>
          <w:rFonts w:ascii="Times New Roman" w:hAnsi="Times New Roman"/>
          <w:sz w:val="24"/>
          <w:szCs w:val="24"/>
        </w:rPr>
        <w:t>М.Э</w:t>
      </w:r>
      <w:proofErr w:type="spellEnd"/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0DC9" w:rsidRPr="00141A47">
        <w:rPr>
          <w:rFonts w:ascii="Times New Roman" w:hAnsi="Times New Roman"/>
          <w:sz w:val="24"/>
          <w:szCs w:val="24"/>
        </w:rPr>
        <w:t>Дзарасов</w:t>
      </w:r>
      <w:proofErr w:type="spellEnd"/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Правовое регулирование внутреннего трудового распорядка</w:t>
      </w:r>
      <w:r w:rsidR="00DE0DC9" w:rsidRPr="00141A47">
        <w:rPr>
          <w:rFonts w:ascii="Times New Roman" w:hAnsi="Times New Roman"/>
          <w:sz w:val="24"/>
          <w:szCs w:val="24"/>
        </w:rPr>
        <w:t xml:space="preserve"> организации и дисциплины труда. // </w:t>
      </w:r>
      <w:r w:rsidRPr="00141A47">
        <w:rPr>
          <w:rFonts w:ascii="Times New Roman" w:hAnsi="Times New Roman"/>
          <w:sz w:val="24"/>
          <w:szCs w:val="24"/>
        </w:rPr>
        <w:t>Зако</w:t>
      </w:r>
      <w:r w:rsidR="00DE0DC9" w:rsidRPr="00141A47">
        <w:rPr>
          <w:rFonts w:ascii="Times New Roman" w:hAnsi="Times New Roman"/>
          <w:sz w:val="24"/>
          <w:szCs w:val="24"/>
        </w:rPr>
        <w:t>нодательство и экономика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DE0DC9" w:rsidRPr="00141A47">
        <w:rPr>
          <w:rFonts w:ascii="Times New Roman" w:hAnsi="Times New Roman"/>
          <w:sz w:val="24"/>
          <w:szCs w:val="24"/>
        </w:rPr>
        <w:t>№ 3, март 2004 г.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E0DC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Дайте определение труд.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Назовите порядок заключения трудового договора</w:t>
      </w:r>
      <w:r w:rsidR="00DE0DC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064A8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12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Особенности регулирования труда работников религиозных организаций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13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Стороны трудового договора в религиозной организации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Особенности заключения трудового договора с религиозной организацией и его изменения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Режим рабочего времени лиц, работающих в религиозных организациях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Прекращение трудового договора с работником религиозной организации</w:t>
      </w:r>
      <w:r w:rsidR="00DE0DC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М.: Изд-во Сретенского монастыря, 2011.</w:t>
      </w:r>
      <w:r w:rsidR="00DE0DC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231-236;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Pr="00141A47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М.О</w:t>
      </w:r>
      <w:proofErr w:type="spellEnd"/>
      <w:r w:rsidRPr="00141A47">
        <w:rPr>
          <w:rFonts w:ascii="Times New Roman" w:hAnsi="Times New Roman"/>
          <w:sz w:val="24"/>
          <w:szCs w:val="24"/>
        </w:rPr>
        <w:t>. Трудовое право России. - "Проспект", 2009 г.</w:t>
      </w:r>
      <w:r w:rsidR="00DE0DC9" w:rsidRPr="00141A47">
        <w:rPr>
          <w:rFonts w:ascii="Times New Roman" w:hAnsi="Times New Roman"/>
          <w:sz w:val="24"/>
          <w:szCs w:val="24"/>
        </w:rPr>
        <w:t xml:space="preserve"> С</w:t>
      </w:r>
      <w:r w:rsidRPr="00141A47">
        <w:rPr>
          <w:rFonts w:ascii="Times New Roman" w:hAnsi="Times New Roman"/>
          <w:sz w:val="24"/>
          <w:szCs w:val="24"/>
        </w:rPr>
        <w:t xml:space="preserve">. 158-167; 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="00DE0DC9" w:rsidRPr="00141A47">
        <w:rPr>
          <w:rFonts w:ascii="Times New Roman" w:hAnsi="Times New Roman"/>
          <w:sz w:val="24"/>
          <w:szCs w:val="24"/>
        </w:rPr>
        <w:t>Т.Ю</w:t>
      </w:r>
      <w:proofErr w:type="spellEnd"/>
      <w:r w:rsidR="00DE0DC9" w:rsidRPr="00141A47">
        <w:rPr>
          <w:rFonts w:ascii="Times New Roman" w:hAnsi="Times New Roman"/>
          <w:sz w:val="24"/>
          <w:szCs w:val="24"/>
        </w:rPr>
        <w:t xml:space="preserve">. Коршунова. </w:t>
      </w:r>
      <w:r w:rsidRPr="00141A47">
        <w:rPr>
          <w:rFonts w:ascii="Times New Roman" w:hAnsi="Times New Roman"/>
          <w:sz w:val="24"/>
          <w:szCs w:val="24"/>
        </w:rPr>
        <w:t>Особенности регулирования труда рабо</w:t>
      </w:r>
      <w:r w:rsidR="00DE0DC9" w:rsidRPr="00141A47">
        <w:rPr>
          <w:rFonts w:ascii="Times New Roman" w:hAnsi="Times New Roman"/>
          <w:sz w:val="24"/>
          <w:szCs w:val="24"/>
        </w:rPr>
        <w:t>тников религиозных организаций. // Гражданин и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DE0DC9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4, апрель 2002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Вопросы: В чем особенность трудовых договоров в религиозных организациях</w:t>
      </w:r>
      <w:r w:rsidR="00DE0DC9" w:rsidRPr="00141A47">
        <w:rPr>
          <w:rFonts w:ascii="Times New Roman" w:hAnsi="Times New Roman"/>
          <w:sz w:val="24"/>
          <w:szCs w:val="24"/>
        </w:rPr>
        <w:t>?</w:t>
      </w:r>
    </w:p>
    <w:p w:rsidR="00DE0DC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13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семейного права.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14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Понятие и принципы семейного права.</w:t>
      </w:r>
      <w:r w:rsidR="00DE0DC9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Законодательство о браке и семье. Регистрация брака и условия его заключения. Отношения родителей и детей, права ребенка. Личные и имущественные отношения супругов.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Кузнецова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И.М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Семейное право: Учебник. - М.: </w:t>
      </w:r>
      <w:proofErr w:type="spellStart"/>
      <w:r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, 2009.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3-9, 37-42, 54-58, 124-129; </w:t>
      </w:r>
      <w:r w:rsidR="00DE0DC9" w:rsidRPr="00141A47">
        <w:rPr>
          <w:rFonts w:ascii="Times New Roman" w:hAnsi="Times New Roman"/>
          <w:sz w:val="24"/>
          <w:szCs w:val="24"/>
        </w:rPr>
        <w:t xml:space="preserve">Полянский </w:t>
      </w:r>
      <w:proofErr w:type="spellStart"/>
      <w:r w:rsidR="00DE0DC9" w:rsidRPr="00141A47">
        <w:rPr>
          <w:rFonts w:ascii="Times New Roman" w:hAnsi="Times New Roman"/>
          <w:sz w:val="24"/>
          <w:szCs w:val="24"/>
        </w:rPr>
        <w:t>П.Л</w:t>
      </w:r>
      <w:proofErr w:type="spellEnd"/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Развитие понятия брака в истории советского семейного права</w:t>
      </w:r>
      <w:r w:rsidR="00DE0DC9" w:rsidRPr="00141A47">
        <w:rPr>
          <w:rFonts w:ascii="Times New Roman" w:hAnsi="Times New Roman"/>
          <w:sz w:val="24"/>
          <w:szCs w:val="24"/>
        </w:rPr>
        <w:t xml:space="preserve">. // </w:t>
      </w:r>
      <w:r w:rsidRPr="00141A47">
        <w:rPr>
          <w:rFonts w:ascii="Times New Roman" w:hAnsi="Times New Roman"/>
          <w:sz w:val="24"/>
          <w:szCs w:val="24"/>
        </w:rPr>
        <w:t>Вестник Московского университета</w:t>
      </w:r>
      <w:r w:rsidR="00DE0DC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Серия 11, Право, 1998, </w:t>
      </w:r>
      <w:r w:rsidR="00DE0DC9" w:rsidRPr="00141A47">
        <w:rPr>
          <w:rFonts w:ascii="Times New Roman" w:hAnsi="Times New Roman"/>
          <w:sz w:val="24"/>
          <w:szCs w:val="24"/>
        </w:rPr>
        <w:t xml:space="preserve">№ 2; О. Ведерникова. </w:t>
      </w:r>
      <w:r w:rsidRPr="00141A47">
        <w:rPr>
          <w:rFonts w:ascii="Times New Roman" w:hAnsi="Times New Roman"/>
          <w:sz w:val="24"/>
          <w:szCs w:val="24"/>
        </w:rPr>
        <w:t xml:space="preserve">Ювенальная юстиция: </w:t>
      </w:r>
      <w:r w:rsidR="00DE0DC9" w:rsidRPr="00141A47">
        <w:rPr>
          <w:rFonts w:ascii="Times New Roman" w:hAnsi="Times New Roman"/>
          <w:sz w:val="24"/>
          <w:szCs w:val="24"/>
        </w:rPr>
        <w:t xml:space="preserve">исторический опыт и перспективы. // </w:t>
      </w:r>
      <w:r w:rsidRPr="00141A47">
        <w:rPr>
          <w:rFonts w:ascii="Times New Roman" w:hAnsi="Times New Roman"/>
          <w:sz w:val="24"/>
          <w:szCs w:val="24"/>
        </w:rPr>
        <w:t>Росси</w:t>
      </w:r>
      <w:r w:rsidR="00DE0DC9" w:rsidRPr="00141A47">
        <w:rPr>
          <w:rFonts w:ascii="Times New Roman" w:hAnsi="Times New Roman"/>
          <w:sz w:val="24"/>
          <w:szCs w:val="24"/>
        </w:rPr>
        <w:t>йская юстиция.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7, июль 2000 г.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принципы семейного права. 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Какой порядок регистрации брака.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Какие права ребенка Вы знаете</w:t>
      </w:r>
      <w:r w:rsidR="00DE0DC9" w:rsidRPr="00141A47">
        <w:rPr>
          <w:rFonts w:ascii="Times New Roman" w:hAnsi="Times New Roman"/>
          <w:sz w:val="24"/>
          <w:szCs w:val="24"/>
        </w:rPr>
        <w:t>?</w:t>
      </w:r>
    </w:p>
    <w:p w:rsidR="00DE0DC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DE0DC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14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Основы финансового права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15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Экономическая деятельность религиозных объединений</w:t>
      </w:r>
      <w:r w:rsidR="00DE0DC9" w:rsidRPr="00141A47">
        <w:rPr>
          <w:rFonts w:ascii="Times New Roman" w:hAnsi="Times New Roman"/>
          <w:sz w:val="24"/>
          <w:szCs w:val="24"/>
        </w:rPr>
        <w:t>. И</w:t>
      </w:r>
      <w:r w:rsidR="00064A89" w:rsidRPr="00141A47">
        <w:rPr>
          <w:rFonts w:ascii="Times New Roman" w:hAnsi="Times New Roman"/>
          <w:sz w:val="24"/>
          <w:szCs w:val="24"/>
        </w:rPr>
        <w:t>сточники доходов и виды расходов религиозных организаци</w:t>
      </w:r>
      <w:r w:rsidR="00DE0DC9" w:rsidRPr="00141A47">
        <w:rPr>
          <w:rFonts w:ascii="Times New Roman" w:hAnsi="Times New Roman"/>
          <w:sz w:val="24"/>
          <w:szCs w:val="24"/>
        </w:rPr>
        <w:t xml:space="preserve">й. </w:t>
      </w:r>
      <w:r w:rsidR="00064A89" w:rsidRPr="00141A47">
        <w:rPr>
          <w:rFonts w:ascii="Times New Roman" w:hAnsi="Times New Roman"/>
          <w:sz w:val="24"/>
          <w:szCs w:val="24"/>
        </w:rPr>
        <w:t>Ценообразование в религиозных организациях</w:t>
      </w:r>
      <w:r w:rsidR="00DE0DC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Борисов Е. Ф</w:t>
      </w:r>
      <w:r w:rsidR="00DE0DC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Основы экономики. </w:t>
      </w:r>
      <w:proofErr w:type="gramStart"/>
      <w:r w:rsidRPr="00141A47">
        <w:rPr>
          <w:rFonts w:ascii="Times New Roman" w:hAnsi="Times New Roman"/>
          <w:sz w:val="24"/>
          <w:szCs w:val="24"/>
        </w:rPr>
        <w:t>-М</w:t>
      </w:r>
      <w:proofErr w:type="gramEnd"/>
      <w:r w:rsidRPr="00141A47">
        <w:rPr>
          <w:rFonts w:ascii="Times New Roman" w:hAnsi="Times New Roman"/>
          <w:sz w:val="24"/>
          <w:szCs w:val="24"/>
        </w:rPr>
        <w:t>.: Дрофа, 2009</w:t>
      </w:r>
      <w:r w:rsidR="00DE0DC9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12-28; Никишина Е. А. Финансовое обеспечение деятельности православных религиозных организаций. </w:t>
      </w:r>
      <w:r w:rsidR="00DE0DC9" w:rsidRPr="00141A47">
        <w:rPr>
          <w:rFonts w:ascii="Times New Roman" w:hAnsi="Times New Roman"/>
          <w:sz w:val="24"/>
          <w:szCs w:val="24"/>
        </w:rPr>
        <w:t xml:space="preserve"> - </w:t>
      </w:r>
      <w:r w:rsidRPr="00141A47">
        <w:rPr>
          <w:rFonts w:ascii="Times New Roman" w:hAnsi="Times New Roman"/>
          <w:sz w:val="24"/>
          <w:szCs w:val="24"/>
        </w:rPr>
        <w:t>М.: Дело и Сервис, 2008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47-56; </w:t>
      </w:r>
      <w:proofErr w:type="spellStart"/>
      <w:r w:rsidR="00DE0DC9" w:rsidRPr="00141A47">
        <w:rPr>
          <w:rFonts w:ascii="Times New Roman" w:hAnsi="Times New Roman"/>
          <w:sz w:val="24"/>
          <w:szCs w:val="24"/>
        </w:rPr>
        <w:t>Л.Ш</w:t>
      </w:r>
      <w:proofErr w:type="spellEnd"/>
      <w:r w:rsidR="00DE0DC9" w:rsidRPr="00141A47">
        <w:rPr>
          <w:rFonts w:ascii="Times New Roman" w:hAnsi="Times New Roman"/>
          <w:sz w:val="24"/>
          <w:szCs w:val="24"/>
        </w:rPr>
        <w:t xml:space="preserve">. Минкина. Цена в договорах поставки. // </w:t>
      </w:r>
      <w:r w:rsidRPr="00141A47">
        <w:rPr>
          <w:rFonts w:ascii="Times New Roman" w:hAnsi="Times New Roman"/>
          <w:sz w:val="24"/>
          <w:szCs w:val="24"/>
        </w:rPr>
        <w:t xml:space="preserve">Правосудие, </w:t>
      </w:r>
      <w:r w:rsidR="00DE0DC9" w:rsidRPr="00141A47">
        <w:rPr>
          <w:rFonts w:ascii="Times New Roman" w:hAnsi="Times New Roman"/>
          <w:sz w:val="24"/>
          <w:szCs w:val="24"/>
        </w:rPr>
        <w:t>№3-4, июль-сентябрь 2009 г.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DE0DC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Перечислите виды деятельности религиозных организаций</w:t>
      </w:r>
      <w:r w:rsidR="00DE0DC9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16</w:t>
      </w:r>
      <w:r w:rsidR="00DE0DC9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Учет и отчетность религиозных организаций.</w:t>
      </w:r>
      <w:r w:rsidR="00DE0DC9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Страховые платежи во внебюджетные фонды.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DE0DC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</w:t>
      </w:r>
      <w:r w:rsidR="00DE0DC9" w:rsidRPr="00141A47">
        <w:rPr>
          <w:rFonts w:ascii="Times New Roman" w:hAnsi="Times New Roman"/>
          <w:sz w:val="24"/>
          <w:szCs w:val="24"/>
        </w:rPr>
        <w:t>единений в Российской Федерации.</w:t>
      </w:r>
      <w:r w:rsidRPr="00141A47">
        <w:rPr>
          <w:rFonts w:ascii="Times New Roman" w:hAnsi="Times New Roman"/>
          <w:sz w:val="24"/>
          <w:szCs w:val="24"/>
        </w:rPr>
        <w:t xml:space="preserve"> М.: Изд-</w:t>
      </w:r>
      <w:r w:rsidR="00DE0DC9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DE0DC9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212-213; Опарина С. И. Учет и налоги в правос</w:t>
      </w:r>
      <w:r w:rsidR="002F40C7" w:rsidRPr="00141A47">
        <w:rPr>
          <w:rFonts w:ascii="Times New Roman" w:hAnsi="Times New Roman"/>
          <w:sz w:val="24"/>
          <w:szCs w:val="24"/>
        </w:rPr>
        <w:t>лавных религиозных организациях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2F40C7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>М.: Дело и Сервис, 2011</w:t>
      </w:r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С. 113-148.</w:t>
      </w:r>
      <w:r w:rsidRPr="00141A47">
        <w:rPr>
          <w:rFonts w:ascii="Times New Roman" w:hAnsi="Times New Roman"/>
          <w:sz w:val="24"/>
          <w:szCs w:val="24"/>
        </w:rPr>
        <w:t xml:space="preserve"> Методология бухгалтерского уч</w:t>
      </w:r>
      <w:r w:rsidR="002F40C7" w:rsidRPr="00141A47">
        <w:rPr>
          <w:rFonts w:ascii="Times New Roman" w:hAnsi="Times New Roman"/>
          <w:sz w:val="24"/>
          <w:szCs w:val="24"/>
        </w:rPr>
        <w:t>ета Русской Православной Церкви;</w:t>
      </w:r>
      <w:r w:rsidRPr="00141A47">
        <w:rPr>
          <w:rFonts w:ascii="Times New Roman" w:hAnsi="Times New Roman"/>
          <w:sz w:val="24"/>
          <w:szCs w:val="24"/>
        </w:rPr>
        <w:t xml:space="preserve"> Устав прихода Русской Православной Церкви</w:t>
      </w:r>
      <w:r w:rsidR="002F40C7" w:rsidRPr="00141A47">
        <w:rPr>
          <w:rFonts w:ascii="Times New Roman" w:hAnsi="Times New Roman"/>
          <w:sz w:val="24"/>
          <w:szCs w:val="24"/>
        </w:rPr>
        <w:t>.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принципы бухгалтерского учета религиозных организаций. 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Назовите особенности бухгалтерского учета недвижимого и движимого имущества религиозных организаций. 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Кто является плательщиком страховых взносов</w:t>
      </w:r>
      <w:r w:rsidR="002F40C7" w:rsidRPr="00141A47">
        <w:rPr>
          <w:rFonts w:ascii="Times New Roman" w:hAnsi="Times New Roman"/>
          <w:sz w:val="24"/>
          <w:szCs w:val="24"/>
        </w:rPr>
        <w:t>?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17</w:t>
      </w:r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Налогообложение религиозных организаций, налоговый контроль и налоговая ответственность.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Субсидии религиозным организациям</w:t>
      </w:r>
      <w:r w:rsidR="002F40C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2F40C7" w:rsidRPr="00141A47">
        <w:rPr>
          <w:rFonts w:ascii="Times New Roman" w:hAnsi="Times New Roman"/>
          <w:sz w:val="24"/>
          <w:szCs w:val="24"/>
        </w:rPr>
        <w:t xml:space="preserve">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2F40C7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214-228; Опарина С. И. Учет и налоги в правос</w:t>
      </w:r>
      <w:r w:rsidR="002F40C7" w:rsidRPr="00141A47">
        <w:rPr>
          <w:rFonts w:ascii="Times New Roman" w:hAnsi="Times New Roman"/>
          <w:sz w:val="24"/>
          <w:szCs w:val="24"/>
        </w:rPr>
        <w:t>лавных религиозных организациях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2F40C7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>М.: Дело и Сервис, 2011</w:t>
      </w:r>
      <w:r w:rsidR="002F40C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51-55; Никишина Е. А. Финансовое обеспечение деятельности православных религиозных организаций. </w:t>
      </w:r>
      <w:r w:rsidR="002F40C7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>М.: Дело и Сервис</w:t>
      </w:r>
      <w:r w:rsidR="002F40C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С. 81-93.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Л.Т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Ибадова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Правовые вопросы предо</w:t>
      </w:r>
      <w:r w:rsidR="002F40C7" w:rsidRPr="00141A47">
        <w:rPr>
          <w:rFonts w:ascii="Times New Roman" w:hAnsi="Times New Roman"/>
          <w:sz w:val="24"/>
          <w:szCs w:val="24"/>
        </w:rPr>
        <w:t xml:space="preserve">ставления субвенций и субсидий. </w:t>
      </w:r>
      <w:r w:rsidRPr="00141A47">
        <w:rPr>
          <w:rFonts w:ascii="Times New Roman" w:hAnsi="Times New Roman"/>
          <w:sz w:val="24"/>
          <w:szCs w:val="24"/>
        </w:rPr>
        <w:t xml:space="preserve">Право и экономика, </w:t>
      </w:r>
      <w:r w:rsidR="002F40C7" w:rsidRPr="00141A47">
        <w:rPr>
          <w:rFonts w:ascii="Times New Roman" w:hAnsi="Times New Roman"/>
          <w:sz w:val="24"/>
          <w:szCs w:val="24"/>
        </w:rPr>
        <w:t>№ 2, февраль 2006 г.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</w:t>
      </w:r>
      <w:proofErr w:type="gramStart"/>
      <w:r w:rsidRPr="00141A47">
        <w:rPr>
          <w:rFonts w:ascii="Times New Roman" w:hAnsi="Times New Roman"/>
          <w:sz w:val="24"/>
          <w:szCs w:val="24"/>
        </w:rPr>
        <w:t>налоги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уплачиваемые религиозными организациями.</w:t>
      </w:r>
    </w:p>
    <w:p w:rsidR="00064A89" w:rsidRPr="00141A47" w:rsidRDefault="002F40C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</w:t>
      </w:r>
      <w:r w:rsidR="00064A89" w:rsidRPr="00141A47">
        <w:rPr>
          <w:rFonts w:ascii="Times New Roman" w:hAnsi="Times New Roman"/>
          <w:sz w:val="24"/>
          <w:szCs w:val="24"/>
        </w:rPr>
        <w:t>Какой порядок предоставления субсидий религиозным организациям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2F40C7" w:rsidRPr="00141A47" w:rsidRDefault="002F40C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F40C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15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Основы административного права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18</w:t>
      </w:r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 xml:space="preserve">Понятие и система административного права. Система органов исполнительной власти. Основные принципы государственного управления. Понятие </w:t>
      </w:r>
      <w:r w:rsidR="00064A89" w:rsidRPr="00141A47">
        <w:rPr>
          <w:rFonts w:ascii="Times New Roman" w:hAnsi="Times New Roman"/>
          <w:sz w:val="24"/>
          <w:szCs w:val="24"/>
        </w:rPr>
        <w:lastRenderedPageBreak/>
        <w:t>административного проступка.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Основания и порядок привлечения к административной ответственности. Защита прав религиозных организаций при проведении проверок</w:t>
      </w:r>
      <w:r w:rsidR="002F40C7" w:rsidRPr="00141A47">
        <w:rPr>
          <w:rFonts w:ascii="Times New Roman" w:hAnsi="Times New Roman"/>
          <w:sz w:val="24"/>
          <w:szCs w:val="24"/>
        </w:rPr>
        <w:t>.</w:t>
      </w:r>
    </w:p>
    <w:p w:rsidR="002F40C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</w:t>
      </w:r>
      <w:r w:rsidR="002F40C7" w:rsidRPr="00141A47">
        <w:rPr>
          <w:rFonts w:ascii="Times New Roman" w:hAnsi="Times New Roman"/>
          <w:sz w:val="24"/>
          <w:szCs w:val="24"/>
        </w:rPr>
        <w:t xml:space="preserve">динений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2F40C7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267-275; Конин </w:t>
      </w:r>
      <w:proofErr w:type="spellStart"/>
      <w:r w:rsidRPr="00141A47">
        <w:rPr>
          <w:rFonts w:ascii="Times New Roman" w:hAnsi="Times New Roman"/>
          <w:sz w:val="24"/>
          <w:szCs w:val="24"/>
        </w:rPr>
        <w:t>Н.М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Административное право России в вопросах и ответах: </w:t>
      </w:r>
      <w:r w:rsidR="002F40C7" w:rsidRPr="00141A47">
        <w:rPr>
          <w:rFonts w:ascii="Times New Roman" w:hAnsi="Times New Roman"/>
          <w:sz w:val="24"/>
          <w:szCs w:val="24"/>
        </w:rPr>
        <w:t>У</w:t>
      </w:r>
      <w:r w:rsidRPr="00141A47">
        <w:rPr>
          <w:rFonts w:ascii="Times New Roman" w:hAnsi="Times New Roman"/>
          <w:sz w:val="24"/>
          <w:szCs w:val="24"/>
        </w:rPr>
        <w:t>чеб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п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особие. 3-е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"Проспект", 2010 г. </w:t>
      </w:r>
      <w:r w:rsidR="002F40C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 xml:space="preserve">. 3-11, 24-32, 57-60; </w:t>
      </w:r>
      <w:r w:rsidR="002F40C7" w:rsidRPr="00141A47">
        <w:rPr>
          <w:rFonts w:ascii="Times New Roman" w:hAnsi="Times New Roman"/>
          <w:sz w:val="24"/>
          <w:szCs w:val="24"/>
        </w:rPr>
        <w:t>И. 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Златопольская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Административная ответственность: когда, кого и </w:t>
      </w:r>
      <w:r w:rsidR="002F40C7" w:rsidRPr="00141A47">
        <w:rPr>
          <w:rFonts w:ascii="Times New Roman" w:hAnsi="Times New Roman"/>
          <w:sz w:val="24"/>
          <w:szCs w:val="24"/>
        </w:rPr>
        <w:t>за что. // Административное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F40C7" w:rsidRPr="00141A47">
        <w:rPr>
          <w:rFonts w:ascii="Times New Roman" w:hAnsi="Times New Roman"/>
          <w:sz w:val="24"/>
          <w:szCs w:val="24"/>
        </w:rPr>
        <w:t xml:space="preserve">№ 3,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III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 квартал 2010 г.</w:t>
      </w:r>
      <w:r w:rsidRPr="00141A47">
        <w:rPr>
          <w:rFonts w:ascii="Times New Roman" w:hAnsi="Times New Roman"/>
          <w:sz w:val="24"/>
          <w:szCs w:val="24"/>
        </w:rPr>
        <w:t>; Исполнительная власть в Российской Федерации: проблемы развития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тв. редактор </w:t>
      </w:r>
      <w:proofErr w:type="spellStart"/>
      <w:r w:rsidRPr="00141A47">
        <w:rPr>
          <w:rFonts w:ascii="Times New Roman" w:hAnsi="Times New Roman"/>
          <w:sz w:val="24"/>
          <w:szCs w:val="24"/>
        </w:rPr>
        <w:t>И.Л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A47">
        <w:rPr>
          <w:rFonts w:ascii="Times New Roman" w:hAnsi="Times New Roman"/>
          <w:sz w:val="24"/>
          <w:szCs w:val="24"/>
        </w:rPr>
        <w:t>Бачило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Pr="00141A47">
        <w:rPr>
          <w:rFonts w:ascii="Times New Roman" w:hAnsi="Times New Roman"/>
          <w:sz w:val="24"/>
          <w:szCs w:val="24"/>
        </w:rPr>
        <w:t>, 2008</w:t>
      </w:r>
      <w:r w:rsidR="002F40C7" w:rsidRPr="00141A47">
        <w:rPr>
          <w:rFonts w:ascii="Times New Roman" w:hAnsi="Times New Roman"/>
          <w:sz w:val="24"/>
          <w:szCs w:val="24"/>
        </w:rPr>
        <w:t>.</w:t>
      </w:r>
    </w:p>
    <w:p w:rsidR="002F40C7" w:rsidRPr="00141A47" w:rsidRDefault="002F40C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F40C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16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уголовного права.</w:t>
      </w:r>
    </w:p>
    <w:p w:rsidR="00064A89" w:rsidRPr="00141A47" w:rsidRDefault="0031463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Занятие</w:t>
      </w:r>
      <w:r w:rsidR="00064A89" w:rsidRPr="00141A47">
        <w:rPr>
          <w:rFonts w:ascii="Times New Roman" w:hAnsi="Times New Roman"/>
          <w:sz w:val="24"/>
          <w:szCs w:val="24"/>
        </w:rPr>
        <w:t xml:space="preserve"> 19</w:t>
      </w:r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Уголовный закон и преступление как основные понятия уголовного права. Понятие уголовной ответственности, ее основание. Состав преступления. Понятие и цели наказания. Общая характеристика Особенной части УК (уголовная ответственность за преступления против личности, прав и свобод граждан; собственности; уголовная ответственность за нарушение прав, связанных с осуществлением реализации свободы вероисповедания).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2F40C7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2F40C7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F40C7" w:rsidRPr="00141A47">
        <w:rPr>
          <w:rFonts w:ascii="Times New Roman" w:hAnsi="Times New Roman"/>
          <w:sz w:val="24"/>
          <w:szCs w:val="24"/>
        </w:rPr>
        <w:t>С</w:t>
      </w:r>
      <w:r w:rsidRPr="00141A47">
        <w:rPr>
          <w:rFonts w:ascii="Times New Roman" w:hAnsi="Times New Roman"/>
          <w:sz w:val="24"/>
          <w:szCs w:val="24"/>
        </w:rPr>
        <w:t>. 267-275;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Уголовное право России. Общая часть. Учебник. </w:t>
      </w:r>
      <w:r w:rsidR="002F40C7" w:rsidRPr="00141A47">
        <w:rPr>
          <w:rFonts w:ascii="Times New Roman" w:hAnsi="Times New Roman"/>
          <w:sz w:val="24"/>
          <w:szCs w:val="24"/>
        </w:rPr>
        <w:t>П</w:t>
      </w:r>
      <w:r w:rsidRPr="00141A47">
        <w:rPr>
          <w:rFonts w:ascii="Times New Roman" w:hAnsi="Times New Roman"/>
          <w:sz w:val="24"/>
          <w:szCs w:val="24"/>
        </w:rPr>
        <w:t>од ред. доктора юридических наук, профессора, заслуженного деятеля науки Р</w:t>
      </w:r>
      <w:r w:rsidR="002F40C7" w:rsidRPr="00141A47">
        <w:rPr>
          <w:rFonts w:ascii="Times New Roman" w:hAnsi="Times New Roman"/>
          <w:sz w:val="24"/>
          <w:szCs w:val="24"/>
        </w:rPr>
        <w:t xml:space="preserve">оссийской Федерации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В.П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Ревина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испр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М.: ЗАО </w:t>
      </w:r>
      <w:proofErr w:type="spellStart"/>
      <w:r w:rsidRPr="00141A47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</w:t>
      </w:r>
      <w:r w:rsidR="002F40C7" w:rsidRPr="00141A47">
        <w:rPr>
          <w:rFonts w:ascii="Times New Roman" w:hAnsi="Times New Roman"/>
          <w:sz w:val="24"/>
          <w:szCs w:val="24"/>
        </w:rPr>
        <w:t xml:space="preserve"> С</w:t>
      </w:r>
      <w:r w:rsidRPr="00141A47">
        <w:rPr>
          <w:rFonts w:ascii="Times New Roman" w:hAnsi="Times New Roman"/>
          <w:sz w:val="24"/>
          <w:szCs w:val="24"/>
        </w:rPr>
        <w:t>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7-18, 29-37, 39-49, 50-56, 138-159;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Г.К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Смирнов. </w:t>
      </w:r>
      <w:r w:rsidRPr="00141A47">
        <w:rPr>
          <w:rFonts w:ascii="Times New Roman" w:hAnsi="Times New Roman"/>
          <w:sz w:val="24"/>
          <w:szCs w:val="24"/>
        </w:rPr>
        <w:t>Основные направления модернизации уголовного законодательства о п</w:t>
      </w:r>
      <w:r w:rsidR="002F40C7" w:rsidRPr="00141A47">
        <w:rPr>
          <w:rFonts w:ascii="Times New Roman" w:hAnsi="Times New Roman"/>
          <w:sz w:val="24"/>
          <w:szCs w:val="24"/>
        </w:rPr>
        <w:t>реступлениях в сфере экономики. // Законодательство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F40C7" w:rsidRPr="00141A47">
        <w:rPr>
          <w:rFonts w:ascii="Times New Roman" w:hAnsi="Times New Roman"/>
          <w:sz w:val="24"/>
          <w:szCs w:val="24"/>
        </w:rPr>
        <w:t>№ 4, апрель 2011 г.</w:t>
      </w:r>
      <w:r w:rsidRPr="00141A47">
        <w:rPr>
          <w:rFonts w:ascii="Times New Roman" w:hAnsi="Times New Roman"/>
          <w:sz w:val="24"/>
          <w:szCs w:val="24"/>
        </w:rPr>
        <w:t>; Малиновский А.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А. Ответственность за нарушение законодательства о свободе совести, свободе вероисповедания и о религиозных объединениях: научно-практический </w:t>
      </w:r>
      <w:proofErr w:type="gramStart"/>
      <w:r w:rsidRPr="00141A47">
        <w:rPr>
          <w:rFonts w:ascii="Times New Roman" w:hAnsi="Times New Roman"/>
          <w:sz w:val="24"/>
          <w:szCs w:val="24"/>
        </w:rPr>
        <w:t>комментарий статей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14 и 26</w:t>
      </w:r>
      <w:r w:rsidR="002F40C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Федерального закона "О свободе совести и о религиозных объединениях". - Ежегодник "Публично-правовые исследования", 2006. Т</w:t>
      </w:r>
      <w:r w:rsidR="002F40C7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1;</w:t>
      </w:r>
      <w:r w:rsidR="002F40C7"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О.С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Капинус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0C7" w:rsidRPr="00141A47">
        <w:rPr>
          <w:rFonts w:ascii="Times New Roman" w:hAnsi="Times New Roman"/>
          <w:sz w:val="24"/>
          <w:szCs w:val="24"/>
        </w:rPr>
        <w:t>В.Н</w:t>
      </w:r>
      <w:proofErr w:type="spellEnd"/>
      <w:r w:rsidR="002F40C7" w:rsidRPr="00141A47">
        <w:rPr>
          <w:rFonts w:ascii="Times New Roman" w:hAnsi="Times New Roman"/>
          <w:sz w:val="24"/>
          <w:szCs w:val="24"/>
        </w:rPr>
        <w:t xml:space="preserve">. Додонов. </w:t>
      </w:r>
      <w:r w:rsidRPr="00141A47">
        <w:rPr>
          <w:rFonts w:ascii="Times New Roman" w:hAnsi="Times New Roman"/>
          <w:sz w:val="24"/>
          <w:szCs w:val="24"/>
        </w:rPr>
        <w:t>Ответственность за разжигание расовой, национальной и религиозной вражды, а также другие "преступления ненависти</w:t>
      </w:r>
      <w:r w:rsidR="002F40C7" w:rsidRPr="00141A47">
        <w:rPr>
          <w:rFonts w:ascii="Times New Roman" w:hAnsi="Times New Roman"/>
          <w:sz w:val="24"/>
          <w:szCs w:val="24"/>
        </w:rPr>
        <w:t xml:space="preserve">" в современном уголовном праве. // </w:t>
      </w:r>
      <w:r w:rsidRPr="00141A47">
        <w:rPr>
          <w:rFonts w:ascii="Times New Roman" w:hAnsi="Times New Roman"/>
          <w:sz w:val="24"/>
          <w:szCs w:val="24"/>
        </w:rPr>
        <w:t>Законы</w:t>
      </w:r>
      <w:r w:rsidR="0041363C" w:rsidRPr="00141A47">
        <w:rPr>
          <w:rFonts w:ascii="Times New Roman" w:hAnsi="Times New Roman"/>
          <w:sz w:val="24"/>
          <w:szCs w:val="24"/>
        </w:rPr>
        <w:t xml:space="preserve"> России: опыт, анализ, практика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41363C" w:rsidRPr="00141A47">
        <w:rPr>
          <w:rFonts w:ascii="Times New Roman" w:hAnsi="Times New Roman"/>
          <w:sz w:val="24"/>
          <w:szCs w:val="24"/>
        </w:rPr>
        <w:t>№ 8, август 2007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93CF3" w:rsidRPr="00141A47" w:rsidRDefault="00314636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Семинары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Раздел I</w:t>
      </w:r>
      <w:r w:rsidR="002E49EB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 Введение в дисциплину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2E49EB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Пред</w:t>
      </w:r>
      <w:r w:rsidRPr="00141A47">
        <w:rPr>
          <w:rFonts w:ascii="Times New Roman" w:hAnsi="Times New Roman"/>
          <w:sz w:val="24"/>
          <w:szCs w:val="24"/>
        </w:rPr>
        <w:t>мет, метод, задачи курса.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</w:t>
      </w:r>
      <w:r w:rsidR="002E49EB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2E49EB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Задание: </w:t>
      </w:r>
    </w:p>
    <w:p w:rsidR="002E49EB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Место правоведения в решении религиозных задач.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Религия и право. Российское и междунар</w:t>
      </w:r>
      <w:r w:rsidR="00F427F1" w:rsidRPr="00141A47">
        <w:rPr>
          <w:rFonts w:ascii="Times New Roman" w:hAnsi="Times New Roman"/>
          <w:sz w:val="24"/>
          <w:szCs w:val="24"/>
        </w:rPr>
        <w:t>од</w:t>
      </w:r>
      <w:r w:rsidRPr="00141A47">
        <w:rPr>
          <w:rFonts w:ascii="Times New Roman" w:hAnsi="Times New Roman"/>
          <w:sz w:val="24"/>
          <w:szCs w:val="24"/>
        </w:rPr>
        <w:t>ное законода</w:t>
      </w:r>
      <w:r w:rsidR="00F427F1" w:rsidRPr="00141A47">
        <w:rPr>
          <w:rFonts w:ascii="Times New Roman" w:hAnsi="Times New Roman"/>
          <w:sz w:val="24"/>
          <w:szCs w:val="24"/>
        </w:rPr>
        <w:t>те</w:t>
      </w:r>
      <w:r w:rsidRPr="00141A47">
        <w:rPr>
          <w:rFonts w:ascii="Times New Roman" w:hAnsi="Times New Roman"/>
          <w:sz w:val="24"/>
          <w:szCs w:val="24"/>
        </w:rPr>
        <w:t>льство о свободе совести и о религиозных объединениях. Сбо</w:t>
      </w:r>
      <w:r w:rsidR="002E49EB" w:rsidRPr="00141A47">
        <w:rPr>
          <w:rFonts w:ascii="Times New Roman" w:hAnsi="Times New Roman"/>
          <w:sz w:val="24"/>
          <w:szCs w:val="24"/>
        </w:rPr>
        <w:t xml:space="preserve">рник нормативно-правовых актов. </w:t>
      </w:r>
      <w:r w:rsidRPr="00141A47">
        <w:rPr>
          <w:rFonts w:ascii="Times New Roman" w:hAnsi="Times New Roman"/>
          <w:sz w:val="24"/>
          <w:szCs w:val="24"/>
        </w:rPr>
        <w:t>М.:</w:t>
      </w:r>
      <w:r w:rsidR="002E49EB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Изд-во  </w:t>
      </w:r>
      <w:hyperlink r:id="rId10" w:tgtFrame="_blank" w:history="1">
        <w:r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Свято-Троицкой </w:t>
        </w:r>
        <w:r w:rsidR="00314636"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Сергиевой </w:t>
        </w:r>
        <w:r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Лавры</w:t>
        </w:r>
      </w:hyperlink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E49EB" w:rsidRPr="00141A47">
        <w:rPr>
          <w:rFonts w:ascii="Times New Roman" w:hAnsi="Times New Roman"/>
          <w:sz w:val="24"/>
          <w:szCs w:val="24"/>
        </w:rPr>
        <w:t>2006</w:t>
      </w:r>
      <w:r w:rsidRPr="00141A47">
        <w:rPr>
          <w:rFonts w:ascii="Times New Roman" w:hAnsi="Times New Roman"/>
          <w:sz w:val="24"/>
          <w:szCs w:val="24"/>
        </w:rPr>
        <w:t>;  Шахов М. А. Правовые основы деятельности религиозных объединений в Российско</w:t>
      </w:r>
      <w:r w:rsidR="002E49EB" w:rsidRPr="00141A47">
        <w:rPr>
          <w:rFonts w:ascii="Times New Roman" w:hAnsi="Times New Roman"/>
          <w:sz w:val="24"/>
          <w:szCs w:val="24"/>
        </w:rPr>
        <w:t xml:space="preserve">й Федерации. - </w:t>
      </w:r>
      <w:r w:rsidRPr="00141A47">
        <w:rPr>
          <w:rFonts w:ascii="Times New Roman" w:hAnsi="Times New Roman"/>
          <w:sz w:val="24"/>
          <w:szCs w:val="24"/>
        </w:rPr>
        <w:t xml:space="preserve"> М.: Изд-</w:t>
      </w:r>
      <w:r w:rsidR="002E49EB" w:rsidRPr="00141A47">
        <w:rPr>
          <w:rFonts w:ascii="Times New Roman" w:hAnsi="Times New Roman"/>
          <w:sz w:val="24"/>
          <w:szCs w:val="24"/>
        </w:rPr>
        <w:t xml:space="preserve">во Сретенского монастыря, 2011; Михайлов В. </w:t>
      </w:r>
      <w:r w:rsidRPr="00141A47">
        <w:rPr>
          <w:rFonts w:ascii="Times New Roman" w:hAnsi="Times New Roman"/>
          <w:sz w:val="24"/>
          <w:szCs w:val="24"/>
        </w:rPr>
        <w:t>В., и др.</w:t>
      </w:r>
      <w:r w:rsidR="002E49EB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Практиче</w:t>
      </w:r>
      <w:r w:rsidR="002E49EB" w:rsidRPr="00141A47">
        <w:rPr>
          <w:rFonts w:ascii="Times New Roman" w:hAnsi="Times New Roman"/>
          <w:sz w:val="24"/>
          <w:szCs w:val="24"/>
        </w:rPr>
        <w:t xml:space="preserve">ские советы юриста православным. - </w:t>
      </w:r>
      <w:r w:rsidRPr="00141A47">
        <w:rPr>
          <w:rFonts w:ascii="Times New Roman" w:hAnsi="Times New Roman"/>
          <w:sz w:val="24"/>
          <w:szCs w:val="24"/>
        </w:rPr>
        <w:t>М.: Трифо</w:t>
      </w:r>
      <w:r w:rsidR="002E49EB" w:rsidRPr="00141A47">
        <w:rPr>
          <w:rFonts w:ascii="Times New Roman" w:hAnsi="Times New Roman"/>
          <w:sz w:val="24"/>
          <w:szCs w:val="24"/>
        </w:rPr>
        <w:t xml:space="preserve">нов </w:t>
      </w:r>
      <w:proofErr w:type="spellStart"/>
      <w:r w:rsidR="002E49EB" w:rsidRPr="00141A47">
        <w:rPr>
          <w:rFonts w:ascii="Times New Roman" w:hAnsi="Times New Roman"/>
          <w:sz w:val="24"/>
          <w:szCs w:val="24"/>
        </w:rPr>
        <w:t>Печенгский</w:t>
      </w:r>
      <w:proofErr w:type="spellEnd"/>
      <w:r w:rsidR="002E49EB" w:rsidRPr="00141A47">
        <w:rPr>
          <w:rFonts w:ascii="Times New Roman" w:hAnsi="Times New Roman"/>
          <w:sz w:val="24"/>
          <w:szCs w:val="24"/>
        </w:rPr>
        <w:t xml:space="preserve"> монастырь, 2003</w:t>
      </w:r>
      <w:r w:rsidRPr="00141A47">
        <w:rPr>
          <w:rFonts w:ascii="Times New Roman" w:hAnsi="Times New Roman"/>
          <w:sz w:val="24"/>
          <w:szCs w:val="24"/>
        </w:rPr>
        <w:t>; Шумилов В. М.</w:t>
      </w:r>
      <w:r w:rsidR="002E49EB" w:rsidRPr="00141A47">
        <w:rPr>
          <w:rFonts w:ascii="Times New Roman" w:hAnsi="Times New Roman"/>
          <w:sz w:val="24"/>
          <w:szCs w:val="24"/>
        </w:rPr>
        <w:t xml:space="preserve"> Правоведение: Учебник. - М.: Изд-во Проспект, 2011.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Федеральный закон от 26 сентября 1997 г. </w:t>
      </w:r>
      <w:r w:rsidR="002E49EB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2E49EB" w:rsidRPr="00141A47" w:rsidRDefault="002E49EB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E49EB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</w:t>
      </w:r>
      <w:r w:rsidR="00064A89" w:rsidRPr="00141A47">
        <w:rPr>
          <w:rFonts w:ascii="Times New Roman" w:hAnsi="Times New Roman"/>
          <w:sz w:val="24"/>
          <w:szCs w:val="24"/>
        </w:rPr>
        <w:t>аздел II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государства и права.</w:t>
      </w:r>
    </w:p>
    <w:p w:rsidR="00064A89" w:rsidRPr="00141A47" w:rsidRDefault="002E49EB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2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Государство, политическая </w:t>
      </w:r>
      <w:r w:rsidRPr="00141A47">
        <w:rPr>
          <w:rFonts w:ascii="Times New Roman" w:hAnsi="Times New Roman"/>
          <w:sz w:val="24"/>
          <w:szCs w:val="24"/>
        </w:rPr>
        <w:t>власть, религиозные объединения.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2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F427F1" w:rsidRPr="00141A47" w:rsidRDefault="00064A89" w:rsidP="00141A47">
      <w:pPr>
        <w:spacing w:after="120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Из каких элементов состоит форма государства?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6470D" wp14:editId="722077F0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E49EB" w:rsidRPr="00141A47">
        <w:rPr>
          <w:rFonts w:ascii="Times New Roman" w:hAnsi="Times New Roman"/>
          <w:sz w:val="24"/>
          <w:szCs w:val="24"/>
        </w:rPr>
        <w:t xml:space="preserve">Форма </w:t>
      </w:r>
      <w:r w:rsidRPr="00141A47">
        <w:rPr>
          <w:rFonts w:ascii="Times New Roman" w:hAnsi="Times New Roman"/>
          <w:sz w:val="24"/>
          <w:szCs w:val="24"/>
        </w:rPr>
        <w:t xml:space="preserve">правления;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A6378F" wp14:editId="1DAE4F14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Форма правления и политический (государственный) режим;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1C7BD8" wp14:editId="36C7F58C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>Форма правления, форма государственного устройства, политический (государственный) режим и политическая динамика;</w:t>
      </w:r>
      <w:proofErr w:type="gramEnd"/>
    </w:p>
    <w:p w:rsidR="00064A89" w:rsidRPr="00141A47" w:rsidRDefault="00064A89" w:rsidP="00141A47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 xml:space="preserve">Какие из перечисленных функций государства являются основными?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23BACD" wp14:editId="65C21420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регулятивная;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8AFEAB" wp14:editId="2C58C74E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воспитательная;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E2C55D" wp14:editId="6ABA6C4E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>охранительная.</w:t>
      </w:r>
      <w:proofErr w:type="gramEnd"/>
    </w:p>
    <w:p w:rsidR="00F427F1" w:rsidRPr="00141A47" w:rsidRDefault="00F427F1" w:rsidP="00141A47">
      <w:pPr>
        <w:spacing w:after="120"/>
        <w:rPr>
          <w:rFonts w:ascii="Times New Roman" w:hAnsi="Times New Roman"/>
          <w:sz w:val="24"/>
          <w:szCs w:val="24"/>
        </w:rPr>
      </w:pPr>
    </w:p>
    <w:p w:rsidR="002E49EB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E49EB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Определение государства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2E49EB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Место государства в политической системе общества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Права и обязанности религиозных организаций</w:t>
      </w:r>
      <w:r w:rsidR="002E49EB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2E49EB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2E49EB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2E49EB"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 xml:space="preserve">;  Михайлов В. В., </w:t>
      </w:r>
      <w:r w:rsidR="002E49EB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="00385DC2" w:rsidRPr="00141A47">
        <w:rPr>
          <w:rFonts w:ascii="Times New Roman" w:hAnsi="Times New Roman"/>
          <w:sz w:val="24"/>
          <w:szCs w:val="24"/>
        </w:rPr>
        <w:t>и др. Правоведение: У</w:t>
      </w:r>
      <w:r w:rsidRPr="00141A47">
        <w:rPr>
          <w:rFonts w:ascii="Times New Roman" w:hAnsi="Times New Roman"/>
          <w:sz w:val="24"/>
          <w:szCs w:val="24"/>
        </w:rPr>
        <w:t>ч</w:t>
      </w:r>
      <w:r w:rsidR="00385DC2" w:rsidRPr="00141A47">
        <w:rPr>
          <w:rFonts w:ascii="Times New Roman" w:hAnsi="Times New Roman"/>
          <w:sz w:val="24"/>
          <w:szCs w:val="24"/>
        </w:rPr>
        <w:t>ебник. - М.: Изд-во Проспект, 2011</w:t>
      </w:r>
      <w:r w:rsidRPr="00141A47">
        <w:rPr>
          <w:rFonts w:ascii="Times New Roman" w:hAnsi="Times New Roman"/>
          <w:sz w:val="24"/>
          <w:szCs w:val="24"/>
        </w:rPr>
        <w:t>; Власенко Н. А.</w:t>
      </w:r>
      <w:r w:rsidR="00385DC2" w:rsidRPr="00141A47">
        <w:rPr>
          <w:rFonts w:ascii="Times New Roman" w:hAnsi="Times New Roman"/>
          <w:sz w:val="24"/>
          <w:szCs w:val="24"/>
        </w:rPr>
        <w:t xml:space="preserve"> Теория государства и права: Учебное пособие. - М.: Изд-во Проспект, 2011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385DC2" w:rsidRPr="00141A47">
        <w:rPr>
          <w:rFonts w:ascii="Times New Roman" w:hAnsi="Times New Roman"/>
          <w:sz w:val="24"/>
          <w:szCs w:val="24"/>
        </w:rPr>
        <w:t>Е.Н</w:t>
      </w:r>
      <w:proofErr w:type="spellEnd"/>
      <w:r w:rsidR="00385DC2" w:rsidRPr="00141A47">
        <w:rPr>
          <w:rFonts w:ascii="Times New Roman" w:hAnsi="Times New Roman"/>
          <w:sz w:val="24"/>
          <w:szCs w:val="24"/>
        </w:rPr>
        <w:t xml:space="preserve">. Клименко. </w:t>
      </w:r>
      <w:r w:rsidRPr="00141A47">
        <w:rPr>
          <w:rFonts w:ascii="Times New Roman" w:hAnsi="Times New Roman"/>
          <w:sz w:val="24"/>
          <w:szCs w:val="24"/>
        </w:rPr>
        <w:t>Правовой статус р</w:t>
      </w:r>
      <w:r w:rsidR="00385DC2" w:rsidRPr="00141A47">
        <w:rPr>
          <w:rFonts w:ascii="Times New Roman" w:hAnsi="Times New Roman"/>
          <w:sz w:val="24"/>
          <w:szCs w:val="24"/>
        </w:rPr>
        <w:t>елигиозных объединений в России. // Российская юстиция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85DC2" w:rsidRPr="00141A47">
        <w:rPr>
          <w:rFonts w:ascii="Times New Roman" w:hAnsi="Times New Roman"/>
          <w:sz w:val="24"/>
          <w:szCs w:val="24"/>
        </w:rPr>
        <w:t>№ 4, апрель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385DC2" w:rsidRPr="00141A47">
        <w:rPr>
          <w:rFonts w:ascii="Times New Roman" w:hAnsi="Times New Roman"/>
          <w:sz w:val="24"/>
          <w:szCs w:val="24"/>
        </w:rPr>
        <w:t xml:space="preserve">Г. Жиганов. </w:t>
      </w:r>
      <w:proofErr w:type="gramStart"/>
      <w:r w:rsidRPr="00141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деятельностью обществе</w:t>
      </w:r>
      <w:r w:rsidR="00385DC2" w:rsidRPr="00141A47">
        <w:rPr>
          <w:rFonts w:ascii="Times New Roman" w:hAnsi="Times New Roman"/>
          <w:sz w:val="24"/>
          <w:szCs w:val="24"/>
        </w:rPr>
        <w:t>нных и религиозных объединений. //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385DC2" w:rsidRPr="00141A47">
        <w:rPr>
          <w:rFonts w:ascii="Times New Roman" w:hAnsi="Times New Roman"/>
          <w:sz w:val="24"/>
          <w:szCs w:val="24"/>
        </w:rPr>
        <w:t>Российская юстиция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85DC2" w:rsidRPr="00141A47">
        <w:rPr>
          <w:rFonts w:ascii="Times New Roman" w:hAnsi="Times New Roman"/>
          <w:sz w:val="24"/>
          <w:szCs w:val="24"/>
        </w:rPr>
        <w:t>№ 8, август 2000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Федеральный закон от 26 сентября 1997 г. N 125-ФЗ " О свободе совести и о религиозных объединениях"; Письмо Минюста РФ от </w:t>
      </w:r>
      <w:r w:rsidRPr="00141A47">
        <w:rPr>
          <w:rFonts w:ascii="Times New Roman" w:hAnsi="Times New Roman"/>
          <w:sz w:val="24"/>
          <w:szCs w:val="24"/>
        </w:rPr>
        <w:lastRenderedPageBreak/>
        <w:t>24 декабря 1997 г. N 08-18-257-97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методических рекомендациях по применению Федерального закона "О свободе совести и о религиозных объединениях"</w:t>
      </w:r>
      <w:r w:rsidR="00385DC2" w:rsidRPr="00141A47">
        <w:rPr>
          <w:rFonts w:ascii="Times New Roman" w:hAnsi="Times New Roman"/>
          <w:sz w:val="24"/>
          <w:szCs w:val="24"/>
        </w:rPr>
        <w:t>.</w:t>
      </w:r>
    </w:p>
    <w:p w:rsidR="00385DC2" w:rsidRPr="00141A47" w:rsidRDefault="00385DC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385DC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3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Право: понятие,</w:t>
      </w:r>
      <w:r w:rsidRPr="00141A47">
        <w:rPr>
          <w:rFonts w:ascii="Times New Roman" w:hAnsi="Times New Roman"/>
          <w:sz w:val="24"/>
          <w:szCs w:val="24"/>
        </w:rPr>
        <w:t xml:space="preserve"> нормы права, правовая культура.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3</w:t>
      </w:r>
      <w:r w:rsidR="00385DC2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Законодательство включает в себя…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законы и подзаконные акты;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только законодательные акты;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законы и подзаконные акты, судебную практику.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spacing w:after="120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Какой из элементов норм прав предусматривает условия применения нормы?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D9DF48" wp14:editId="1D5772B3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диспозиция;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D7F094" wp14:editId="7D353667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предположение;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75090C" wp14:editId="0DE90653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>гипотеза.</w:t>
      </w:r>
    </w:p>
    <w:p w:rsidR="00064A89" w:rsidRPr="00141A47" w:rsidRDefault="00064A89" w:rsidP="00141A47">
      <w:pPr>
        <w:spacing w:after="120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3. Какой нормативно-правовой акт обладает высшей юридической силой?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A46675" wp14:editId="20FB7B36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Указ Президента;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B27EE3" wp14:editId="5CBAB41D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 xml:space="preserve">закон; </w:t>
      </w:r>
      <w:r w:rsidRPr="00141A47">
        <w:rPr>
          <w:rFonts w:ascii="Times New Roman" w:hAnsi="Times New Roman"/>
          <w:sz w:val="24"/>
          <w:szCs w:val="24"/>
        </w:rPr>
        <w:br/>
      </w:r>
      <w:r w:rsidR="002C4CAA" w:rsidRPr="00141A4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9C9AB9" wp14:editId="6FE86B0B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A47">
        <w:rPr>
          <w:rFonts w:ascii="Times New Roman" w:hAnsi="Times New Roman"/>
          <w:sz w:val="24"/>
          <w:szCs w:val="24"/>
        </w:rPr>
        <w:t>постановление правительства</w:t>
      </w:r>
    </w:p>
    <w:p w:rsidR="00385DC2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385DC2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Понятие и виды источников (форм) права. </w:t>
      </w:r>
    </w:p>
    <w:p w:rsidR="00385DC2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Нормативно-правовой акт как источник права. </w:t>
      </w:r>
    </w:p>
    <w:p w:rsidR="00385DC2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3. Нормативно-правовые акты религиозной организации. </w:t>
      </w:r>
    </w:p>
    <w:p w:rsidR="00385DC2" w:rsidRPr="00141A47" w:rsidRDefault="00385DC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4. О</w:t>
      </w:r>
      <w:r w:rsidR="00064A89" w:rsidRPr="00141A47">
        <w:rPr>
          <w:rFonts w:ascii="Times New Roman" w:hAnsi="Times New Roman"/>
          <w:sz w:val="24"/>
          <w:szCs w:val="24"/>
        </w:rPr>
        <w:t>тличительные черты правового государства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385DC2" w:rsidRPr="00141A47">
        <w:rPr>
          <w:rFonts w:ascii="Times New Roman" w:hAnsi="Times New Roman"/>
          <w:sz w:val="24"/>
          <w:szCs w:val="24"/>
        </w:rPr>
        <w:t xml:space="preserve">. - </w:t>
      </w:r>
      <w:r w:rsidRPr="00141A47">
        <w:rPr>
          <w:rFonts w:ascii="Times New Roman" w:hAnsi="Times New Roman"/>
          <w:sz w:val="24"/>
          <w:szCs w:val="24"/>
        </w:rPr>
        <w:t>М.: Изд-во С</w:t>
      </w:r>
      <w:r w:rsidR="00385DC2" w:rsidRPr="00141A47">
        <w:rPr>
          <w:rFonts w:ascii="Times New Roman" w:hAnsi="Times New Roman"/>
          <w:sz w:val="24"/>
          <w:szCs w:val="24"/>
        </w:rPr>
        <w:t>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;  Михайлов В. В., </w:t>
      </w:r>
      <w:r w:rsidR="00385DC2" w:rsidRPr="00141A47">
        <w:rPr>
          <w:rFonts w:ascii="Times New Roman" w:hAnsi="Times New Roman"/>
          <w:sz w:val="24"/>
          <w:szCs w:val="24"/>
        </w:rPr>
        <w:t>Шумилов В. М. и др.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385DC2" w:rsidRPr="00141A47">
        <w:rPr>
          <w:rFonts w:ascii="Times New Roman" w:hAnsi="Times New Roman"/>
          <w:sz w:val="24"/>
          <w:szCs w:val="24"/>
        </w:rPr>
        <w:t>Правоведение: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385DC2" w:rsidRPr="00141A47">
        <w:rPr>
          <w:rFonts w:ascii="Times New Roman" w:hAnsi="Times New Roman"/>
          <w:sz w:val="24"/>
          <w:szCs w:val="24"/>
        </w:rPr>
        <w:t>Учебник. - М.: Изд-во Проспект, 2011</w:t>
      </w:r>
      <w:r w:rsidRPr="00141A47">
        <w:rPr>
          <w:rFonts w:ascii="Times New Roman" w:hAnsi="Times New Roman"/>
          <w:sz w:val="24"/>
          <w:szCs w:val="24"/>
        </w:rPr>
        <w:t>; Власенко Н. А.</w:t>
      </w:r>
      <w:r w:rsidR="00385DC2" w:rsidRPr="00141A47">
        <w:rPr>
          <w:rFonts w:ascii="Times New Roman" w:hAnsi="Times New Roman"/>
          <w:sz w:val="24"/>
          <w:szCs w:val="24"/>
        </w:rPr>
        <w:t xml:space="preserve"> Теория государства и права: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385DC2" w:rsidRPr="00141A47">
        <w:rPr>
          <w:rFonts w:ascii="Times New Roman" w:hAnsi="Times New Roman"/>
          <w:sz w:val="24"/>
          <w:szCs w:val="24"/>
        </w:rPr>
        <w:t>Учебное пособие. - М.: Изд-во Проспект, 2011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385DC2" w:rsidRPr="00141A47">
        <w:rPr>
          <w:rFonts w:ascii="Times New Roman" w:hAnsi="Times New Roman"/>
          <w:sz w:val="24"/>
          <w:szCs w:val="24"/>
        </w:rPr>
        <w:t>Е.Н</w:t>
      </w:r>
      <w:proofErr w:type="spellEnd"/>
      <w:r w:rsidR="00385DC2" w:rsidRPr="00141A47">
        <w:rPr>
          <w:rFonts w:ascii="Times New Roman" w:hAnsi="Times New Roman"/>
          <w:sz w:val="24"/>
          <w:szCs w:val="24"/>
        </w:rPr>
        <w:t xml:space="preserve">. Клименко. </w:t>
      </w:r>
      <w:r w:rsidRPr="00141A47">
        <w:rPr>
          <w:rFonts w:ascii="Times New Roman" w:hAnsi="Times New Roman"/>
          <w:sz w:val="24"/>
          <w:szCs w:val="24"/>
        </w:rPr>
        <w:t>Правовой статус р</w:t>
      </w:r>
      <w:r w:rsidR="00385DC2" w:rsidRPr="00141A47">
        <w:rPr>
          <w:rFonts w:ascii="Times New Roman" w:hAnsi="Times New Roman"/>
          <w:sz w:val="24"/>
          <w:szCs w:val="24"/>
        </w:rPr>
        <w:t xml:space="preserve">елигиозных объединений в России. // </w:t>
      </w:r>
      <w:r w:rsidRPr="00141A47">
        <w:rPr>
          <w:rFonts w:ascii="Times New Roman" w:hAnsi="Times New Roman"/>
          <w:sz w:val="24"/>
          <w:szCs w:val="24"/>
        </w:rPr>
        <w:t xml:space="preserve">Российская юстиция, </w:t>
      </w:r>
      <w:r w:rsidR="00385DC2" w:rsidRPr="00141A47">
        <w:rPr>
          <w:rFonts w:ascii="Times New Roman" w:hAnsi="Times New Roman"/>
          <w:sz w:val="24"/>
          <w:szCs w:val="24"/>
        </w:rPr>
        <w:t>№ 4, апрель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385DC2" w:rsidRPr="00141A47">
        <w:rPr>
          <w:rFonts w:ascii="Times New Roman" w:hAnsi="Times New Roman"/>
          <w:sz w:val="24"/>
          <w:szCs w:val="24"/>
        </w:rPr>
        <w:t xml:space="preserve">Г. Жиганов. </w:t>
      </w:r>
      <w:proofErr w:type="gramStart"/>
      <w:r w:rsidRPr="00141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деятельностью обществе</w:t>
      </w:r>
      <w:r w:rsidR="00385DC2" w:rsidRPr="00141A47">
        <w:rPr>
          <w:rFonts w:ascii="Times New Roman" w:hAnsi="Times New Roman"/>
          <w:sz w:val="24"/>
          <w:szCs w:val="24"/>
        </w:rPr>
        <w:t>нных и религиозных объединений. //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385DC2" w:rsidRPr="00141A47">
        <w:rPr>
          <w:rFonts w:ascii="Times New Roman" w:hAnsi="Times New Roman"/>
          <w:sz w:val="24"/>
          <w:szCs w:val="24"/>
        </w:rPr>
        <w:t>Российская юстиция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85DC2" w:rsidRPr="00141A47">
        <w:rPr>
          <w:rFonts w:ascii="Times New Roman" w:hAnsi="Times New Roman"/>
          <w:sz w:val="24"/>
          <w:szCs w:val="24"/>
        </w:rPr>
        <w:t>№ 8, август 2000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Нормативно-правовые акты: Конституция РФ;</w:t>
      </w:r>
      <w:r w:rsidRPr="00141A47">
        <w:rPr>
          <w:rFonts w:ascii="Times New Roman" w:hAnsi="Times New Roman"/>
          <w:sz w:val="24"/>
          <w:szCs w:val="24"/>
        </w:rPr>
        <w:tab/>
        <w:t>Федеральный конституционный закон от 17 декабря 1997 г. N 2-</w:t>
      </w:r>
      <w:proofErr w:type="spellStart"/>
      <w:r w:rsidRPr="00141A47">
        <w:rPr>
          <w:rFonts w:ascii="Times New Roman" w:hAnsi="Times New Roman"/>
          <w:sz w:val="24"/>
          <w:szCs w:val="24"/>
        </w:rPr>
        <w:t>ФКЗ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Правительстве Российской Федерации" (с изменениями и дополнениями);</w:t>
      </w:r>
      <w:r w:rsidR="00385DC2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Федеральный конституционный закон от 21 июля 1994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1-</w:t>
      </w:r>
      <w:proofErr w:type="spellStart"/>
      <w:r w:rsidRPr="00141A47">
        <w:rPr>
          <w:rFonts w:ascii="Times New Roman" w:hAnsi="Times New Roman"/>
          <w:sz w:val="24"/>
          <w:szCs w:val="24"/>
        </w:rPr>
        <w:t>ФКЗ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Конституционном Суде Российской Федерации" (с изменениями и дополнениями)</w:t>
      </w:r>
      <w:r w:rsidR="00385DC2" w:rsidRPr="00141A47">
        <w:rPr>
          <w:rFonts w:ascii="Times New Roman" w:hAnsi="Times New Roman"/>
          <w:sz w:val="24"/>
          <w:szCs w:val="24"/>
        </w:rPr>
        <w:t>.</w:t>
      </w:r>
    </w:p>
    <w:p w:rsidR="00385DC2" w:rsidRPr="00141A47" w:rsidRDefault="00385DC2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CE5D4E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4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Правоотношения и их участники, участие религиозны</w:t>
      </w:r>
      <w:r w:rsidRPr="00141A47">
        <w:rPr>
          <w:rFonts w:ascii="Times New Roman" w:hAnsi="Times New Roman"/>
          <w:sz w:val="24"/>
          <w:szCs w:val="24"/>
        </w:rPr>
        <w:t>х организаций в правоотношениях.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4</w:t>
      </w:r>
      <w:r w:rsidR="00CE5D4E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Как определяется правоотношение?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Правило поведения, санкционированное государством.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Отношение, в котором стороны связаны взаимными правами и обязанностями.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Отношения между людьми, урегулированные нормами права.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Правовые и фактические отношения между отдельными людьми.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Поведение, направленное на обеспечение имущественных, духовных и иных ценностей.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Объектами правоотношения не могут быть…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Материальные блага.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Нематериальные блага.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Продукты духовного творчества.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Результаты действий участников правоотношений.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Субъективные права и юридические обязанности.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Что понимаете под правоотношени</w:t>
      </w:r>
      <w:r w:rsidR="00CE5D4E" w:rsidRPr="00141A47">
        <w:rPr>
          <w:rFonts w:ascii="Times New Roman" w:hAnsi="Times New Roman"/>
          <w:sz w:val="24"/>
          <w:szCs w:val="24"/>
        </w:rPr>
        <w:t>ем. Каковы виды правоотношений?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Какие элементы входя</w:t>
      </w:r>
      <w:r w:rsidR="00CE5D4E" w:rsidRPr="00141A47">
        <w:rPr>
          <w:rFonts w:ascii="Times New Roman" w:hAnsi="Times New Roman"/>
          <w:sz w:val="24"/>
          <w:szCs w:val="24"/>
        </w:rPr>
        <w:t>т в содержание правоотношения?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</w:t>
      </w:r>
      <w:r w:rsidR="00141A4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Кто может </w:t>
      </w:r>
      <w:r w:rsidR="00CE5D4E" w:rsidRPr="00141A47">
        <w:rPr>
          <w:rFonts w:ascii="Times New Roman" w:hAnsi="Times New Roman"/>
          <w:sz w:val="24"/>
          <w:szCs w:val="24"/>
        </w:rPr>
        <w:t>быть субъектом правоотношения?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4. В каких правоотношениях участвуют религиозные организации?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объединений в Российской Федерации</w:t>
      </w:r>
      <w:r w:rsidR="00CE5D4E" w:rsidRPr="00141A47">
        <w:rPr>
          <w:rFonts w:ascii="Times New Roman" w:hAnsi="Times New Roman"/>
          <w:sz w:val="24"/>
          <w:szCs w:val="24"/>
        </w:rPr>
        <w:t xml:space="preserve">. - </w:t>
      </w:r>
      <w:r w:rsidRPr="00141A47">
        <w:rPr>
          <w:rFonts w:ascii="Times New Roman" w:hAnsi="Times New Roman"/>
          <w:sz w:val="24"/>
          <w:szCs w:val="24"/>
        </w:rPr>
        <w:t xml:space="preserve">М.: Изд-во Сретенского монастыря, 2011.;  Михайлов В. В., </w:t>
      </w:r>
      <w:r w:rsidR="00CE5D4E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Pr="00141A47">
        <w:rPr>
          <w:rFonts w:ascii="Times New Roman" w:hAnsi="Times New Roman"/>
          <w:sz w:val="24"/>
          <w:szCs w:val="24"/>
        </w:rPr>
        <w:t xml:space="preserve">и др. </w:t>
      </w:r>
      <w:r w:rsidR="00CE5D4E" w:rsidRPr="00141A47">
        <w:rPr>
          <w:rFonts w:ascii="Times New Roman" w:hAnsi="Times New Roman"/>
          <w:sz w:val="24"/>
          <w:szCs w:val="24"/>
        </w:rPr>
        <w:t>Правоведение: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CE5D4E" w:rsidRPr="00141A47">
        <w:rPr>
          <w:rFonts w:ascii="Times New Roman" w:hAnsi="Times New Roman"/>
          <w:sz w:val="24"/>
          <w:szCs w:val="24"/>
        </w:rPr>
        <w:t>Учебник. - М.: Изд-во Проспект, 2011</w:t>
      </w:r>
      <w:r w:rsidRPr="00141A47">
        <w:rPr>
          <w:rFonts w:ascii="Times New Roman" w:hAnsi="Times New Roman"/>
          <w:sz w:val="24"/>
          <w:szCs w:val="24"/>
        </w:rPr>
        <w:t>; Власенко Н. А. Теория госуда</w:t>
      </w:r>
      <w:r w:rsidR="00CE5D4E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CE5D4E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CE5D4E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D4E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CE5D4E" w:rsidRPr="00141A47">
        <w:rPr>
          <w:rFonts w:ascii="Times New Roman" w:hAnsi="Times New Roman"/>
          <w:sz w:val="24"/>
          <w:szCs w:val="24"/>
        </w:rPr>
        <w:t xml:space="preserve">чебное пособие. - </w:t>
      </w:r>
      <w:r w:rsidRPr="00141A47">
        <w:rPr>
          <w:rFonts w:ascii="Times New Roman" w:hAnsi="Times New Roman"/>
          <w:sz w:val="24"/>
          <w:szCs w:val="24"/>
        </w:rPr>
        <w:t>М.</w:t>
      </w:r>
      <w:r w:rsidR="00CE5D4E" w:rsidRPr="00141A47">
        <w:rPr>
          <w:rFonts w:ascii="Times New Roman" w:hAnsi="Times New Roman"/>
          <w:sz w:val="24"/>
          <w:szCs w:val="24"/>
        </w:rPr>
        <w:t>: Изд-во Проспект, 2011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41A47">
        <w:rPr>
          <w:rFonts w:ascii="Times New Roman" w:hAnsi="Times New Roman"/>
          <w:sz w:val="24"/>
          <w:szCs w:val="24"/>
        </w:rPr>
        <w:t>Беседин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Д.Р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Горелова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Т.В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Нарежный </w:t>
      </w:r>
      <w:proofErr w:type="spellStart"/>
      <w:r w:rsidRPr="00141A47">
        <w:rPr>
          <w:rFonts w:ascii="Times New Roman" w:hAnsi="Times New Roman"/>
          <w:sz w:val="24"/>
          <w:szCs w:val="24"/>
        </w:rPr>
        <w:t>В.В</w:t>
      </w:r>
      <w:proofErr w:type="spellEnd"/>
      <w:r w:rsidRPr="00141A47">
        <w:rPr>
          <w:rFonts w:ascii="Times New Roman" w:hAnsi="Times New Roman"/>
          <w:sz w:val="24"/>
          <w:szCs w:val="24"/>
        </w:rPr>
        <w:t>. Сборник типовы</w:t>
      </w:r>
      <w:r w:rsidR="00CE5D4E" w:rsidRPr="00141A47">
        <w:rPr>
          <w:rFonts w:ascii="Times New Roman" w:hAnsi="Times New Roman"/>
          <w:sz w:val="24"/>
          <w:szCs w:val="24"/>
        </w:rPr>
        <w:t xml:space="preserve">х договоров с комментариями. - </w:t>
      </w:r>
      <w:r w:rsidRPr="00141A47">
        <w:rPr>
          <w:rFonts w:ascii="Times New Roman" w:hAnsi="Times New Roman"/>
          <w:sz w:val="24"/>
          <w:szCs w:val="24"/>
        </w:rPr>
        <w:t>Издательский Дом "Главбух", 2009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 Федеральный закон от 12 января 1996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7-ФЗ "О некоммерческих организациях"; Гражданский кодекс Российской Федерации часть первая от 30 ноября 1994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230-ФЗ; Трудовой кодекс Российской Федерации от 30 декабря 2001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197-ФЗ (</w:t>
      </w:r>
      <w:proofErr w:type="spellStart"/>
      <w:r w:rsidRPr="00141A47">
        <w:rPr>
          <w:rFonts w:ascii="Times New Roman" w:hAnsi="Times New Roman"/>
          <w:sz w:val="24"/>
          <w:szCs w:val="24"/>
        </w:rPr>
        <w:t>ТК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РФ); Налоговый кодекс Российской Федерации часть первая от 31 июля 1998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вторая от 5 августа 2000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117-ФЗ</w:t>
      </w:r>
      <w:r w:rsidR="00CE5D4E" w:rsidRPr="00141A47">
        <w:rPr>
          <w:rFonts w:ascii="Times New Roman" w:hAnsi="Times New Roman"/>
          <w:sz w:val="24"/>
          <w:szCs w:val="24"/>
        </w:rPr>
        <w:t>.</w:t>
      </w:r>
    </w:p>
    <w:p w:rsidR="00CE5D4E" w:rsidRPr="00141A47" w:rsidRDefault="00CE5D4E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CE5D4E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5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Правонарушени</w:t>
      </w:r>
      <w:r w:rsidRPr="00141A47">
        <w:rPr>
          <w:rFonts w:ascii="Times New Roman" w:hAnsi="Times New Roman"/>
          <w:sz w:val="24"/>
          <w:szCs w:val="24"/>
        </w:rPr>
        <w:t>я и юридическая ответственность.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 5</w:t>
      </w:r>
      <w:r w:rsidR="00CE5D4E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Правомерное поведение – это…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Поведение, не противоречащее общественным интересам и целям.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Поведение, соответствующее нормам права и социально-полезным целям.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Понимание справедливости правовых установлений.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Поведение, согласованное с предписаниями правовых норм.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Осознанное поведение.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Правонарушение-это…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Виновное, противоправное, общественно-опасное деяние лица, причиняющее вред обществу.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Противоправное деяние, совершенное вменяемым человеком.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Виновное деяние лица, достигшего установленного законом возраста.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Антиобщественное деяние, причиняющее вред обществу.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Проступок, посягающий на государственный или общественный порядок.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Назовите виды правонарушений. 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Назовите виды юридической ответственности.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Чт</w:t>
      </w:r>
      <w:r w:rsidR="00CE5D4E" w:rsidRPr="00141A47">
        <w:rPr>
          <w:rFonts w:ascii="Times New Roman" w:hAnsi="Times New Roman"/>
          <w:sz w:val="24"/>
          <w:szCs w:val="24"/>
        </w:rPr>
        <w:t>о такое презумпция невиновности?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CE5D4E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CE5D4E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CE5D4E"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 xml:space="preserve">;  Михайлов В. В., </w:t>
      </w:r>
      <w:r w:rsidR="00CE5D4E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Pr="00141A47">
        <w:rPr>
          <w:rFonts w:ascii="Times New Roman" w:hAnsi="Times New Roman"/>
          <w:sz w:val="24"/>
          <w:szCs w:val="24"/>
        </w:rPr>
        <w:t>и др. Пр</w:t>
      </w:r>
      <w:r w:rsidR="00CE5D4E" w:rsidRPr="00141A47">
        <w:rPr>
          <w:rFonts w:ascii="Times New Roman" w:hAnsi="Times New Roman"/>
          <w:sz w:val="24"/>
          <w:szCs w:val="24"/>
        </w:rPr>
        <w:t>авоведение: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CE5D4E" w:rsidRPr="00141A47">
        <w:rPr>
          <w:rFonts w:ascii="Times New Roman" w:hAnsi="Times New Roman"/>
          <w:sz w:val="24"/>
          <w:szCs w:val="24"/>
        </w:rPr>
        <w:t>Учебник. - М.: Изд-во Проспект, 2011</w:t>
      </w:r>
      <w:r w:rsidRPr="00141A47">
        <w:rPr>
          <w:rFonts w:ascii="Times New Roman" w:hAnsi="Times New Roman"/>
          <w:sz w:val="24"/>
          <w:szCs w:val="24"/>
        </w:rPr>
        <w:t>; Власенко Н. А.</w:t>
      </w:r>
      <w:r w:rsidR="00CE5D4E" w:rsidRPr="00141A47">
        <w:rPr>
          <w:rFonts w:ascii="Times New Roman" w:hAnsi="Times New Roman"/>
          <w:sz w:val="24"/>
          <w:szCs w:val="24"/>
        </w:rPr>
        <w:t xml:space="preserve"> Теория государства и права: Учебное пособие. - М.: Изд-во Проспект, 2011; </w:t>
      </w:r>
      <w:proofErr w:type="spellStart"/>
      <w:r w:rsidR="00CE5D4E" w:rsidRPr="00141A47">
        <w:rPr>
          <w:rFonts w:ascii="Times New Roman" w:hAnsi="Times New Roman"/>
          <w:sz w:val="24"/>
          <w:szCs w:val="24"/>
        </w:rPr>
        <w:t>С.А</w:t>
      </w:r>
      <w:proofErr w:type="spellEnd"/>
      <w:r w:rsidR="00CE5D4E" w:rsidRPr="00141A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5D4E" w:rsidRPr="00141A47">
        <w:rPr>
          <w:rFonts w:ascii="Times New Roman" w:hAnsi="Times New Roman"/>
          <w:sz w:val="24"/>
          <w:szCs w:val="24"/>
        </w:rPr>
        <w:t>Коновалов</w:t>
      </w:r>
      <w:proofErr w:type="gramEnd"/>
      <w:r w:rsidR="00CE5D4E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Значение состава гражданского правонарушения</w:t>
      </w:r>
      <w:r w:rsidR="00CE5D4E" w:rsidRPr="00141A47">
        <w:rPr>
          <w:rFonts w:ascii="Times New Roman" w:hAnsi="Times New Roman"/>
          <w:sz w:val="24"/>
          <w:szCs w:val="24"/>
        </w:rPr>
        <w:t>. // Российская юстиция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CE5D4E" w:rsidRPr="00141A47">
        <w:rPr>
          <w:rFonts w:ascii="Times New Roman" w:hAnsi="Times New Roman"/>
          <w:sz w:val="24"/>
          <w:szCs w:val="24"/>
        </w:rPr>
        <w:t>№ 12, декабрь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r w:rsidR="00CE5D4E" w:rsidRPr="00141A47">
        <w:rPr>
          <w:rFonts w:ascii="Times New Roman" w:hAnsi="Times New Roman"/>
          <w:sz w:val="24"/>
          <w:szCs w:val="24"/>
        </w:rPr>
        <w:t xml:space="preserve">Н. Ковалева. </w:t>
      </w:r>
      <w:r w:rsidRPr="00141A47">
        <w:rPr>
          <w:rFonts w:ascii="Times New Roman" w:hAnsi="Times New Roman"/>
          <w:sz w:val="24"/>
          <w:szCs w:val="24"/>
        </w:rPr>
        <w:t>Определение объективной стороны ад</w:t>
      </w:r>
      <w:r w:rsidR="00CE5D4E" w:rsidRPr="00141A47">
        <w:rPr>
          <w:rFonts w:ascii="Times New Roman" w:hAnsi="Times New Roman"/>
          <w:sz w:val="24"/>
          <w:szCs w:val="24"/>
        </w:rPr>
        <w:t>министративного правонарушения. – «</w:t>
      </w:r>
      <w:proofErr w:type="spellStart"/>
      <w:r w:rsidR="00CE5D4E" w:rsidRPr="00141A47">
        <w:rPr>
          <w:rFonts w:ascii="Times New Roman" w:hAnsi="Times New Roman"/>
          <w:sz w:val="24"/>
          <w:szCs w:val="24"/>
        </w:rPr>
        <w:t>Эж</w:t>
      </w:r>
      <w:proofErr w:type="spellEnd"/>
      <w:r w:rsidR="00CE5D4E" w:rsidRPr="00141A47">
        <w:rPr>
          <w:rFonts w:ascii="Times New Roman" w:hAnsi="Times New Roman"/>
          <w:sz w:val="24"/>
          <w:szCs w:val="24"/>
        </w:rPr>
        <w:t>-ЮРИСТ»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CE5D4E" w:rsidRPr="00141A47">
        <w:rPr>
          <w:rFonts w:ascii="Times New Roman" w:hAnsi="Times New Roman"/>
          <w:sz w:val="24"/>
          <w:szCs w:val="24"/>
        </w:rPr>
        <w:t>№ 6, февраль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E5D4E" w:rsidRPr="00141A47">
        <w:rPr>
          <w:rFonts w:ascii="Times New Roman" w:hAnsi="Times New Roman"/>
          <w:sz w:val="24"/>
          <w:szCs w:val="24"/>
        </w:rPr>
        <w:t>П.П</w:t>
      </w:r>
      <w:proofErr w:type="spellEnd"/>
      <w:r w:rsidR="00CE5D4E" w:rsidRPr="00141A47">
        <w:rPr>
          <w:rFonts w:ascii="Times New Roman" w:hAnsi="Times New Roman"/>
          <w:sz w:val="24"/>
          <w:szCs w:val="24"/>
        </w:rPr>
        <w:t>. Серков.</w:t>
      </w:r>
      <w:r w:rsidRPr="00141A47">
        <w:rPr>
          <w:rFonts w:ascii="Times New Roman" w:hAnsi="Times New Roman"/>
          <w:sz w:val="24"/>
          <w:szCs w:val="24"/>
        </w:rPr>
        <w:tab/>
        <w:t>О понят</w:t>
      </w:r>
      <w:r w:rsidR="00CE5D4E" w:rsidRPr="00141A47">
        <w:rPr>
          <w:rFonts w:ascii="Times New Roman" w:hAnsi="Times New Roman"/>
          <w:sz w:val="24"/>
          <w:szCs w:val="24"/>
        </w:rPr>
        <w:t>ии юридической ответственности. 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CE5D4E" w:rsidRPr="00141A47">
        <w:rPr>
          <w:rFonts w:ascii="Times New Roman" w:hAnsi="Times New Roman"/>
          <w:sz w:val="24"/>
          <w:szCs w:val="24"/>
        </w:rPr>
        <w:t>№ 8, август 2010 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 Налоговый кодекс Российской Федерации часть первая от 31 июля 1998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вторая от 5 августа 2000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117-ФЗ;  Кодекс Российской Федерации об административных правонарушениях от 30 декабря 2001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195-ФЗ; Уголовный кодекс Российской Федерации от 13 июня 1996 г. </w:t>
      </w:r>
      <w:r w:rsidR="00CE5D4E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63-ФЗ</w:t>
      </w:r>
      <w:r w:rsidR="00CE5D4E" w:rsidRPr="00141A47">
        <w:rPr>
          <w:rFonts w:ascii="Times New Roman" w:hAnsi="Times New Roman"/>
          <w:sz w:val="24"/>
          <w:szCs w:val="24"/>
        </w:rPr>
        <w:t>.</w:t>
      </w:r>
    </w:p>
    <w:p w:rsidR="00CE5D4E" w:rsidRPr="00141A47" w:rsidRDefault="00CE5D4E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CE5D4E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6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Система органов государственной власти в РФ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Семинар 6</w:t>
      </w:r>
      <w:r w:rsidR="00CE5D4E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Каковы принципы организации и деятельности государственного аппарата?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Разделение властей, демократический централизм, планирование экономики.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Приоритет прав и свобод человека и гражданина, партийное руководство деятельностью госаппарата.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Разделение властей, принцип законности, гласности, демократизм, федерализм.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Принцип законности, пролетарский интернационализм, политическая зависимость местных органов </w:t>
      </w:r>
      <w:proofErr w:type="gramStart"/>
      <w:r w:rsidRPr="00141A47">
        <w:rPr>
          <w:rFonts w:ascii="Times New Roman" w:hAnsi="Times New Roman"/>
          <w:sz w:val="24"/>
          <w:szCs w:val="24"/>
        </w:rPr>
        <w:t>от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центральных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Какие органы законодательной власти в РФ Вы знаете?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Президент, государственные комитеты.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Совет Федерации, Государственная Дума.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Правительство, федеральные министерства.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Верховный Суд, Высший Арбитражный суд.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CE5D4E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Назовите о</w:t>
      </w:r>
      <w:r w:rsidR="00CE5D4E" w:rsidRPr="00141A47">
        <w:rPr>
          <w:rFonts w:ascii="Times New Roman" w:hAnsi="Times New Roman"/>
          <w:sz w:val="24"/>
          <w:szCs w:val="24"/>
        </w:rPr>
        <w:t>рганы государственной власти РФ.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Назовите органы власти субъектов РФ.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CE5D4E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CE5D4E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CE5D4E"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 xml:space="preserve">;  Михайлов В. В., </w:t>
      </w:r>
      <w:r w:rsidR="00CE5D4E" w:rsidRPr="00141A47">
        <w:rPr>
          <w:rFonts w:ascii="Times New Roman" w:hAnsi="Times New Roman"/>
          <w:sz w:val="24"/>
          <w:szCs w:val="24"/>
        </w:rPr>
        <w:t xml:space="preserve">Шумилов В. М. </w:t>
      </w:r>
      <w:r w:rsidRPr="00141A47">
        <w:rPr>
          <w:rFonts w:ascii="Times New Roman" w:hAnsi="Times New Roman"/>
          <w:sz w:val="24"/>
          <w:szCs w:val="24"/>
        </w:rPr>
        <w:t>и др.</w:t>
      </w:r>
      <w:r w:rsidR="00CE5D4E" w:rsidRPr="00141A47">
        <w:rPr>
          <w:rFonts w:ascii="Times New Roman" w:hAnsi="Times New Roman"/>
          <w:sz w:val="24"/>
          <w:szCs w:val="24"/>
        </w:rPr>
        <w:t xml:space="preserve"> Правоведение: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CE5D4E" w:rsidRPr="00141A47">
        <w:rPr>
          <w:rFonts w:ascii="Times New Roman" w:hAnsi="Times New Roman"/>
          <w:sz w:val="24"/>
          <w:szCs w:val="24"/>
        </w:rPr>
        <w:t>Учебник. - М.: Изд-во Проспект, 2011</w:t>
      </w:r>
      <w:r w:rsidRPr="00141A47">
        <w:rPr>
          <w:rFonts w:ascii="Times New Roman" w:hAnsi="Times New Roman"/>
          <w:sz w:val="24"/>
          <w:szCs w:val="24"/>
        </w:rPr>
        <w:t>; Власенко Н. А. Теория госуда</w:t>
      </w:r>
      <w:r w:rsidR="00CE5D4E" w:rsidRPr="00141A47">
        <w:rPr>
          <w:rFonts w:ascii="Times New Roman" w:hAnsi="Times New Roman"/>
          <w:sz w:val="24"/>
          <w:szCs w:val="24"/>
        </w:rPr>
        <w:t>рства и права</w:t>
      </w:r>
      <w:proofErr w:type="gramStart"/>
      <w:r w:rsidR="00CE5D4E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CE5D4E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5D4E" w:rsidRPr="00141A47">
        <w:rPr>
          <w:rFonts w:ascii="Times New Roman" w:hAnsi="Times New Roman"/>
          <w:sz w:val="24"/>
          <w:szCs w:val="24"/>
        </w:rPr>
        <w:t>у</w:t>
      </w:r>
      <w:proofErr w:type="gramEnd"/>
      <w:r w:rsidR="00CE5D4E" w:rsidRPr="00141A47">
        <w:rPr>
          <w:rFonts w:ascii="Times New Roman" w:hAnsi="Times New Roman"/>
          <w:sz w:val="24"/>
          <w:szCs w:val="24"/>
        </w:rPr>
        <w:t xml:space="preserve">чебное пособие. - М.: Изд-во Проспект, 2011; </w:t>
      </w:r>
      <w:proofErr w:type="spellStart"/>
      <w:r w:rsidR="00CE5D4E" w:rsidRPr="00141A47">
        <w:rPr>
          <w:rFonts w:ascii="Times New Roman" w:hAnsi="Times New Roman"/>
          <w:sz w:val="24"/>
          <w:szCs w:val="24"/>
        </w:rPr>
        <w:t>М.А</w:t>
      </w:r>
      <w:proofErr w:type="spellEnd"/>
      <w:r w:rsidR="00CE5D4E" w:rsidRPr="00141A47">
        <w:rPr>
          <w:rFonts w:ascii="Times New Roman" w:hAnsi="Times New Roman"/>
          <w:sz w:val="24"/>
          <w:szCs w:val="24"/>
        </w:rPr>
        <w:t>. </w:t>
      </w:r>
      <w:proofErr w:type="spellStart"/>
      <w:r w:rsidR="00CE5D4E" w:rsidRPr="00141A47">
        <w:rPr>
          <w:rFonts w:ascii="Times New Roman" w:hAnsi="Times New Roman"/>
          <w:sz w:val="24"/>
          <w:szCs w:val="24"/>
        </w:rPr>
        <w:t>Бочарникова</w:t>
      </w:r>
      <w:proofErr w:type="spellEnd"/>
      <w:r w:rsidR="00CE5D4E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О разграничении полномочий между федеральными и региональными о</w:t>
      </w:r>
      <w:r w:rsidR="00CE5D4E" w:rsidRPr="00141A47">
        <w:rPr>
          <w:rFonts w:ascii="Times New Roman" w:hAnsi="Times New Roman"/>
          <w:sz w:val="24"/>
          <w:szCs w:val="24"/>
        </w:rPr>
        <w:t xml:space="preserve">рганами государственной власти. // </w:t>
      </w:r>
      <w:r w:rsidRPr="00141A47">
        <w:rPr>
          <w:rFonts w:ascii="Times New Roman" w:hAnsi="Times New Roman"/>
          <w:sz w:val="24"/>
          <w:szCs w:val="24"/>
        </w:rPr>
        <w:t>Журнал российск</w:t>
      </w:r>
      <w:r w:rsidR="00CE5D4E" w:rsidRPr="00141A47">
        <w:rPr>
          <w:rFonts w:ascii="Times New Roman" w:hAnsi="Times New Roman"/>
          <w:sz w:val="24"/>
          <w:szCs w:val="24"/>
        </w:rPr>
        <w:t>ого права, № 1, января 2011 г.</w:t>
      </w:r>
      <w:r w:rsidR="00141A47" w:rsidRPr="00141A47">
        <w:rPr>
          <w:rFonts w:ascii="Times New Roman" w:hAnsi="Times New Roman"/>
          <w:sz w:val="24"/>
          <w:szCs w:val="24"/>
        </w:rPr>
        <w:t xml:space="preserve">; </w:t>
      </w:r>
      <w:r w:rsidR="00CE5D4E" w:rsidRPr="00141A47">
        <w:rPr>
          <w:rFonts w:ascii="Times New Roman" w:hAnsi="Times New Roman"/>
          <w:sz w:val="24"/>
          <w:szCs w:val="24"/>
        </w:rPr>
        <w:t>А.</w:t>
      </w:r>
      <w:r w:rsidR="002D488F" w:rsidRPr="00141A47">
        <w:rPr>
          <w:rFonts w:ascii="Times New Roman" w:hAnsi="Times New Roman"/>
          <w:sz w:val="24"/>
          <w:szCs w:val="24"/>
        </w:rPr>
        <w:t xml:space="preserve"> </w:t>
      </w:r>
      <w:r w:rsidR="00CE5D4E" w:rsidRPr="00141A47">
        <w:rPr>
          <w:rFonts w:ascii="Times New Roman" w:hAnsi="Times New Roman"/>
          <w:sz w:val="24"/>
          <w:szCs w:val="24"/>
        </w:rPr>
        <w:t xml:space="preserve">Е. Постников. </w:t>
      </w:r>
      <w:r w:rsidRPr="00141A47">
        <w:rPr>
          <w:rFonts w:ascii="Times New Roman" w:hAnsi="Times New Roman"/>
          <w:sz w:val="24"/>
          <w:szCs w:val="24"/>
        </w:rPr>
        <w:t xml:space="preserve">Объем и содержание </w:t>
      </w:r>
      <w:proofErr w:type="gramStart"/>
      <w:r w:rsidRPr="00141A47">
        <w:rPr>
          <w:rFonts w:ascii="Times New Roman" w:hAnsi="Times New Roman"/>
          <w:sz w:val="24"/>
          <w:szCs w:val="24"/>
        </w:rPr>
        <w:t>полномочий органов государственной власти</w:t>
      </w:r>
      <w:r w:rsidR="002D488F" w:rsidRPr="00141A47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proofErr w:type="gramEnd"/>
      <w:r w:rsidR="002D488F" w:rsidRPr="00141A47">
        <w:rPr>
          <w:rFonts w:ascii="Times New Roman" w:hAnsi="Times New Roman"/>
          <w:sz w:val="24"/>
          <w:szCs w:val="24"/>
        </w:rPr>
        <w:t>. 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D488F" w:rsidRPr="00141A47">
        <w:rPr>
          <w:rFonts w:ascii="Times New Roman" w:hAnsi="Times New Roman"/>
          <w:sz w:val="24"/>
          <w:szCs w:val="24"/>
        </w:rPr>
        <w:t>№ 7, июль 2010 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 Федеральный закон от 6 октября 1999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изменениями); </w:t>
      </w:r>
      <w:r w:rsidRPr="00141A47">
        <w:rPr>
          <w:rFonts w:ascii="Times New Roman" w:hAnsi="Times New Roman"/>
          <w:sz w:val="24"/>
          <w:szCs w:val="24"/>
        </w:rPr>
        <w:tab/>
        <w:t xml:space="preserve">Общероссийский классификатор органов государственной власти и управления </w:t>
      </w:r>
      <w:proofErr w:type="gramStart"/>
      <w:r w:rsidRPr="00141A47">
        <w:rPr>
          <w:rFonts w:ascii="Times New Roman" w:hAnsi="Times New Roman"/>
          <w:sz w:val="24"/>
          <w:szCs w:val="24"/>
        </w:rPr>
        <w:t>ОК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006-93 (</w:t>
      </w:r>
      <w:proofErr w:type="spellStart"/>
      <w:r w:rsidRPr="00141A47">
        <w:rPr>
          <w:rFonts w:ascii="Times New Roman" w:hAnsi="Times New Roman"/>
          <w:sz w:val="24"/>
          <w:szCs w:val="24"/>
        </w:rPr>
        <w:t>ОКОГУ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) (утв. постановлением Госстандарта РФ от 30 декабря 1993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294) (с изменениями и дополнениями)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2D488F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Раздел </w:t>
      </w:r>
      <w:proofErr w:type="spellStart"/>
      <w:r w:rsidRPr="00141A47">
        <w:rPr>
          <w:rFonts w:ascii="Times New Roman" w:hAnsi="Times New Roman"/>
          <w:sz w:val="24"/>
          <w:szCs w:val="24"/>
        </w:rPr>
        <w:t>III</w:t>
      </w:r>
      <w:proofErr w:type="spellEnd"/>
      <w:r w:rsidRPr="00141A47">
        <w:rPr>
          <w:rFonts w:ascii="Times New Roman" w:hAnsi="Times New Roman"/>
          <w:sz w:val="24"/>
          <w:szCs w:val="24"/>
        </w:rPr>
        <w:t>. Основы права.</w:t>
      </w:r>
    </w:p>
    <w:p w:rsidR="00064A89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7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</w:t>
      </w:r>
      <w:r w:rsidRPr="00141A47">
        <w:rPr>
          <w:rFonts w:ascii="Times New Roman" w:hAnsi="Times New Roman"/>
          <w:sz w:val="24"/>
          <w:szCs w:val="24"/>
        </w:rPr>
        <w:t>ы гражданского законодательства.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7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pStyle w:val="af3"/>
        <w:numPr>
          <w:ilvl w:val="0"/>
          <w:numId w:val="13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Принцип свободы договора обеспечивает: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свободу каждого участника гражданских правоотношений в выборе той или иной формы договорных отношений;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свободу некоторых участников гражданских правоотношений;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свободу каждого участника правовых отношений в выборе той или иной формы заключения сделок.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Гражданские правоотношения включают: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основания возникновения, изменения и прекращения;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субъектный состав, права и обязанности субъектов;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объекты;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Вопросы: Законодательство, регулирующее гражданские правоотношения, 2. Виды сделок, 3. Права интеллектуальной собственности религиозных организаций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г.; </w:t>
      </w:r>
      <w:r w:rsidRPr="00141A47">
        <w:rPr>
          <w:rFonts w:ascii="Times New Roman" w:hAnsi="Times New Roman"/>
          <w:sz w:val="24"/>
          <w:szCs w:val="24"/>
        </w:rPr>
        <w:tab/>
        <w:t xml:space="preserve">Комментарий к Гражданскому кодексу РФ: В 2 т. Т. 1. Части первая, вторая ГК РФ (под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Абовой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r w:rsidRPr="00141A47">
        <w:rPr>
          <w:rFonts w:ascii="Times New Roman" w:hAnsi="Times New Roman"/>
          <w:sz w:val="24"/>
          <w:szCs w:val="24"/>
        </w:rPr>
        <w:t>Кабалкина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г.; Доверенности: проблемы правоприменительной практики (</w:t>
      </w:r>
      <w:proofErr w:type="spellStart"/>
      <w:r w:rsidRPr="00141A47">
        <w:rPr>
          <w:rFonts w:ascii="Times New Roman" w:hAnsi="Times New Roman"/>
          <w:sz w:val="24"/>
          <w:szCs w:val="24"/>
        </w:rPr>
        <w:t>Д.Е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 Зайков, "Гражданин и право",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1, январь 2011 г.);</w:t>
      </w:r>
      <w:r w:rsidRPr="00141A47">
        <w:rPr>
          <w:rFonts w:ascii="Times New Roman" w:hAnsi="Times New Roman"/>
          <w:sz w:val="24"/>
          <w:szCs w:val="24"/>
        </w:rPr>
        <w:tab/>
        <w:t>Гришаев 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>.</w:t>
      </w:r>
      <w:r w:rsidR="002D488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Наследственное право: учебно-практическое пособие. - "Проспект", 2011 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Федеральный закон от 26 сентября 1997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Федеральный закон от 30 ноября 2010 г. 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327-ФЗ "О передаче религиозным организациям имущества религиозного назначения, находящегося в государственной или муниципальной собственности";  Федеральный закон от 12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7-ФЗ "О</w:t>
      </w:r>
      <w:r w:rsidR="002D488F" w:rsidRPr="00141A47">
        <w:rPr>
          <w:rFonts w:ascii="Times New Roman" w:hAnsi="Times New Roman"/>
          <w:sz w:val="24"/>
          <w:szCs w:val="24"/>
        </w:rPr>
        <w:t xml:space="preserve"> некоммерческих организациях"; </w:t>
      </w:r>
      <w:r w:rsidRPr="00141A4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230-ФЗ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2D488F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8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Имущественны</w:t>
      </w:r>
      <w:r w:rsidRPr="00141A47">
        <w:rPr>
          <w:rFonts w:ascii="Times New Roman" w:hAnsi="Times New Roman"/>
          <w:sz w:val="24"/>
          <w:szCs w:val="24"/>
        </w:rPr>
        <w:t>е права религиозных организаций.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8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Право собственности раскрывается в правомочиях собственника: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 владение - основанная на законе возможность фактически обладать имуществом;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 пользование - основанная на законе возможность использования имущества путем извлечения из него полезных свойств;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на распоряжение - основанная на законе возможность изменять принадлежность, состояние и назначение имущества;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Право собственности - это закрепленная возможность лица по своему усмотрению: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владеть принадлежащим ему имуществом;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пользоваться и распоряжаться принадлежащим ему имуществом, одновременно неся бремя его содержания и риск случайной гибели;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указанное в п. А и Б.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Соотношение определения собственность и право собственности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 2. Бремя собственности</w:t>
      </w:r>
      <w:r w:rsidR="002D488F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Пользование земельным участком на праве постоянного бессрочного пользования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 Правовые основы деятельности религиозных объ</w:t>
      </w:r>
      <w:r w:rsidR="002D488F" w:rsidRPr="00141A47">
        <w:rPr>
          <w:rFonts w:ascii="Times New Roman" w:hAnsi="Times New Roman"/>
          <w:sz w:val="24"/>
          <w:szCs w:val="24"/>
        </w:rPr>
        <w:t>единений в Российской Федерации.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2D488F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 xml:space="preserve">М.: Изд-во </w:t>
      </w:r>
      <w:r w:rsidR="002D488F" w:rsidRPr="00141A47">
        <w:rPr>
          <w:rFonts w:ascii="Times New Roman" w:hAnsi="Times New Roman"/>
          <w:sz w:val="24"/>
          <w:szCs w:val="24"/>
        </w:rPr>
        <w:t>Сретенского монастыря, 2011</w:t>
      </w:r>
      <w:r w:rsidRPr="00141A47">
        <w:rPr>
          <w:rFonts w:ascii="Times New Roman" w:hAnsi="Times New Roman"/>
          <w:sz w:val="24"/>
          <w:szCs w:val="24"/>
        </w:rPr>
        <w:t xml:space="preserve">;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>. Гражданское право в вопросах и ответах. - Систем</w:t>
      </w:r>
      <w:r w:rsidR="002D488F" w:rsidRPr="00141A47">
        <w:rPr>
          <w:rFonts w:ascii="Times New Roman" w:hAnsi="Times New Roman"/>
          <w:sz w:val="24"/>
          <w:szCs w:val="24"/>
        </w:rPr>
        <w:t xml:space="preserve">а ГАРАНТ, 2007 г.; </w:t>
      </w:r>
      <w:r w:rsidR="002D488F" w:rsidRPr="00141A47">
        <w:rPr>
          <w:rFonts w:ascii="Times New Roman" w:hAnsi="Times New Roman"/>
          <w:sz w:val="24"/>
          <w:szCs w:val="24"/>
        </w:rPr>
        <w:tab/>
        <w:t xml:space="preserve">Комментарий </w:t>
      </w:r>
      <w:r w:rsidRPr="00141A47">
        <w:rPr>
          <w:rFonts w:ascii="Times New Roman" w:hAnsi="Times New Roman"/>
          <w:sz w:val="24"/>
          <w:szCs w:val="24"/>
        </w:rPr>
        <w:t xml:space="preserve">к Гражданскому кодексу РФ: В 2 т. Т. 1.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Части первая, вторая ГК РФ (под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Абовой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r w:rsidRPr="00141A47">
        <w:rPr>
          <w:rFonts w:ascii="Times New Roman" w:hAnsi="Times New Roman"/>
          <w:sz w:val="24"/>
          <w:szCs w:val="24"/>
        </w:rPr>
        <w:t>Кабалкина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г.;</w:t>
      </w:r>
      <w:r w:rsidR="002D488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Бессрочное пользование земельными участками (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Гришаев, "Гражданин и право",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5, май 2006 г.); Гришаев С.</w:t>
      </w:r>
      <w:r w:rsidR="002D488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П. Комментарий к Закону о передаче религиозным организациям имущества религиозного назначения, находящегося в государственной или муниципальной собственности.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- Система ГАРАНТ, 2011 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Федеральный закон от 26 сентября 1997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Федеральный закон от 30 ноября 2010 г. 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327-ФЗ "О передаче религиозным организациям имущества религиозного назначения, находящегося в государственной или муниципальной собственности";  Федеральный закон от 12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7-ФЗ "О</w:t>
      </w:r>
      <w:r w:rsidR="002D488F" w:rsidRPr="00141A47">
        <w:rPr>
          <w:rFonts w:ascii="Times New Roman" w:hAnsi="Times New Roman"/>
          <w:sz w:val="24"/>
          <w:szCs w:val="24"/>
        </w:rPr>
        <w:t xml:space="preserve"> некоммерческих организациях";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230-ФЗ; Федеральный закон от 30 ноября 2010 г. 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327-ФЗ "О передаче религиозным организациям имущества религиозного назначения, находящегося в государственной или муниципальной собственности"; </w:t>
      </w:r>
      <w:proofErr w:type="gramEnd"/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9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К недвижимому имуществу относятся: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земельные участки, участки недр;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обособленные водные объекты, объекты, перемещение которых невозможно без ущерба, соразмерного их назначению - леса, задания, сооружения;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воздушные и морские суда, космические объекты, квартиры;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указанное в п. А-В.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Договор аренды - это договор, по которому: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арендодатель (</w:t>
      </w:r>
      <w:proofErr w:type="spellStart"/>
      <w:r w:rsidRPr="00141A47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141A47">
        <w:rPr>
          <w:rFonts w:ascii="Times New Roman" w:hAnsi="Times New Roman"/>
          <w:sz w:val="24"/>
          <w:szCs w:val="24"/>
        </w:rPr>
        <w:t>) обязуется предоставить арендатору (нанимателю) имущество за плату во временное владение и пользование или во временное пользование;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Право требования сервитута. 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Порядок возврата имущества переданного в безвозмездное пользование.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Субъекты аренды.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2D488F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объединен</w:t>
      </w:r>
      <w:r w:rsidR="002D488F" w:rsidRPr="00141A47">
        <w:rPr>
          <w:rFonts w:ascii="Times New Roman" w:hAnsi="Times New Roman"/>
          <w:sz w:val="24"/>
          <w:szCs w:val="24"/>
        </w:rPr>
        <w:t xml:space="preserve">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2D488F" w:rsidRPr="00141A47">
        <w:rPr>
          <w:rFonts w:ascii="Times New Roman" w:hAnsi="Times New Roman"/>
          <w:sz w:val="24"/>
          <w:szCs w:val="24"/>
        </w:rPr>
        <w:t>во Сретенского монастыря, 2011.</w:t>
      </w:r>
      <w:r w:rsidRPr="00141A47">
        <w:rPr>
          <w:rFonts w:ascii="Times New Roman" w:hAnsi="Times New Roman"/>
          <w:sz w:val="24"/>
          <w:szCs w:val="24"/>
        </w:rPr>
        <w:t xml:space="preserve">;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г.; </w:t>
      </w:r>
      <w:r w:rsidRPr="00141A47">
        <w:rPr>
          <w:rFonts w:ascii="Times New Roman" w:hAnsi="Times New Roman"/>
          <w:sz w:val="24"/>
          <w:szCs w:val="24"/>
        </w:rPr>
        <w:tab/>
        <w:t xml:space="preserve">Комментарий к Гражданскому кодексу РФ: В 2 т. Т. 1. Части первая, вторая ГК РФ (под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Абовой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r w:rsidRPr="00141A47">
        <w:rPr>
          <w:rFonts w:ascii="Times New Roman" w:hAnsi="Times New Roman"/>
          <w:sz w:val="24"/>
          <w:szCs w:val="24"/>
        </w:rPr>
        <w:t>Кабалкина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, 2009 г.; </w:t>
      </w:r>
      <w:proofErr w:type="spellStart"/>
      <w:r w:rsidR="002D488F" w:rsidRPr="00141A47">
        <w:rPr>
          <w:rFonts w:ascii="Times New Roman" w:hAnsi="Times New Roman"/>
          <w:sz w:val="24"/>
          <w:szCs w:val="24"/>
        </w:rPr>
        <w:t>Д.Ч</w:t>
      </w:r>
      <w:proofErr w:type="spellEnd"/>
      <w:r w:rsidR="002D488F" w:rsidRPr="00141A47">
        <w:rPr>
          <w:rFonts w:ascii="Times New Roman" w:hAnsi="Times New Roman"/>
          <w:sz w:val="24"/>
          <w:szCs w:val="24"/>
        </w:rPr>
        <w:t xml:space="preserve">. Ким. </w:t>
      </w:r>
      <w:r w:rsidRPr="00141A47">
        <w:rPr>
          <w:rFonts w:ascii="Times New Roman" w:hAnsi="Times New Roman"/>
          <w:sz w:val="24"/>
          <w:szCs w:val="24"/>
        </w:rPr>
        <w:t>Проблемы теории и практики</w:t>
      </w:r>
      <w:r w:rsidR="002D488F" w:rsidRPr="00141A47">
        <w:rPr>
          <w:rFonts w:ascii="Times New Roman" w:hAnsi="Times New Roman"/>
          <w:sz w:val="24"/>
          <w:szCs w:val="24"/>
        </w:rPr>
        <w:t xml:space="preserve"> применения частного сервитута. // Журнал российского права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D488F" w:rsidRPr="00141A47">
        <w:rPr>
          <w:rFonts w:ascii="Times New Roman" w:hAnsi="Times New Roman"/>
          <w:sz w:val="24"/>
          <w:szCs w:val="24"/>
        </w:rPr>
        <w:t>№ 6, июнь 2007 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D488F" w:rsidRPr="00141A47">
        <w:rPr>
          <w:rFonts w:ascii="Times New Roman" w:hAnsi="Times New Roman"/>
          <w:sz w:val="24"/>
          <w:szCs w:val="24"/>
        </w:rPr>
        <w:t>О.А</w:t>
      </w:r>
      <w:proofErr w:type="spellEnd"/>
      <w:r w:rsidR="002D488F" w:rsidRPr="00141A47">
        <w:rPr>
          <w:rFonts w:ascii="Times New Roman" w:hAnsi="Times New Roman"/>
          <w:sz w:val="24"/>
          <w:szCs w:val="24"/>
        </w:rPr>
        <w:t xml:space="preserve">.  Иванюк. </w:t>
      </w:r>
      <w:r w:rsidRPr="00141A47">
        <w:rPr>
          <w:rFonts w:ascii="Times New Roman" w:hAnsi="Times New Roman"/>
          <w:sz w:val="24"/>
          <w:szCs w:val="24"/>
        </w:rPr>
        <w:t xml:space="preserve">Возвращение имущества церкви: </w:t>
      </w:r>
      <w:r w:rsidR="002D488F" w:rsidRPr="00141A47">
        <w:rPr>
          <w:rFonts w:ascii="Times New Roman" w:hAnsi="Times New Roman"/>
          <w:sz w:val="24"/>
          <w:szCs w:val="24"/>
        </w:rPr>
        <w:t>порядок и правовые последствия. // Жилищное право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D488F" w:rsidRPr="00141A47">
        <w:rPr>
          <w:rFonts w:ascii="Times New Roman" w:hAnsi="Times New Roman"/>
          <w:sz w:val="24"/>
          <w:szCs w:val="24"/>
        </w:rPr>
        <w:t>№ 6, июнь 2011 г.</w:t>
      </w:r>
      <w:r w:rsidRPr="00141A47">
        <w:rPr>
          <w:rFonts w:ascii="Times New Roman" w:hAnsi="Times New Roman"/>
          <w:sz w:val="24"/>
          <w:szCs w:val="24"/>
        </w:rPr>
        <w:t xml:space="preserve">; Тихомиров </w:t>
      </w:r>
      <w:proofErr w:type="spellStart"/>
      <w:r w:rsidRPr="00141A47">
        <w:rPr>
          <w:rFonts w:ascii="Times New Roman" w:hAnsi="Times New Roman"/>
          <w:sz w:val="24"/>
          <w:szCs w:val="24"/>
        </w:rPr>
        <w:t>М.Ю</w:t>
      </w:r>
      <w:proofErr w:type="spellEnd"/>
      <w:r w:rsidRPr="00141A47">
        <w:rPr>
          <w:rFonts w:ascii="Times New Roman" w:hAnsi="Times New Roman"/>
          <w:sz w:val="24"/>
          <w:szCs w:val="24"/>
        </w:rPr>
        <w:t>. Договор безвозмездного пользования образцы документов с комментариями. -</w:t>
      </w:r>
      <w:r w:rsidR="002D488F" w:rsidRPr="00141A47">
        <w:rPr>
          <w:rFonts w:ascii="Times New Roman" w:hAnsi="Times New Roman"/>
          <w:sz w:val="24"/>
          <w:szCs w:val="24"/>
        </w:rPr>
        <w:t xml:space="preserve"> Изд. Тихомирова </w:t>
      </w:r>
      <w:proofErr w:type="spellStart"/>
      <w:r w:rsidR="002D488F" w:rsidRPr="00141A47">
        <w:rPr>
          <w:rFonts w:ascii="Times New Roman" w:hAnsi="Times New Roman"/>
          <w:sz w:val="24"/>
          <w:szCs w:val="24"/>
        </w:rPr>
        <w:t>М.Ю</w:t>
      </w:r>
      <w:proofErr w:type="spellEnd"/>
      <w:r w:rsidR="002D488F" w:rsidRPr="00141A47">
        <w:rPr>
          <w:rFonts w:ascii="Times New Roman" w:hAnsi="Times New Roman"/>
          <w:sz w:val="24"/>
          <w:szCs w:val="24"/>
        </w:rPr>
        <w:t xml:space="preserve">., 2010 г.; </w:t>
      </w:r>
      <w:proofErr w:type="spellStart"/>
      <w:r w:rsidR="002D488F" w:rsidRPr="00141A47">
        <w:rPr>
          <w:rFonts w:ascii="Times New Roman" w:hAnsi="Times New Roman"/>
          <w:sz w:val="24"/>
          <w:szCs w:val="24"/>
        </w:rPr>
        <w:t>В.Р</w:t>
      </w:r>
      <w:proofErr w:type="spellEnd"/>
      <w:r w:rsidR="002D488F" w:rsidRPr="00141A47">
        <w:rPr>
          <w:rFonts w:ascii="Times New Roman" w:hAnsi="Times New Roman"/>
          <w:sz w:val="24"/>
          <w:szCs w:val="24"/>
        </w:rPr>
        <w:t xml:space="preserve">. Захарьин.  </w:t>
      </w:r>
      <w:r w:rsidRPr="00141A47">
        <w:rPr>
          <w:rFonts w:ascii="Times New Roman" w:hAnsi="Times New Roman"/>
          <w:sz w:val="24"/>
          <w:szCs w:val="24"/>
        </w:rPr>
        <w:t>Аренда: прав</w:t>
      </w:r>
      <w:r w:rsidR="002D488F" w:rsidRPr="00141A47">
        <w:rPr>
          <w:rFonts w:ascii="Times New Roman" w:hAnsi="Times New Roman"/>
          <w:sz w:val="24"/>
          <w:szCs w:val="24"/>
        </w:rPr>
        <w:t>овые вопросы и налогообложение. // Экономико-правовой бюллетень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2D488F" w:rsidRPr="00141A47">
        <w:rPr>
          <w:rFonts w:ascii="Times New Roman" w:hAnsi="Times New Roman"/>
          <w:sz w:val="24"/>
          <w:szCs w:val="24"/>
        </w:rPr>
        <w:t>№ 7, июль 2010 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Федеральный закон от 26 сентября 1997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125-ФЗ " О свободе совести и о религиозных объединениях";  Федеральный закон от 30 ноября 2010 г. 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 327-ФЗ "О передаче религиозным организациям имущества религиозного назначения, находящегося в государственной или муниципальной собственности";  Федеральный закон от 12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7-ФЗ "О некоммерческих организациях"; 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230-ФЗ; Федеральный закон от 30 ноября 2010 г. </w:t>
      </w:r>
      <w:r w:rsidR="002D488F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2D488F" w:rsidRPr="00141A47">
        <w:rPr>
          <w:rFonts w:ascii="Times New Roman" w:hAnsi="Times New Roman"/>
          <w:sz w:val="24"/>
          <w:szCs w:val="24"/>
        </w:rPr>
        <w:t>.</w:t>
      </w:r>
      <w:proofErr w:type="gramEnd"/>
    </w:p>
    <w:p w:rsidR="002D488F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2D488F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9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Общие положения о договорах.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Семинар10</w:t>
      </w:r>
      <w:proofErr w:type="spellEnd"/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Сделка - это действия: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граждан и юридических лиц, </w:t>
      </w:r>
      <w:proofErr w:type="gramStart"/>
      <w:r w:rsidRPr="00141A47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на установление изменение или прекращение гражданских прав и обязанностей;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дееспособных граждан, </w:t>
      </w:r>
      <w:proofErr w:type="gramStart"/>
      <w:r w:rsidRPr="00141A47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на установление гражданских прав и обязанностей;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юридических лиц, </w:t>
      </w:r>
      <w:proofErr w:type="gramStart"/>
      <w:r w:rsidRPr="00141A47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на установление или прекращение гражданских прав и обязанностей.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Договор - это соглашение: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двух заинтересованных лиц;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трех и более лиц об установлении, изменении или прекращении гражданских прав и обязанностей;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двух или нескольких лиц об установлении, изменении или прекращении гражданских прав и обязанностей.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2D488F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Пр</w:t>
      </w:r>
      <w:r w:rsidR="002D488F" w:rsidRPr="00141A47">
        <w:rPr>
          <w:rFonts w:ascii="Times New Roman" w:hAnsi="Times New Roman"/>
          <w:sz w:val="24"/>
          <w:szCs w:val="24"/>
        </w:rPr>
        <w:t>инципы исполнения обязательств.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Виды ответственности за нарушение обязательств</w:t>
      </w:r>
      <w:r w:rsidR="002D488F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г.; </w:t>
      </w:r>
      <w:r w:rsidRPr="00141A47">
        <w:rPr>
          <w:rFonts w:ascii="Times New Roman" w:hAnsi="Times New Roman"/>
          <w:sz w:val="24"/>
          <w:szCs w:val="24"/>
        </w:rPr>
        <w:tab/>
        <w:t xml:space="preserve">Комментарий к Гражданскому кодексу РФ: В 2 т. Т. 1. Части первая, вторая ГК РФ (под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Абовой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r w:rsidRPr="00141A47">
        <w:rPr>
          <w:rFonts w:ascii="Times New Roman" w:hAnsi="Times New Roman"/>
          <w:sz w:val="24"/>
          <w:szCs w:val="24"/>
        </w:rPr>
        <w:t>Кабалкина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, 2009 г.; Кулаков </w:t>
      </w:r>
      <w:proofErr w:type="spellStart"/>
      <w:r w:rsidRPr="00141A47">
        <w:rPr>
          <w:rFonts w:ascii="Times New Roman" w:hAnsi="Times New Roman"/>
          <w:sz w:val="24"/>
          <w:szCs w:val="24"/>
        </w:rPr>
        <w:t>В.В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Обязательство и осложнения его структуры в гражданском праве России.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</w:t>
      </w:r>
      <w:proofErr w:type="spellStart"/>
      <w:r w:rsidRPr="00141A47">
        <w:rPr>
          <w:rFonts w:ascii="Times New Roman" w:hAnsi="Times New Roman"/>
          <w:sz w:val="24"/>
          <w:szCs w:val="24"/>
        </w:rPr>
        <w:t>РАП</w:t>
      </w:r>
      <w:proofErr w:type="spellEnd"/>
      <w:r w:rsidRPr="00141A47">
        <w:rPr>
          <w:rFonts w:ascii="Times New Roman" w:hAnsi="Times New Roman"/>
          <w:sz w:val="24"/>
          <w:szCs w:val="24"/>
        </w:rPr>
        <w:t>; "</w:t>
      </w:r>
      <w:proofErr w:type="spellStart"/>
      <w:r w:rsidRPr="00141A47">
        <w:rPr>
          <w:rFonts w:ascii="Times New Roman" w:hAnsi="Times New Roman"/>
          <w:sz w:val="24"/>
          <w:szCs w:val="24"/>
        </w:rPr>
        <w:t>Волтерс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Клувер</w:t>
      </w:r>
      <w:proofErr w:type="spellEnd"/>
      <w:r w:rsidRPr="00141A47">
        <w:rPr>
          <w:rFonts w:ascii="Times New Roman" w:hAnsi="Times New Roman"/>
          <w:sz w:val="24"/>
          <w:szCs w:val="24"/>
        </w:rPr>
        <w:t>", 2010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Гражданский кодекс Российской Федерации часть первая от 30 ноября 1994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230-ФЗ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423AF7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10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Отдельные</w:t>
      </w:r>
      <w:r w:rsidRPr="00141A47">
        <w:rPr>
          <w:rFonts w:ascii="Times New Roman" w:hAnsi="Times New Roman"/>
          <w:sz w:val="24"/>
          <w:szCs w:val="24"/>
        </w:rPr>
        <w:t xml:space="preserve"> виды договоров.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11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Договор купли-продажи - это договор, по которому: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Договор дарения - это договор, по которому: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Договор подряда - это договор, по которому: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4. Договор возмездного оказания услуг - это договор, по которому: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(финансовый агент) передает или обязуется передать другой стороне (клиенту) денежные средства в счет денежного требования клиента (кредитора) к третьему лицу (должнику),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Гришаев 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Гражданское право в вопросах и ответах. - Система ГАРАНТ, 2007 г.; </w:t>
      </w:r>
      <w:r w:rsidRPr="00141A47">
        <w:rPr>
          <w:rFonts w:ascii="Times New Roman" w:hAnsi="Times New Roman"/>
          <w:sz w:val="24"/>
          <w:szCs w:val="24"/>
        </w:rPr>
        <w:tab/>
        <w:t xml:space="preserve">Комментарий к Гражданскому кодексу РФ: В 2 т. Т. 1. Части первая, вторая </w:t>
      </w:r>
      <w:r w:rsidRPr="00141A47">
        <w:rPr>
          <w:rFonts w:ascii="Times New Roman" w:hAnsi="Times New Roman"/>
          <w:sz w:val="24"/>
          <w:szCs w:val="24"/>
        </w:rPr>
        <w:lastRenderedPageBreak/>
        <w:t xml:space="preserve">ГК РФ (под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Абовой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Т.Е., </w:t>
      </w:r>
      <w:proofErr w:type="spellStart"/>
      <w:r w:rsidRPr="00141A47">
        <w:rPr>
          <w:rFonts w:ascii="Times New Roman" w:hAnsi="Times New Roman"/>
          <w:sz w:val="24"/>
          <w:szCs w:val="24"/>
        </w:rPr>
        <w:t>Кабалкина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А.Ю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.);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, 2009 г.; </w:t>
      </w:r>
      <w:proofErr w:type="spellStart"/>
      <w:r w:rsidRPr="00141A47">
        <w:rPr>
          <w:rFonts w:ascii="Times New Roman" w:hAnsi="Times New Roman"/>
          <w:sz w:val="24"/>
          <w:szCs w:val="24"/>
        </w:rPr>
        <w:t>Беседин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Д.Р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Горелова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Т.В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Нарежный </w:t>
      </w:r>
      <w:proofErr w:type="spellStart"/>
      <w:r w:rsidRPr="00141A47">
        <w:rPr>
          <w:rFonts w:ascii="Times New Roman" w:hAnsi="Times New Roman"/>
          <w:sz w:val="24"/>
          <w:szCs w:val="24"/>
        </w:rPr>
        <w:t>В.В</w:t>
      </w:r>
      <w:proofErr w:type="spellEnd"/>
      <w:r w:rsidRPr="00141A47">
        <w:rPr>
          <w:rFonts w:ascii="Times New Roman" w:hAnsi="Times New Roman"/>
          <w:sz w:val="24"/>
          <w:szCs w:val="24"/>
        </w:rPr>
        <w:t>. Сборник типовы</w:t>
      </w:r>
      <w:r w:rsidR="00423AF7" w:rsidRPr="00141A47">
        <w:rPr>
          <w:rFonts w:ascii="Times New Roman" w:hAnsi="Times New Roman"/>
          <w:sz w:val="24"/>
          <w:szCs w:val="24"/>
        </w:rPr>
        <w:t xml:space="preserve">х договоров с комментариями. - </w:t>
      </w:r>
      <w:r w:rsidRPr="00141A47">
        <w:rPr>
          <w:rFonts w:ascii="Times New Roman" w:hAnsi="Times New Roman"/>
          <w:sz w:val="24"/>
          <w:szCs w:val="24"/>
        </w:rPr>
        <w:t>Издательский Дом "Главбух", 2009 г.;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Практика применения Гражданского кодекса РФ, части первой (под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бщ.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В.А</w:t>
      </w:r>
      <w:proofErr w:type="spellEnd"/>
      <w:r w:rsidRPr="00141A47">
        <w:rPr>
          <w:rFonts w:ascii="Times New Roman" w:hAnsi="Times New Roman"/>
          <w:sz w:val="24"/>
          <w:szCs w:val="24"/>
        </w:rPr>
        <w:t>. Белова). - "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", 2010 г.; Белов </w:t>
      </w:r>
      <w:proofErr w:type="spellStart"/>
      <w:r w:rsidRPr="00141A47">
        <w:rPr>
          <w:rFonts w:ascii="Times New Roman" w:hAnsi="Times New Roman"/>
          <w:sz w:val="24"/>
          <w:szCs w:val="24"/>
        </w:rPr>
        <w:t>В.А</w:t>
      </w:r>
      <w:proofErr w:type="spellEnd"/>
      <w:r w:rsidRPr="00141A47">
        <w:rPr>
          <w:rFonts w:ascii="Times New Roman" w:hAnsi="Times New Roman"/>
          <w:sz w:val="24"/>
          <w:szCs w:val="24"/>
        </w:rPr>
        <w:t>. Денежные обязательства. - Система ГАРАНТ, 2007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Гражданский кодекс Российской Федерации часть первая от 30 ноября 1994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51-ФЗ, часть вторая от 26 января 1996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14-ФЗ, часть третья от 26 ноября 2001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четвертая от 18 декабря 2006 г. </w:t>
      </w:r>
      <w:r w:rsidR="00423AF7" w:rsidRPr="00141A47">
        <w:rPr>
          <w:rFonts w:ascii="Times New Roman" w:hAnsi="Times New Roman"/>
          <w:sz w:val="24"/>
          <w:szCs w:val="24"/>
        </w:rPr>
        <w:t xml:space="preserve">№ </w:t>
      </w:r>
      <w:r w:rsidRPr="00141A47">
        <w:rPr>
          <w:rFonts w:ascii="Times New Roman" w:hAnsi="Times New Roman"/>
          <w:sz w:val="24"/>
          <w:szCs w:val="24"/>
        </w:rPr>
        <w:t>230-ФЗ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423AF7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11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трудового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12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Допускается ли действующим трудовым законодательством заключение трудового договора в устной форме (с последующим оформлением)?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нет.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Трудовой договор - это: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соглашение между работодателем и представителем работника;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соглашение между работником и представителем работодателя;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соглашение между работодателем и работником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Определение труд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Заключение трудового договора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</w:t>
      </w:r>
      <w:r w:rsidR="00423AF7" w:rsidRPr="00141A47">
        <w:rPr>
          <w:rFonts w:ascii="Times New Roman" w:hAnsi="Times New Roman"/>
          <w:sz w:val="24"/>
          <w:szCs w:val="24"/>
        </w:rPr>
        <w:t xml:space="preserve">единений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Изд-во Сретенского мон</w:t>
      </w:r>
      <w:r w:rsidR="00423AF7" w:rsidRPr="00141A47">
        <w:rPr>
          <w:rFonts w:ascii="Times New Roman" w:hAnsi="Times New Roman"/>
          <w:sz w:val="24"/>
          <w:szCs w:val="24"/>
        </w:rPr>
        <w:t>астыря, 2011</w:t>
      </w:r>
      <w:r w:rsidRPr="00141A47">
        <w:rPr>
          <w:rFonts w:ascii="Times New Roman" w:hAnsi="Times New Roman"/>
          <w:sz w:val="24"/>
          <w:szCs w:val="24"/>
        </w:rPr>
        <w:t>;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Pr="00141A47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М.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О. Трудовое право России. - "Проспект", 2009 г.; </w:t>
      </w:r>
      <w:r w:rsidRPr="00141A47">
        <w:rPr>
          <w:rFonts w:ascii="Times New Roman" w:hAnsi="Times New Roman"/>
          <w:sz w:val="24"/>
          <w:szCs w:val="24"/>
        </w:rPr>
        <w:tab/>
      </w:r>
      <w:r w:rsidR="00423AF7" w:rsidRPr="00141A47">
        <w:rPr>
          <w:rFonts w:ascii="Times New Roman" w:hAnsi="Times New Roman"/>
          <w:sz w:val="24"/>
          <w:szCs w:val="24"/>
        </w:rPr>
        <w:t xml:space="preserve">А.Е. Корольков. </w:t>
      </w:r>
      <w:r w:rsidRPr="00141A47">
        <w:rPr>
          <w:rFonts w:ascii="Times New Roman" w:hAnsi="Times New Roman"/>
          <w:sz w:val="24"/>
          <w:szCs w:val="24"/>
        </w:rPr>
        <w:t>Практические проблемы разграничения трудовых и</w:t>
      </w:r>
      <w:r w:rsidR="00423AF7" w:rsidRPr="00141A47">
        <w:rPr>
          <w:rFonts w:ascii="Times New Roman" w:hAnsi="Times New Roman"/>
          <w:sz w:val="24"/>
          <w:szCs w:val="24"/>
        </w:rPr>
        <w:t xml:space="preserve"> гражданско-правовых отношений. // </w:t>
      </w:r>
      <w:r w:rsidRPr="00141A47">
        <w:rPr>
          <w:rFonts w:ascii="Times New Roman" w:hAnsi="Times New Roman"/>
          <w:sz w:val="24"/>
          <w:szCs w:val="24"/>
        </w:rPr>
        <w:t xml:space="preserve">Трудовое право, </w:t>
      </w:r>
      <w:r w:rsidR="00423AF7" w:rsidRPr="00141A47">
        <w:rPr>
          <w:rFonts w:ascii="Times New Roman" w:hAnsi="Times New Roman"/>
          <w:sz w:val="24"/>
          <w:szCs w:val="24"/>
        </w:rPr>
        <w:t>№ 4, апрель 2011 г.</w:t>
      </w:r>
      <w:r w:rsidRPr="00141A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М.Э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Дзарасов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 xml:space="preserve">Правовое регулирование внутреннего трудового распорядка </w:t>
      </w:r>
      <w:r w:rsidR="00423AF7" w:rsidRPr="00141A47">
        <w:rPr>
          <w:rFonts w:ascii="Times New Roman" w:hAnsi="Times New Roman"/>
          <w:sz w:val="24"/>
          <w:szCs w:val="24"/>
        </w:rPr>
        <w:t>организации и дисциплины труда. // Законодательство и экономика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423AF7" w:rsidRPr="00141A47">
        <w:rPr>
          <w:rFonts w:ascii="Times New Roman" w:hAnsi="Times New Roman"/>
          <w:sz w:val="24"/>
          <w:szCs w:val="24"/>
        </w:rPr>
        <w:t>№ 3, март 2004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Трудовой кодекс Российской Федерации от 30 декабря 2001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197-ФЗ; Федеральный закон от 11 августа 1995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135-ФЗ "О благотворительной деятельности и благотворительных организациях" (с изменениями и дополнениями)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423AF7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12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Особенности регулирования труда раб</w:t>
      </w:r>
      <w:r w:rsidRPr="00141A47">
        <w:rPr>
          <w:rFonts w:ascii="Times New Roman" w:hAnsi="Times New Roman"/>
          <w:sz w:val="24"/>
          <w:szCs w:val="24"/>
        </w:rPr>
        <w:t>отников религиозных организаций.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13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Трудовой договор между работником и религиозной организацией может заключаться: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 определенный срок;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 неопределенный срок;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необходимость заключения подобного договора нормативно никак не регламентирована.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Ежегодный основной оплачиваемый отпуск предоставляется работникам продолжительностью: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24 календарных дня;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26 календарных дней;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28 календарных дней;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30 календарных дней.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Вопросы: В чем особенность трудовых договоров в религиозных организациях</w:t>
      </w:r>
      <w:r w:rsidR="00423AF7" w:rsidRPr="00141A47">
        <w:rPr>
          <w:rFonts w:ascii="Times New Roman" w:hAnsi="Times New Roman"/>
          <w:sz w:val="24"/>
          <w:szCs w:val="24"/>
        </w:rPr>
        <w:t>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423AF7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423AF7"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>;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Pr="00141A47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М.О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Трудовое право России. - "Проспект", 2009 г.; </w:t>
      </w:r>
      <w:r w:rsidRPr="00141A47">
        <w:rPr>
          <w:rFonts w:ascii="Times New Roman" w:hAnsi="Times New Roman"/>
          <w:sz w:val="24"/>
          <w:szCs w:val="24"/>
        </w:rPr>
        <w:tab/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Т.Ю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. Коршунова. </w:t>
      </w:r>
      <w:r w:rsidRPr="00141A47">
        <w:rPr>
          <w:rFonts w:ascii="Times New Roman" w:hAnsi="Times New Roman"/>
          <w:sz w:val="24"/>
          <w:szCs w:val="24"/>
        </w:rPr>
        <w:t>Особенности регулирования труда работников религиозных орга</w:t>
      </w:r>
      <w:r w:rsidR="00423AF7" w:rsidRPr="00141A47">
        <w:rPr>
          <w:rFonts w:ascii="Times New Roman" w:hAnsi="Times New Roman"/>
          <w:sz w:val="24"/>
          <w:szCs w:val="24"/>
        </w:rPr>
        <w:t xml:space="preserve">низаций. // </w:t>
      </w:r>
      <w:r w:rsidRPr="00141A47">
        <w:rPr>
          <w:rFonts w:ascii="Times New Roman" w:hAnsi="Times New Roman"/>
          <w:sz w:val="24"/>
          <w:szCs w:val="24"/>
        </w:rPr>
        <w:t xml:space="preserve">Гражданин и право, </w:t>
      </w:r>
      <w:r w:rsidR="00423AF7" w:rsidRPr="00141A47">
        <w:rPr>
          <w:rFonts w:ascii="Times New Roman" w:hAnsi="Times New Roman"/>
          <w:sz w:val="24"/>
          <w:szCs w:val="24"/>
        </w:rPr>
        <w:t>№ 4, апрель 2002 г.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Трудовой кодекс Российской Федерации от 30 декабря 2001 г. </w:t>
      </w:r>
      <w:r w:rsidR="00423AF7" w:rsidRPr="00141A47">
        <w:rPr>
          <w:rFonts w:ascii="Times New Roman" w:hAnsi="Times New Roman"/>
          <w:sz w:val="24"/>
          <w:szCs w:val="24"/>
        </w:rPr>
        <w:t>№ 197-ФЗ.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064A89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13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семейного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14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Муж не имеет права без согласия жены возбуждать дело о расторжении брака в течение…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трех месяцев со дня заключения брака;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трех месяцев со дня заключения брака и беременности жены;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беременности жены и в течение года после рождения ребенка.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Ребенком по действующему семейному законодательству признается лицо, не достигшее возраста 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четырнадцати лет;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шестнадцати лет;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восемнадцати лет.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Признается ли в РФ гражданский брак в качестве института семейного права?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да;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нет.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Принципы семейного права.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Порядок регистрации брака.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Права ребенка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Кузнецова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И.М</w:t>
      </w:r>
      <w:proofErr w:type="spellEnd"/>
      <w:r w:rsidRPr="00141A47">
        <w:rPr>
          <w:rFonts w:ascii="Times New Roman" w:hAnsi="Times New Roman"/>
          <w:sz w:val="24"/>
          <w:szCs w:val="24"/>
        </w:rPr>
        <w:t>. Семейное право: Учебник</w:t>
      </w:r>
      <w:r w:rsidR="00423AF7" w:rsidRPr="00141A47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, 2009.; Полянский </w:t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П.Л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Развитие понятия брака в истории советского семейного права</w:t>
      </w:r>
      <w:r w:rsidR="00423AF7" w:rsidRPr="00141A47">
        <w:rPr>
          <w:rFonts w:ascii="Times New Roman" w:hAnsi="Times New Roman"/>
          <w:sz w:val="24"/>
          <w:szCs w:val="24"/>
        </w:rPr>
        <w:t xml:space="preserve">. // </w:t>
      </w:r>
      <w:r w:rsidRPr="00141A47">
        <w:rPr>
          <w:rFonts w:ascii="Times New Roman" w:hAnsi="Times New Roman"/>
          <w:sz w:val="24"/>
          <w:szCs w:val="24"/>
        </w:rPr>
        <w:t>В</w:t>
      </w:r>
      <w:r w:rsidR="00423AF7" w:rsidRPr="00141A47">
        <w:rPr>
          <w:rFonts w:ascii="Times New Roman" w:hAnsi="Times New Roman"/>
          <w:sz w:val="24"/>
          <w:szCs w:val="24"/>
        </w:rPr>
        <w:t>естник Московского университета.</w:t>
      </w:r>
      <w:r w:rsidRPr="00141A47">
        <w:rPr>
          <w:rFonts w:ascii="Times New Roman" w:hAnsi="Times New Roman"/>
          <w:sz w:val="24"/>
          <w:szCs w:val="24"/>
        </w:rPr>
        <w:t xml:space="preserve"> Серия 11, Право, 1998, </w:t>
      </w:r>
      <w:r w:rsidR="00423AF7" w:rsidRPr="00141A47">
        <w:rPr>
          <w:rFonts w:ascii="Times New Roman" w:hAnsi="Times New Roman"/>
          <w:sz w:val="24"/>
          <w:szCs w:val="24"/>
        </w:rPr>
        <w:t xml:space="preserve">№ 2; О. Ведерникова. </w:t>
      </w:r>
      <w:r w:rsidRPr="00141A47">
        <w:rPr>
          <w:rFonts w:ascii="Times New Roman" w:hAnsi="Times New Roman"/>
          <w:sz w:val="24"/>
          <w:szCs w:val="24"/>
        </w:rPr>
        <w:t>Ювенальная юстиция: и</w:t>
      </w:r>
      <w:r w:rsidR="00423AF7" w:rsidRPr="00141A47">
        <w:rPr>
          <w:rFonts w:ascii="Times New Roman" w:hAnsi="Times New Roman"/>
          <w:sz w:val="24"/>
          <w:szCs w:val="24"/>
        </w:rPr>
        <w:t xml:space="preserve">сторический опыт и перспективы. // </w:t>
      </w:r>
      <w:r w:rsidRPr="00141A47">
        <w:rPr>
          <w:rFonts w:ascii="Times New Roman" w:hAnsi="Times New Roman"/>
          <w:sz w:val="24"/>
          <w:szCs w:val="24"/>
        </w:rPr>
        <w:t xml:space="preserve">Российская юстиция, </w:t>
      </w:r>
      <w:r w:rsidR="00423AF7" w:rsidRPr="00141A47">
        <w:rPr>
          <w:rFonts w:ascii="Times New Roman" w:hAnsi="Times New Roman"/>
          <w:sz w:val="24"/>
          <w:szCs w:val="24"/>
        </w:rPr>
        <w:t xml:space="preserve">№ 7, июль 2000 г.; </w:t>
      </w:r>
      <w:r w:rsidRPr="00141A47">
        <w:rPr>
          <w:rFonts w:ascii="Times New Roman" w:hAnsi="Times New Roman"/>
          <w:sz w:val="24"/>
          <w:szCs w:val="24"/>
        </w:rPr>
        <w:t xml:space="preserve">Терехова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Ю.К</w:t>
      </w:r>
      <w:proofErr w:type="spellEnd"/>
      <w:r w:rsidRPr="00141A47">
        <w:rPr>
          <w:rFonts w:ascii="Times New Roman" w:hAnsi="Times New Roman"/>
          <w:sz w:val="24"/>
          <w:szCs w:val="24"/>
        </w:rPr>
        <w:t>. Семья и право. Образцы документов с комментариями. - "Питер", 2009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Семейный кодекс Российской Федерации от 29 декабря 1995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223-ФЗ; Федеральный закон от 15 ноября 1997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143-ФЗ "Об актах гражданского состояния"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423AF7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423AF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14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финансового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15</w:t>
      </w:r>
      <w:r w:rsidR="00423AF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Доклады обучающихся и обсуждение по теме - виды экономической деятельности религиозных организаций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Борисов Е. Ф</w:t>
      </w:r>
      <w:r w:rsidR="00423AF7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Основы экономики. -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М.: Дрофа, 2009; Никишина Е. А. Финансовое обеспечение деятельности православных религиозных организаций. </w:t>
      </w:r>
      <w:r w:rsidR="00423AF7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 xml:space="preserve">М.: Дело и Сервис, 2008; </w:t>
      </w:r>
      <w:proofErr w:type="spellStart"/>
      <w:r w:rsidR="00423AF7" w:rsidRPr="00141A47">
        <w:rPr>
          <w:rFonts w:ascii="Times New Roman" w:hAnsi="Times New Roman"/>
          <w:sz w:val="24"/>
          <w:szCs w:val="24"/>
        </w:rPr>
        <w:t>Л.Ш</w:t>
      </w:r>
      <w:proofErr w:type="spellEnd"/>
      <w:r w:rsidR="00423AF7" w:rsidRPr="00141A47">
        <w:rPr>
          <w:rFonts w:ascii="Times New Roman" w:hAnsi="Times New Roman"/>
          <w:sz w:val="24"/>
          <w:szCs w:val="24"/>
        </w:rPr>
        <w:t xml:space="preserve">. Минкина. Цена в договорах поставки. // Правосудие 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423AF7" w:rsidRPr="00141A47">
        <w:rPr>
          <w:rFonts w:ascii="Times New Roman" w:hAnsi="Times New Roman"/>
          <w:sz w:val="24"/>
          <w:szCs w:val="24"/>
        </w:rPr>
        <w:t>№ 3-4, июль-сентябрь 2009 г.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Налоговый кодекс Российской Федерации часть первая от 31 июля 1998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вторая от 5 августа 2000 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117-ФЗ; Письмо Департамента налоговой и таможенно-тарифной политики Минфина РФ от 21 мая 2010 г. </w:t>
      </w:r>
      <w:r w:rsidR="00423AF7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03-03-06/1/346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документальном подтверждении расходов на приобретение товарно-материальных ценностей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16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Задание: Религиозная организация приобрела 100 книг по цене 10 рублей со сроком оплаты поставщику через 30 рабочих дней с момента получения товара. Оплата производилась  50% через 30 рабочих дней, 50% через 50 рабочих дней. Составьте схему бухгалтерской записи.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Вопросы: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1. Принципы бухгалтерского учета религиозных организаций. </w:t>
      </w:r>
    </w:p>
    <w:p w:rsidR="00423AF7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2. Бухгалтерский учет недвижимого и движимого имущества религиозных организаций.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3. Плательщики страховых взносов</w:t>
      </w:r>
      <w:r w:rsidR="00423AF7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423AF7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Изд-в</w:t>
      </w:r>
      <w:r w:rsidR="00423AF7" w:rsidRPr="00141A47">
        <w:rPr>
          <w:rFonts w:ascii="Times New Roman" w:hAnsi="Times New Roman"/>
          <w:sz w:val="24"/>
          <w:szCs w:val="24"/>
        </w:rPr>
        <w:t>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>; Опарина С. И.</w:t>
      </w:r>
      <w:r w:rsidR="00423AF7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Учет и </w:t>
      </w:r>
      <w:r w:rsidRPr="00141A47">
        <w:rPr>
          <w:rFonts w:ascii="Times New Roman" w:hAnsi="Times New Roman"/>
          <w:sz w:val="24"/>
          <w:szCs w:val="24"/>
        </w:rPr>
        <w:lastRenderedPageBreak/>
        <w:t>налоги в правос</w:t>
      </w:r>
      <w:r w:rsidR="00423AF7" w:rsidRPr="00141A47">
        <w:rPr>
          <w:rFonts w:ascii="Times New Roman" w:hAnsi="Times New Roman"/>
          <w:sz w:val="24"/>
          <w:szCs w:val="24"/>
        </w:rPr>
        <w:t>лавных религиозных организациях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423AF7" w:rsidRPr="00141A47">
        <w:rPr>
          <w:rFonts w:ascii="Times New Roman" w:hAnsi="Times New Roman"/>
          <w:sz w:val="24"/>
          <w:szCs w:val="24"/>
        </w:rPr>
        <w:t xml:space="preserve">- </w:t>
      </w:r>
      <w:r w:rsidR="003F41B1" w:rsidRPr="00141A47">
        <w:rPr>
          <w:rFonts w:ascii="Times New Roman" w:hAnsi="Times New Roman"/>
          <w:sz w:val="24"/>
          <w:szCs w:val="24"/>
        </w:rPr>
        <w:t>М.: Дело и Сервис, 2011;</w:t>
      </w:r>
      <w:r w:rsidRPr="00141A47">
        <w:rPr>
          <w:rFonts w:ascii="Times New Roman" w:hAnsi="Times New Roman"/>
          <w:sz w:val="24"/>
          <w:szCs w:val="24"/>
        </w:rPr>
        <w:t xml:space="preserve"> Методология бухгалтерского учета Русской Православной Церкви, Устав прихода Русской Православной Церкви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Федеральный закон от 21 ноября 1996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129-ФЗ "О бухгалтерском учете", Налоговый кодекс Российской Федерации часть первая от 31 июля 1998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вторая от 5 августа 2000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117-ФЗ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17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Доклады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и обсуждение по теме – Налоги, уплачиваемые религиозными организациями.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3F41B1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>М.: Изд-</w:t>
      </w:r>
      <w:r w:rsidR="003F41B1"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Pr="00141A47">
        <w:rPr>
          <w:rFonts w:ascii="Times New Roman" w:hAnsi="Times New Roman"/>
          <w:sz w:val="24"/>
          <w:szCs w:val="24"/>
        </w:rPr>
        <w:t>; Опарина С. И.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Учет и налоги в православных религиозных орг</w:t>
      </w:r>
      <w:r w:rsidR="003F41B1" w:rsidRPr="00141A47">
        <w:rPr>
          <w:rFonts w:ascii="Times New Roman" w:hAnsi="Times New Roman"/>
          <w:sz w:val="24"/>
          <w:szCs w:val="24"/>
        </w:rPr>
        <w:t>анизациях</w:t>
      </w:r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3F41B1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 xml:space="preserve">М.: Дело и Сервис, 2011; Никишина Е. А. Финансовое обеспечение деятельности православных религиозных организаций. </w:t>
      </w:r>
      <w:r w:rsidR="003F41B1" w:rsidRPr="00141A47">
        <w:rPr>
          <w:rFonts w:ascii="Times New Roman" w:hAnsi="Times New Roman"/>
          <w:sz w:val="24"/>
          <w:szCs w:val="24"/>
        </w:rPr>
        <w:t xml:space="preserve">- </w:t>
      </w:r>
      <w:r w:rsidRPr="00141A47">
        <w:rPr>
          <w:rFonts w:ascii="Times New Roman" w:hAnsi="Times New Roman"/>
          <w:sz w:val="24"/>
          <w:szCs w:val="24"/>
        </w:rPr>
        <w:t>М.: Дело и Сервис</w:t>
      </w:r>
      <w:r w:rsidR="003F41B1" w:rsidRPr="00141A47">
        <w:rPr>
          <w:rFonts w:ascii="Times New Roman" w:hAnsi="Times New Roman"/>
          <w:sz w:val="24"/>
          <w:szCs w:val="24"/>
        </w:rPr>
        <w:t>;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Л.Т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Ибадова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</w:t>
      </w:r>
      <w:r w:rsidRPr="00141A47">
        <w:rPr>
          <w:rFonts w:ascii="Times New Roman" w:hAnsi="Times New Roman"/>
          <w:sz w:val="24"/>
          <w:szCs w:val="24"/>
        </w:rPr>
        <w:t>Правовые вопросы предо</w:t>
      </w:r>
      <w:r w:rsidR="003F41B1" w:rsidRPr="00141A47">
        <w:rPr>
          <w:rFonts w:ascii="Times New Roman" w:hAnsi="Times New Roman"/>
          <w:sz w:val="24"/>
          <w:szCs w:val="24"/>
        </w:rPr>
        <w:t>ставления субвенций и субсидий. // Право и экономика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2, февраль 2006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Налоговый кодекс Российской Федерации часть первая от 31 июля 1998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146-ФЗ и часть вторая от 5 августа 2000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117-ФЗ; </w:t>
      </w:r>
      <w:r w:rsidRPr="00141A47">
        <w:rPr>
          <w:rFonts w:ascii="Times New Roman" w:hAnsi="Times New Roman"/>
          <w:sz w:val="24"/>
          <w:szCs w:val="24"/>
        </w:rPr>
        <w:tab/>
        <w:t xml:space="preserve">Бюджетный кодекс Российской Федерации от 31 июля 1998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145-ФЗ (БК РФ) (с изменениями и дополнениями); Постановление Правительства РФ от 31 марта 2001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251 "Об утверждении перечня предметов религиозного назначения, производимых и реализуемых религиозными организациями в рамках религиозной деятельности, реализация (передача для собственных нужд) которых освобождается от обложения налогом на добавленную стоимость" </w:t>
      </w:r>
      <w:r w:rsidR="003F41B1" w:rsidRPr="00141A47">
        <w:rPr>
          <w:rFonts w:ascii="Times New Roman" w:hAnsi="Times New Roman"/>
          <w:sz w:val="24"/>
          <w:szCs w:val="24"/>
        </w:rPr>
        <w:t xml:space="preserve">(с изменениями и дополнениями); </w:t>
      </w:r>
      <w:r w:rsidRPr="00141A47">
        <w:rPr>
          <w:rFonts w:ascii="Times New Roman" w:hAnsi="Times New Roman"/>
          <w:sz w:val="24"/>
          <w:szCs w:val="24"/>
        </w:rPr>
        <w:t xml:space="preserve">Письмо Департамента налоговой и таможенно-тарифной политики Минфина РФ от 7 июня 2011 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03-05-05-01/37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применении религиозной организацией налоговой льготы по налогу на имущество организаций в случае использования здания для осуществления уставной (религиозной) деятельности и в иных целях;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Приказ Федеральной регистрационной службы от 10 мая 2007 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77 "Об утверждении Методических рекомендаций по заполнению форм документов, представляемых в Федеральную регистрационную службу и ее территориальные органы, содержащих отчет о деятельности религиозной организации, сведения о руководителе и составе руководящих органов религиозной организации, о расходовании религиозной организацией денежных средств и использовании иного имущества, в том числе полученных от международных и иностранных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организаций, иностранных граждан и лиц без гражданства"; 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30 октября 2008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20-12/101956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б отсутствии обязанности налогообложения на прибыль дохода в виде имущественного права, полученного религиозной организацией по договору безвозмездного пользования имуществом для осуществления уставных задач; Письмо Минфина РФ от 24 мая 2005 г. </w:t>
      </w:r>
      <w:r w:rsidR="003F41B1" w:rsidRPr="00141A47">
        <w:rPr>
          <w:rFonts w:ascii="Times New Roman" w:hAnsi="Times New Roman"/>
          <w:sz w:val="24"/>
          <w:szCs w:val="24"/>
        </w:rPr>
        <w:t xml:space="preserve">№ 03-06-02-02/41. </w:t>
      </w:r>
      <w:r w:rsidRPr="00141A47">
        <w:rPr>
          <w:rFonts w:ascii="Times New Roman" w:hAnsi="Times New Roman"/>
          <w:sz w:val="24"/>
          <w:szCs w:val="24"/>
        </w:rPr>
        <w:t xml:space="preserve">О предоставлении религиозным организациям налоговых льгот по земельному налогу и </w:t>
      </w:r>
      <w:r w:rsidR="003F41B1" w:rsidRPr="00141A47">
        <w:rPr>
          <w:rFonts w:ascii="Times New Roman" w:hAnsi="Times New Roman"/>
          <w:sz w:val="24"/>
          <w:szCs w:val="24"/>
        </w:rPr>
        <w:t>налогу на имущество организаций.</w:t>
      </w:r>
    </w:p>
    <w:p w:rsidR="003F41B1" w:rsidRPr="00141A47" w:rsidRDefault="003F41B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3F41B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15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18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Тест: Пометьте в вопросах все варианты ответов, которые считаете истинными (их может быть несколько).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1. Какие общественные отношения являются предметом административного права?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 сфере исполнительной власти;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 сфере государственного управления;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связанные с внутриорганизационной деятельностью любого органа государственной власти;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 сфере государственной контрольной деятельности;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все перечисленное.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2. Юридическое лицо признается виновным в совершении административного правонарушения, если будет установлено…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064A89" w:rsidRPr="00141A47" w:rsidRDefault="003F41B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Литература: </w:t>
      </w:r>
      <w:r w:rsidR="00064A89" w:rsidRPr="00141A47">
        <w:rPr>
          <w:rFonts w:ascii="Times New Roman" w:hAnsi="Times New Roman"/>
          <w:sz w:val="24"/>
          <w:szCs w:val="24"/>
        </w:rPr>
        <w:t>Шахов М. А.</w:t>
      </w:r>
      <w:r w:rsidRPr="00141A47">
        <w:rPr>
          <w:rFonts w:ascii="Times New Roman" w:hAnsi="Times New Roman"/>
          <w:sz w:val="24"/>
          <w:szCs w:val="24"/>
        </w:rPr>
        <w:t xml:space="preserve"> </w:t>
      </w:r>
      <w:r w:rsidR="00064A89"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="00064A89" w:rsidRPr="00141A47">
        <w:rPr>
          <w:rFonts w:ascii="Times New Roman" w:hAnsi="Times New Roman"/>
          <w:sz w:val="24"/>
          <w:szCs w:val="24"/>
        </w:rPr>
        <w:t>М.: Изд-</w:t>
      </w:r>
      <w:r w:rsidRPr="00141A47">
        <w:rPr>
          <w:rFonts w:ascii="Times New Roman" w:hAnsi="Times New Roman"/>
          <w:sz w:val="24"/>
          <w:szCs w:val="24"/>
        </w:rPr>
        <w:t>во Сретенского монастыря, 2011</w:t>
      </w:r>
      <w:r w:rsidR="00064A89" w:rsidRPr="00141A47">
        <w:rPr>
          <w:rFonts w:ascii="Times New Roman" w:hAnsi="Times New Roman"/>
          <w:sz w:val="24"/>
          <w:szCs w:val="24"/>
        </w:rPr>
        <w:t xml:space="preserve">; Конин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Н.М</w:t>
      </w:r>
      <w:proofErr w:type="spellEnd"/>
      <w:r w:rsidR="00064A89" w:rsidRPr="00141A47">
        <w:rPr>
          <w:rFonts w:ascii="Times New Roman" w:hAnsi="Times New Roman"/>
          <w:sz w:val="24"/>
          <w:szCs w:val="24"/>
        </w:rPr>
        <w:t>. Административное прав</w:t>
      </w:r>
      <w:r w:rsidRPr="00141A47">
        <w:rPr>
          <w:rFonts w:ascii="Times New Roman" w:hAnsi="Times New Roman"/>
          <w:sz w:val="24"/>
          <w:szCs w:val="24"/>
        </w:rPr>
        <w:t>о России в вопросах и ответах: У</w:t>
      </w:r>
      <w:r w:rsidR="00064A89" w:rsidRPr="00141A47">
        <w:rPr>
          <w:rFonts w:ascii="Times New Roman" w:hAnsi="Times New Roman"/>
          <w:sz w:val="24"/>
          <w:szCs w:val="24"/>
        </w:rPr>
        <w:t>чеб</w:t>
      </w:r>
      <w:proofErr w:type="gramStart"/>
      <w:r w:rsidR="00064A89" w:rsidRPr="00141A47">
        <w:rPr>
          <w:rFonts w:ascii="Times New Roman" w:hAnsi="Times New Roman"/>
          <w:sz w:val="24"/>
          <w:szCs w:val="24"/>
        </w:rPr>
        <w:t>.</w:t>
      </w:r>
      <w:proofErr w:type="gramEnd"/>
      <w:r w:rsidR="00064A89"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4A89" w:rsidRPr="00141A47">
        <w:rPr>
          <w:rFonts w:ascii="Times New Roman" w:hAnsi="Times New Roman"/>
          <w:sz w:val="24"/>
          <w:szCs w:val="24"/>
        </w:rPr>
        <w:t>п</w:t>
      </w:r>
      <w:proofErr w:type="gramEnd"/>
      <w:r w:rsidR="00064A89" w:rsidRPr="00141A47">
        <w:rPr>
          <w:rFonts w:ascii="Times New Roman" w:hAnsi="Times New Roman"/>
          <w:sz w:val="24"/>
          <w:szCs w:val="24"/>
        </w:rPr>
        <w:t xml:space="preserve">особие. 3-е изд.,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="00064A89" w:rsidRPr="00141A47">
        <w:rPr>
          <w:rFonts w:ascii="Times New Roman" w:hAnsi="Times New Roman"/>
          <w:sz w:val="24"/>
          <w:szCs w:val="24"/>
        </w:rPr>
        <w:t xml:space="preserve">. и доп. - "Проспект", 2010 г.; </w:t>
      </w:r>
      <w:r w:rsidRPr="00141A47">
        <w:rPr>
          <w:rFonts w:ascii="Times New Roman" w:hAnsi="Times New Roman"/>
          <w:sz w:val="24"/>
          <w:szCs w:val="24"/>
        </w:rPr>
        <w:t>И. </w:t>
      </w:r>
      <w:proofErr w:type="spellStart"/>
      <w:r w:rsidRPr="00141A47">
        <w:rPr>
          <w:rFonts w:ascii="Times New Roman" w:hAnsi="Times New Roman"/>
          <w:sz w:val="24"/>
          <w:szCs w:val="24"/>
        </w:rPr>
        <w:t>Златопольская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</w:t>
      </w:r>
      <w:r w:rsidR="00064A89" w:rsidRPr="00141A47">
        <w:rPr>
          <w:rFonts w:ascii="Times New Roman" w:hAnsi="Times New Roman"/>
          <w:sz w:val="24"/>
          <w:szCs w:val="24"/>
        </w:rPr>
        <w:t>Административная ответст</w:t>
      </w:r>
      <w:r w:rsidRPr="00141A47">
        <w:rPr>
          <w:rFonts w:ascii="Times New Roman" w:hAnsi="Times New Roman"/>
          <w:sz w:val="24"/>
          <w:szCs w:val="24"/>
        </w:rPr>
        <w:t xml:space="preserve">венность: когда, кого и за что. // </w:t>
      </w:r>
      <w:r w:rsidR="00064A89" w:rsidRPr="00141A47">
        <w:rPr>
          <w:rFonts w:ascii="Times New Roman" w:hAnsi="Times New Roman"/>
          <w:sz w:val="24"/>
          <w:szCs w:val="24"/>
        </w:rPr>
        <w:t xml:space="preserve">Административное </w:t>
      </w:r>
      <w:r w:rsidRPr="00141A47">
        <w:rPr>
          <w:rFonts w:ascii="Times New Roman" w:hAnsi="Times New Roman"/>
          <w:sz w:val="24"/>
          <w:szCs w:val="24"/>
        </w:rPr>
        <w:t>право</w:t>
      </w:r>
      <w:r w:rsidR="00064A89" w:rsidRPr="00141A47">
        <w:rPr>
          <w:rFonts w:ascii="Times New Roman" w:hAnsi="Times New Roman"/>
          <w:sz w:val="24"/>
          <w:szCs w:val="24"/>
        </w:rPr>
        <w:t xml:space="preserve">, </w:t>
      </w:r>
      <w:r w:rsidRPr="00141A47">
        <w:rPr>
          <w:rFonts w:ascii="Times New Roman" w:hAnsi="Times New Roman"/>
          <w:sz w:val="24"/>
          <w:szCs w:val="24"/>
        </w:rPr>
        <w:t xml:space="preserve">№3, </w:t>
      </w:r>
      <w:proofErr w:type="spellStart"/>
      <w:r w:rsidRPr="00141A47">
        <w:rPr>
          <w:rFonts w:ascii="Times New Roman" w:hAnsi="Times New Roman"/>
          <w:sz w:val="24"/>
          <w:szCs w:val="24"/>
        </w:rPr>
        <w:t>III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квартал 2010 г.</w:t>
      </w:r>
      <w:r w:rsidR="00064A89" w:rsidRPr="00141A47">
        <w:rPr>
          <w:rFonts w:ascii="Times New Roman" w:hAnsi="Times New Roman"/>
          <w:sz w:val="24"/>
          <w:szCs w:val="24"/>
        </w:rPr>
        <w:t>; Исполнительная власть в Российской Федерации: проблемы развития</w:t>
      </w:r>
      <w:proofErr w:type="gramStart"/>
      <w:r w:rsidR="00064A89" w:rsidRPr="00141A47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="00064A89" w:rsidRPr="00141A47">
        <w:rPr>
          <w:rFonts w:ascii="Times New Roman" w:hAnsi="Times New Roman"/>
          <w:sz w:val="24"/>
          <w:szCs w:val="24"/>
        </w:rPr>
        <w:t xml:space="preserve">тв. редактор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И.Л</w:t>
      </w:r>
      <w:proofErr w:type="spellEnd"/>
      <w:r w:rsidR="00064A89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Бачило</w:t>
      </w:r>
      <w:proofErr w:type="spellEnd"/>
      <w:r w:rsidR="00064A89" w:rsidRPr="00141A47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="00064A89"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="00064A89" w:rsidRPr="00141A47">
        <w:rPr>
          <w:rFonts w:ascii="Times New Roman" w:hAnsi="Times New Roman"/>
          <w:sz w:val="24"/>
          <w:szCs w:val="24"/>
        </w:rPr>
        <w:t>, 2008</w:t>
      </w:r>
      <w:r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Конституция РФ, Кодекс Российской Федерации об административных правонарушениях от 30 декабря 2001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195-ФЗ;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Федеральный закон от 26 декабря 2008 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дополнениями);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31 марта 2009 года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277 "Об утверждении Положения о лицензировании образовательной деятельности";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Приказ Федеральной службы по надзору за соблюдением законодательства в области охраны культурного наследия от 22 октября 2008 г. 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87 "Об утверждении Перечня должностных лиц Федеральной службы по надзору за соблюдением законодательства в области охраны культурного наследия, уполномоченных составлять протоколы об административных правонарушениях" (с изменениями и дополнениями);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 июня 2004 г. N 301 "Об утверждении Положения о Федеральной службе по надзору за соблюдением законодательства в сфере массовых коммуникаций и охране культурного наследия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3F41B1" w:rsidRPr="00141A47" w:rsidRDefault="003F41B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3F41B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</w:t>
      </w:r>
      <w:r w:rsidR="00064A89" w:rsidRPr="00141A47">
        <w:rPr>
          <w:rFonts w:ascii="Times New Roman" w:hAnsi="Times New Roman"/>
          <w:sz w:val="24"/>
          <w:szCs w:val="24"/>
        </w:rPr>
        <w:t>ема 16</w:t>
      </w:r>
      <w:r w:rsidRPr="00141A47">
        <w:rPr>
          <w:rFonts w:ascii="Times New Roman" w:hAnsi="Times New Roman"/>
          <w:sz w:val="24"/>
          <w:szCs w:val="24"/>
        </w:rPr>
        <w:t>.</w:t>
      </w:r>
      <w:r w:rsidR="00064A89" w:rsidRPr="00141A47">
        <w:rPr>
          <w:rFonts w:ascii="Times New Roman" w:hAnsi="Times New Roman"/>
          <w:sz w:val="24"/>
          <w:szCs w:val="24"/>
        </w:rPr>
        <w:t xml:space="preserve"> Основы уг</w:t>
      </w:r>
      <w:r w:rsidRPr="00141A47">
        <w:rPr>
          <w:rFonts w:ascii="Times New Roman" w:hAnsi="Times New Roman"/>
          <w:sz w:val="24"/>
          <w:szCs w:val="24"/>
        </w:rPr>
        <w:t>оловного права.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Семинар 19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Тест: Пометьте в вопросах все варианты ответов, которые считаете истинными (их может быть несколько).</w:t>
      </w:r>
    </w:p>
    <w:tbl>
      <w:tblPr>
        <w:tblW w:w="5068" w:type="pct"/>
        <w:tblCellSpacing w:w="7" w:type="dxa"/>
        <w:tblInd w:w="-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1"/>
      </w:tblGrid>
      <w:tr w:rsidR="00064A89" w:rsidRPr="00141A47" w:rsidTr="00FD58DE">
        <w:trPr>
          <w:tblCellSpacing w:w="7" w:type="dxa"/>
        </w:trPr>
        <w:tc>
          <w:tcPr>
            <w:tcW w:w="4985" w:type="pct"/>
            <w:vAlign w:val="center"/>
          </w:tcPr>
          <w:p w:rsidR="00064A89" w:rsidRPr="00141A47" w:rsidRDefault="00064A89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1. По какой санкции статьи определяется мягкость и твердость наказания в Уголовном кодексе РФ?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4985" w:type="pct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F7BE9" wp14:editId="642162B3">
                  <wp:extent cx="257175" cy="228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по верхней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4985" w:type="pct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44AAF" wp14:editId="3E421DBA">
                  <wp:extent cx="257175" cy="2286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по нижней</w:t>
            </w:r>
          </w:p>
        </w:tc>
      </w:tr>
    </w:tbl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3"/>
      </w:tblGrid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064A89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2. Что такое СОСТАВ ПРЕСТУПЛЕНИЯ по Уголовному кодексу РФ?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B2FAE" wp14:editId="55E0E826">
                  <wp:extent cx="2571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это совокупность признаков, характеризующих общественно опасное деяние как конкретное преступление. Таким образом, он является единственным основанием уголовной ответственности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6CDA7" wp14:editId="417C3CF6">
                  <wp:extent cx="257175" cy="2286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в уголовном праве РФ - совокупность предусмотренных законом объективных и субъективных признаков, характеризующих совершенное общественно опасное деяние как конкретный вид преступления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B732C" wp14:editId="41BE359A">
                  <wp:extent cx="25717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необходимое основание уголовной ответственности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B2DE3" wp14:editId="62BC283E">
                  <wp:extent cx="257175" cy="2286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в Уголовном кодексе РФ это понятие отсутствует</w:t>
            </w:r>
          </w:p>
        </w:tc>
      </w:tr>
    </w:tbl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3"/>
      </w:tblGrid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064A89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3. С какого возраста, как правило, возникает уголовная ответственность по Уголовному кодексу РФ?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60B700" wp14:editId="04596B19">
                  <wp:extent cx="2571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с 14 лет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6E475D" wp14:editId="22B4BE36">
                  <wp:extent cx="257175" cy="2286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с 16 лет</w:t>
            </w:r>
          </w:p>
        </w:tc>
      </w:tr>
      <w:tr w:rsidR="00064A89" w:rsidRPr="00141A47" w:rsidTr="00FD58DE">
        <w:trPr>
          <w:tblCellSpacing w:w="7" w:type="dxa"/>
        </w:trPr>
        <w:tc>
          <w:tcPr>
            <w:tcW w:w="0" w:type="auto"/>
            <w:vAlign w:val="center"/>
          </w:tcPr>
          <w:p w:rsidR="00064A89" w:rsidRPr="00141A47" w:rsidRDefault="002C4CAA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1E806" wp14:editId="7D5EEFD0">
                  <wp:extent cx="25717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141A47">
              <w:rPr>
                <w:rFonts w:ascii="Times New Roman" w:hAnsi="Times New Roman"/>
                <w:sz w:val="24"/>
                <w:szCs w:val="24"/>
              </w:rPr>
              <w:t>с 18 лет</w:t>
            </w:r>
          </w:p>
        </w:tc>
      </w:tr>
    </w:tbl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Литература: Шахов М. А.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Правовые основы деятельности религиозных объед</w:t>
      </w:r>
      <w:r w:rsidR="003F41B1" w:rsidRPr="00141A47">
        <w:rPr>
          <w:rFonts w:ascii="Times New Roman" w:hAnsi="Times New Roman"/>
          <w:sz w:val="24"/>
          <w:szCs w:val="24"/>
        </w:rPr>
        <w:t xml:space="preserve">инений в Российской Федерации. - </w:t>
      </w:r>
      <w:r w:rsidRPr="00141A47">
        <w:rPr>
          <w:rFonts w:ascii="Times New Roman" w:hAnsi="Times New Roman"/>
          <w:sz w:val="24"/>
          <w:szCs w:val="24"/>
        </w:rPr>
        <w:t xml:space="preserve">М.: Изд-во </w:t>
      </w:r>
      <w:r w:rsidR="003F41B1" w:rsidRPr="00141A47">
        <w:rPr>
          <w:rFonts w:ascii="Times New Roman" w:hAnsi="Times New Roman"/>
          <w:sz w:val="24"/>
          <w:szCs w:val="24"/>
        </w:rPr>
        <w:t>Сретенского монастыря, 2011</w:t>
      </w:r>
      <w:r w:rsidRPr="00141A47">
        <w:rPr>
          <w:rFonts w:ascii="Times New Roman" w:hAnsi="Times New Roman"/>
          <w:sz w:val="24"/>
          <w:szCs w:val="24"/>
        </w:rPr>
        <w:t>;</w:t>
      </w:r>
      <w:r w:rsidRPr="00141A47">
        <w:rPr>
          <w:rFonts w:ascii="Times New Roman" w:hAnsi="Times New Roman"/>
          <w:sz w:val="24"/>
          <w:szCs w:val="24"/>
        </w:rPr>
        <w:tab/>
        <w:t>Уголовное право</w:t>
      </w:r>
      <w:r w:rsidR="003F41B1" w:rsidRPr="00141A47">
        <w:rPr>
          <w:rFonts w:ascii="Times New Roman" w:hAnsi="Times New Roman"/>
          <w:sz w:val="24"/>
          <w:szCs w:val="24"/>
        </w:rPr>
        <w:t xml:space="preserve"> России. Общая часть. Учебник. П</w:t>
      </w:r>
      <w:r w:rsidRPr="00141A47">
        <w:rPr>
          <w:rFonts w:ascii="Times New Roman" w:hAnsi="Times New Roman"/>
          <w:sz w:val="24"/>
          <w:szCs w:val="24"/>
        </w:rPr>
        <w:t>од ред. доктора юридических наук, профессора, заслуженного деятеля науки Р</w:t>
      </w:r>
      <w:r w:rsidR="003F41B1" w:rsidRPr="00141A47">
        <w:rPr>
          <w:rFonts w:ascii="Times New Roman" w:hAnsi="Times New Roman"/>
          <w:sz w:val="24"/>
          <w:szCs w:val="24"/>
        </w:rPr>
        <w:t xml:space="preserve">оссийской Федерации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В.П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Ревина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>.</w:t>
      </w:r>
      <w:r w:rsidRPr="00141A47">
        <w:rPr>
          <w:rFonts w:ascii="Times New Roman" w:hAnsi="Times New Roman"/>
          <w:sz w:val="24"/>
          <w:szCs w:val="24"/>
        </w:rPr>
        <w:t xml:space="preserve">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испр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М.: ЗАО </w:t>
      </w:r>
      <w:proofErr w:type="spellStart"/>
      <w:r w:rsidRPr="00141A47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г.;</w:t>
      </w:r>
      <w:r w:rsidRPr="00141A47">
        <w:rPr>
          <w:rFonts w:ascii="Times New Roman" w:hAnsi="Times New Roman"/>
          <w:sz w:val="24"/>
          <w:szCs w:val="24"/>
        </w:rPr>
        <w:tab/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Г.К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Смирнов. Основные </w:t>
      </w:r>
      <w:r w:rsidRPr="00141A47">
        <w:rPr>
          <w:rFonts w:ascii="Times New Roman" w:hAnsi="Times New Roman"/>
          <w:sz w:val="24"/>
          <w:szCs w:val="24"/>
        </w:rPr>
        <w:t>направления модернизации уголовного законодательства о п</w:t>
      </w:r>
      <w:r w:rsidR="003F41B1" w:rsidRPr="00141A47">
        <w:rPr>
          <w:rFonts w:ascii="Times New Roman" w:hAnsi="Times New Roman"/>
          <w:sz w:val="24"/>
          <w:szCs w:val="24"/>
        </w:rPr>
        <w:t>реступлениях в сфере экономики. // Законодательство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F41B1" w:rsidRPr="00141A47">
        <w:rPr>
          <w:rFonts w:ascii="Times New Roman" w:hAnsi="Times New Roman"/>
          <w:sz w:val="24"/>
          <w:szCs w:val="24"/>
        </w:rPr>
        <w:t xml:space="preserve">№ 4, апрель 2011 г.; </w:t>
      </w:r>
      <w:r w:rsidRPr="00141A47">
        <w:rPr>
          <w:rFonts w:ascii="Times New Roman" w:hAnsi="Times New Roman"/>
          <w:sz w:val="24"/>
          <w:szCs w:val="24"/>
        </w:rPr>
        <w:t>Малиновский А.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 xml:space="preserve">А. Ответственность за нарушение законодательства </w:t>
      </w:r>
      <w:r w:rsidRPr="00141A47">
        <w:rPr>
          <w:rFonts w:ascii="Times New Roman" w:hAnsi="Times New Roman"/>
          <w:sz w:val="24"/>
          <w:szCs w:val="24"/>
        </w:rPr>
        <w:lastRenderedPageBreak/>
        <w:t xml:space="preserve">о свободе совести, свободе вероисповедания и о религиозных объединениях: научно-практический </w:t>
      </w:r>
      <w:proofErr w:type="gramStart"/>
      <w:r w:rsidRPr="00141A47">
        <w:rPr>
          <w:rFonts w:ascii="Times New Roman" w:hAnsi="Times New Roman"/>
          <w:sz w:val="24"/>
          <w:szCs w:val="24"/>
        </w:rPr>
        <w:t>комментарий статей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14 и 26 Федерального закона "О свободе совести и о религиозных объединениях". - Ежегодник "Публично-правовые исследования", 2006. Том 1;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О.С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Капинус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41B1" w:rsidRPr="00141A47">
        <w:rPr>
          <w:rFonts w:ascii="Times New Roman" w:hAnsi="Times New Roman"/>
          <w:sz w:val="24"/>
          <w:szCs w:val="24"/>
        </w:rPr>
        <w:t>В.Н</w:t>
      </w:r>
      <w:proofErr w:type="spellEnd"/>
      <w:r w:rsidR="003F41B1" w:rsidRPr="00141A47">
        <w:rPr>
          <w:rFonts w:ascii="Times New Roman" w:hAnsi="Times New Roman"/>
          <w:sz w:val="24"/>
          <w:szCs w:val="24"/>
        </w:rPr>
        <w:t xml:space="preserve">. Додонов. </w:t>
      </w:r>
      <w:r w:rsidRPr="00141A47">
        <w:rPr>
          <w:rFonts w:ascii="Times New Roman" w:hAnsi="Times New Roman"/>
          <w:sz w:val="24"/>
          <w:szCs w:val="24"/>
        </w:rPr>
        <w:t>Ответственность за разжигание расовой, национальной и религиозной вражды, а также другие "преступления ненависти"</w:t>
      </w:r>
      <w:r w:rsidR="003F41B1" w:rsidRPr="00141A47">
        <w:rPr>
          <w:rFonts w:ascii="Times New Roman" w:hAnsi="Times New Roman"/>
          <w:sz w:val="24"/>
          <w:szCs w:val="24"/>
        </w:rPr>
        <w:t xml:space="preserve"> в современном уголовном праве. // </w:t>
      </w:r>
      <w:r w:rsidRPr="00141A47">
        <w:rPr>
          <w:rFonts w:ascii="Times New Roman" w:hAnsi="Times New Roman"/>
          <w:sz w:val="24"/>
          <w:szCs w:val="24"/>
        </w:rPr>
        <w:t>Законы</w:t>
      </w:r>
      <w:r w:rsidR="003F41B1" w:rsidRPr="00141A47">
        <w:rPr>
          <w:rFonts w:ascii="Times New Roman" w:hAnsi="Times New Roman"/>
          <w:sz w:val="24"/>
          <w:szCs w:val="24"/>
        </w:rPr>
        <w:t xml:space="preserve"> России: опыт, анализ, практика</w:t>
      </w:r>
      <w:r w:rsidRPr="00141A47">
        <w:rPr>
          <w:rFonts w:ascii="Times New Roman" w:hAnsi="Times New Roman"/>
          <w:sz w:val="24"/>
          <w:szCs w:val="24"/>
        </w:rPr>
        <w:t xml:space="preserve">, </w:t>
      </w:r>
      <w:r w:rsidR="003F41B1" w:rsidRPr="00141A47">
        <w:rPr>
          <w:rFonts w:ascii="Times New Roman" w:hAnsi="Times New Roman"/>
          <w:sz w:val="24"/>
          <w:szCs w:val="24"/>
        </w:rPr>
        <w:t>№ 8, август 2007 г.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Нормативно-правовые акты: Конституция РФ; Уголовный кодекс Российской Федерации от 13 июня 1996 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 xml:space="preserve"> 63-ФЗ; Федеральный закон от 7 февраля 2011 г. </w:t>
      </w:r>
      <w:r w:rsidR="003F41B1" w:rsidRPr="00141A47">
        <w:rPr>
          <w:rFonts w:ascii="Times New Roman" w:hAnsi="Times New Roman"/>
          <w:sz w:val="24"/>
          <w:szCs w:val="24"/>
        </w:rPr>
        <w:t>№</w:t>
      </w:r>
      <w:r w:rsidRPr="00141A47">
        <w:rPr>
          <w:rFonts w:ascii="Times New Roman" w:hAnsi="Times New Roman"/>
          <w:sz w:val="24"/>
          <w:szCs w:val="24"/>
        </w:rPr>
        <w:t> 3-ФЗ</w:t>
      </w:r>
      <w:r w:rsidR="003F41B1" w:rsidRPr="00141A47">
        <w:rPr>
          <w:rFonts w:ascii="Times New Roman" w:hAnsi="Times New Roman"/>
          <w:sz w:val="24"/>
          <w:szCs w:val="24"/>
        </w:rPr>
        <w:t xml:space="preserve"> </w:t>
      </w:r>
      <w:r w:rsidRPr="00141A47">
        <w:rPr>
          <w:rFonts w:ascii="Times New Roman" w:hAnsi="Times New Roman"/>
          <w:sz w:val="24"/>
          <w:szCs w:val="24"/>
        </w:rPr>
        <w:t>"О полиции"</w:t>
      </w:r>
      <w:r w:rsidR="003F41B1" w:rsidRPr="00141A47">
        <w:rPr>
          <w:rFonts w:ascii="Times New Roman" w:hAnsi="Times New Roman"/>
          <w:sz w:val="24"/>
          <w:szCs w:val="24"/>
        </w:rPr>
        <w:t>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27F1" w:rsidRPr="00141A47" w:rsidRDefault="00F427F1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02" w:name="_Toc486844326"/>
      <w:bookmarkStart w:id="103" w:name="_Toc509059230"/>
      <w:bookmarkStart w:id="104" w:name="_Toc509160066"/>
      <w:bookmarkStart w:id="105" w:name="_Toc509163150"/>
      <w:r w:rsidRPr="00141A4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141A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1A47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bookmarkEnd w:id="102"/>
      <w:bookmarkEnd w:id="103"/>
      <w:bookmarkEnd w:id="104"/>
      <w:bookmarkEnd w:id="105"/>
      <w:r w:rsidRPr="0014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F1" w:rsidRPr="00141A47" w:rsidRDefault="00F427F1" w:rsidP="00141A47">
      <w:pPr>
        <w:keepLines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F427F1" w:rsidRPr="00141A47" w:rsidRDefault="00F427F1" w:rsidP="00141A47">
      <w:pPr>
        <w:keepLines/>
        <w:widowControl w:val="0"/>
        <w:numPr>
          <w:ilvl w:val="0"/>
          <w:numId w:val="10"/>
        </w:numPr>
        <w:spacing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F427F1" w:rsidRPr="00141A47" w:rsidRDefault="00F427F1" w:rsidP="00141A47">
      <w:pPr>
        <w:keepLines/>
        <w:widowControl w:val="0"/>
        <w:numPr>
          <w:ilvl w:val="0"/>
          <w:numId w:val="10"/>
        </w:numPr>
        <w:spacing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F427F1" w:rsidRPr="00141A47" w:rsidRDefault="00F427F1" w:rsidP="00141A47">
      <w:pPr>
        <w:keepLines/>
        <w:widowControl w:val="0"/>
        <w:numPr>
          <w:ilvl w:val="0"/>
          <w:numId w:val="10"/>
        </w:numPr>
        <w:spacing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F427F1" w:rsidRPr="00141A47" w:rsidRDefault="00F427F1" w:rsidP="00141A47">
      <w:pPr>
        <w:keepLines/>
        <w:widowControl w:val="0"/>
        <w:numPr>
          <w:ilvl w:val="0"/>
          <w:numId w:val="10"/>
        </w:numPr>
        <w:spacing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Образцами проверочных заданий, представленных в фонде оценочных средств (см. </w:t>
      </w:r>
      <w:r w:rsidRPr="00141A47">
        <w:rPr>
          <w:rFonts w:ascii="Times New Roman" w:hAnsi="Times New Roman"/>
          <w:i/>
          <w:sz w:val="24"/>
          <w:szCs w:val="24"/>
        </w:rPr>
        <w:t>Приложение</w:t>
      </w:r>
      <w:r w:rsidRPr="00141A47">
        <w:rPr>
          <w:rFonts w:ascii="Times New Roman" w:hAnsi="Times New Roman"/>
          <w:sz w:val="24"/>
          <w:szCs w:val="24"/>
        </w:rPr>
        <w:t xml:space="preserve"> к настоящей Программе).</w:t>
      </w:r>
    </w:p>
    <w:p w:rsidR="00F427F1" w:rsidRPr="00141A47" w:rsidRDefault="00F427F1" w:rsidP="00141A47">
      <w:pPr>
        <w:pStyle w:val="13"/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7F1" w:rsidRPr="00141A47" w:rsidRDefault="00F427F1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06" w:name="_Toc486844327"/>
      <w:bookmarkStart w:id="107" w:name="_Toc509059231"/>
      <w:bookmarkStart w:id="108" w:name="_Toc509160067"/>
      <w:bookmarkStart w:id="109" w:name="_Toc509163151"/>
      <w:r w:rsidRPr="00141A47">
        <w:rPr>
          <w:rFonts w:ascii="Times New Roman" w:hAnsi="Times New Roman" w:cs="Times New Roman"/>
          <w:sz w:val="24"/>
          <w:szCs w:val="24"/>
        </w:rPr>
        <w:t>Фонд оценочных средств</w:t>
      </w:r>
      <w:bookmarkEnd w:id="106"/>
      <w:bookmarkEnd w:id="107"/>
      <w:bookmarkEnd w:id="108"/>
      <w:bookmarkEnd w:id="109"/>
      <w:r w:rsidRPr="0014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10" w:name="_Toc473191652"/>
      <w:bookmarkStart w:id="111" w:name="_Toc473543283"/>
      <w:bookmarkStart w:id="112" w:name="_Toc473664508"/>
      <w:bookmarkStart w:id="113" w:name="_Toc486844328"/>
      <w:bookmarkStart w:id="114" w:name="_Toc509160068"/>
      <w:r w:rsidRPr="00141A47">
        <w:rPr>
          <w:rFonts w:ascii="Times New Roman" w:hAnsi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</w:p>
    <w:p w:rsidR="00F427F1" w:rsidRPr="00141A47" w:rsidRDefault="00F427F1" w:rsidP="00141A47">
      <w:pPr>
        <w:keepLines/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141A47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141A47">
        <w:rPr>
          <w:rFonts w:ascii="Times New Roman" w:hAnsi="Times New Roman"/>
          <w:sz w:val="24"/>
          <w:szCs w:val="24"/>
        </w:rPr>
        <w:t>к настоящей программе.</w:t>
      </w:r>
    </w:p>
    <w:p w:rsidR="00F427F1" w:rsidRPr="00141A47" w:rsidRDefault="00F427F1" w:rsidP="00141A47">
      <w:pPr>
        <w:keepLines/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Настоящий фонд оценочных сре</w:t>
      </w:r>
      <w:proofErr w:type="gramStart"/>
      <w:r w:rsidRPr="00141A47">
        <w:rPr>
          <w:rFonts w:ascii="Times New Roman" w:hAnsi="Times New Roman"/>
          <w:sz w:val="24"/>
          <w:szCs w:val="24"/>
        </w:rPr>
        <w:t>дств в с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15" w:name="_Toc486844329"/>
      <w:bookmarkStart w:id="116" w:name="_Toc509160069"/>
      <w:r w:rsidRPr="00141A47">
        <w:rPr>
          <w:rFonts w:ascii="Times New Roman" w:hAnsi="Times New Roman"/>
          <w:sz w:val="24"/>
          <w:szCs w:val="24"/>
        </w:rPr>
        <w:t>Показатели оценивания основного этапа освоения компетенции</w:t>
      </w:r>
      <w:bookmarkEnd w:id="115"/>
      <w:bookmarkEnd w:id="116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17" w:name="_Toc473664510"/>
      <w:bookmarkStart w:id="118" w:name="_Toc486844330"/>
      <w:bookmarkStart w:id="119" w:name="_Toc509059232"/>
      <w:bookmarkStart w:id="120" w:name="_Toc509160070"/>
      <w:r w:rsidRPr="00141A47">
        <w:rPr>
          <w:rFonts w:ascii="Times New Roman" w:hAnsi="Times New Roman"/>
          <w:sz w:val="24"/>
          <w:szCs w:val="24"/>
        </w:rPr>
        <w:t>Вопросы для проведения промежуточной аттестации</w:t>
      </w:r>
      <w:bookmarkEnd w:id="117"/>
      <w:bookmarkEnd w:id="118"/>
      <w:bookmarkEnd w:id="119"/>
      <w:bookmarkEnd w:id="120"/>
      <w:r w:rsidRPr="00141A47">
        <w:rPr>
          <w:rFonts w:ascii="Times New Roman" w:hAnsi="Times New Roman"/>
          <w:sz w:val="24"/>
          <w:szCs w:val="24"/>
        </w:rPr>
        <w:t xml:space="preserve">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Понятие и признаки государства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 признаки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Общество и государство, политическая власть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Роль и значение власти в обществе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Формы правления, государственного устройства, политического режима.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Государство и гражданское общество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Правовое государство: понятие и признаки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Понятие системы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Соотношение права и государства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Функции права и сферы его применения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Норма права, ее структура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Формы (источники)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Закон и подзаконные акты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Конституция — основной закон государства и общества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состав правоотношения. Участники (субъекты) правоотношений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Субъекты публичного права. Государственные органы и должностные лица. Понятия компетенции и правомочий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Субъективное право и юридическая обязанность: понятие и виды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Понятие, признаки и состав правонарушения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Виды правонарушений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Понятие, основные признаки и виды юридической ответственности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Основание возникновения юридической ответственности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Система основных прав, свобод и обязанностей человека и гражданина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принципы федеративного устройства России. Принцип разделения властей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Законодательный процесс.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Органы исполнительной власти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основные признаки судебной власти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Понятие, законодательство и система гражданского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формы права собственности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Наследственное право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трудового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Трудовой договор (контракт): понятие, стороны и содержание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виды рабочего времени, времени отдыха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Дисциплина труда. Материальная ответственность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принципы семейного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брака и семьи. Регистрация брака и условия его заключения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система административного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административного проступка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Основания и порядок привлечения к административной ответственности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Понятие уголовной ответственности, ее основание. 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Понятие и цели наказания. Система и виды уголовных наказаний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Система финансового права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Государственный финансовый контроль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Регулирование труда работников религиозных организаций</w:t>
      </w:r>
    </w:p>
    <w:p w:rsidR="00F427F1" w:rsidRPr="00141A47" w:rsidRDefault="00F427F1" w:rsidP="00141A47">
      <w:pPr>
        <w:pStyle w:val="af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Имущественные права религиозных организаций</w:t>
      </w:r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21" w:name="_Toc509059233"/>
      <w:bookmarkStart w:id="122" w:name="_Toc509160071"/>
      <w:r w:rsidRPr="00141A47">
        <w:rPr>
          <w:rFonts w:ascii="Times New Roman" w:hAnsi="Times New Roman"/>
          <w:sz w:val="24"/>
          <w:szCs w:val="24"/>
        </w:rPr>
        <w:lastRenderedPageBreak/>
        <w:t>Критерии оценивания основного этапа освоения компетенции</w:t>
      </w:r>
      <w:bookmarkEnd w:id="121"/>
      <w:bookmarkEnd w:id="122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F427F1" w:rsidRPr="00141A47" w:rsidRDefault="00F427F1" w:rsidP="00141A47">
      <w:pPr>
        <w:pStyle w:val="5"/>
        <w:spacing w:before="0" w:after="120"/>
        <w:rPr>
          <w:rFonts w:ascii="Times New Roman" w:hAnsi="Times New Roman" w:cs="Times New Roman"/>
          <w:i/>
          <w:sz w:val="24"/>
          <w:szCs w:val="24"/>
        </w:rPr>
      </w:pPr>
      <w:bookmarkStart w:id="123" w:name="_Toc473664512"/>
      <w:r w:rsidRPr="00141A47">
        <w:rPr>
          <w:rFonts w:ascii="Times New Roman" w:hAnsi="Times New Roman" w:cs="Times New Roman"/>
          <w:i/>
          <w:sz w:val="24"/>
          <w:szCs w:val="24"/>
        </w:rPr>
        <w:t>Критерии оценивания устных опросов</w:t>
      </w:r>
      <w:bookmarkEnd w:id="123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24" w:name="_Toc465542615"/>
      <w:bookmarkStart w:id="125" w:name="_Toc465691863"/>
      <w:bookmarkStart w:id="126" w:name="_Toc465774185"/>
      <w:bookmarkStart w:id="127" w:name="_Toc473191660"/>
      <w:bookmarkStart w:id="128" w:name="_Toc473543290"/>
      <w:bookmarkStart w:id="129" w:name="_Toc473664513"/>
      <w:bookmarkStart w:id="130" w:name="_Toc486844332"/>
      <w:bookmarkStart w:id="131" w:name="_Toc509059234"/>
      <w:bookmarkStart w:id="132" w:name="_Toc509160072"/>
      <w:r w:rsidRPr="00141A47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141A47">
        <w:rPr>
          <w:rFonts w:ascii="Times New Roman" w:hAnsi="Times New Roman"/>
          <w:sz w:val="24"/>
          <w:szCs w:val="24"/>
        </w:rPr>
        <w:t>шкал оценивания</w:t>
      </w:r>
      <w:bookmarkEnd w:id="124"/>
      <w:r w:rsidRPr="00141A47">
        <w:rPr>
          <w:rFonts w:ascii="Times New Roman" w:hAnsi="Times New Roman"/>
          <w:sz w:val="24"/>
          <w:szCs w:val="24"/>
        </w:rPr>
        <w:t xml:space="preserve"> </w:t>
      </w:r>
      <w:bookmarkEnd w:id="125"/>
      <w:bookmarkEnd w:id="126"/>
      <w:bookmarkEnd w:id="127"/>
      <w:bookmarkEnd w:id="128"/>
      <w:r w:rsidRPr="00141A47">
        <w:rPr>
          <w:rFonts w:ascii="Times New Roman" w:hAnsi="Times New Roman"/>
          <w:sz w:val="24"/>
          <w:szCs w:val="24"/>
        </w:rPr>
        <w:t>основного этапа освоения компетенции</w:t>
      </w:r>
      <w:bookmarkEnd w:id="129"/>
      <w:bookmarkEnd w:id="130"/>
      <w:bookmarkEnd w:id="131"/>
      <w:bookmarkEnd w:id="132"/>
      <w:proofErr w:type="gramEnd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41A47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41A4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41A47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sz w:val="24"/>
          <w:szCs w:val="24"/>
        </w:rPr>
        <w:t>-рейтинговой системе.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41A4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41A47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sz w:val="24"/>
          <w:szCs w:val="24"/>
        </w:rPr>
        <w:t>-рейтинговой системе.</w:t>
      </w:r>
      <w:r w:rsidRPr="00141A47">
        <w:rPr>
          <w:rFonts w:ascii="Times New Roman" w:hAnsi="Times New Roman"/>
          <w:bCs/>
          <w:sz w:val="24"/>
          <w:szCs w:val="24"/>
        </w:rPr>
        <w:t xml:space="preserve">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41A4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141A47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sz w:val="24"/>
          <w:szCs w:val="24"/>
        </w:rPr>
        <w:t>-рейтинговой системе.</w:t>
      </w:r>
      <w:r w:rsidRPr="00141A47">
        <w:rPr>
          <w:rFonts w:ascii="Times New Roman" w:hAnsi="Times New Roman"/>
          <w:bCs/>
          <w:sz w:val="24"/>
          <w:szCs w:val="24"/>
        </w:rPr>
        <w:t xml:space="preserve">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41A47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41A47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F427F1" w:rsidRPr="00141A47" w:rsidTr="0054583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F427F1" w:rsidRPr="00141A47" w:rsidTr="0054583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F427F1" w:rsidRPr="00141A47" w:rsidTr="0054583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F427F1" w:rsidRPr="00141A47" w:rsidTr="0054583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lastRenderedPageBreak/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F427F1" w:rsidRPr="00141A47" w:rsidTr="0054583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F1" w:rsidRPr="00141A47" w:rsidRDefault="00F427F1" w:rsidP="00141A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A47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33" w:name="_Toc473664514"/>
      <w:bookmarkStart w:id="134" w:name="_Toc486844333"/>
      <w:bookmarkStart w:id="135" w:name="_Toc509059235"/>
      <w:bookmarkStart w:id="136" w:name="_Toc509160073"/>
      <w:bookmarkStart w:id="137" w:name="_Toc465691865"/>
      <w:bookmarkStart w:id="138" w:name="_Toc465542617"/>
      <w:bookmarkStart w:id="139" w:name="_Toc465774187"/>
      <w:bookmarkStart w:id="140" w:name="_Toc473191662"/>
      <w:bookmarkStart w:id="141" w:name="_Toc473543292"/>
      <w:r w:rsidRPr="00141A47">
        <w:rPr>
          <w:rFonts w:ascii="Times New Roman" w:hAnsi="Times New Roman"/>
          <w:sz w:val="24"/>
          <w:szCs w:val="24"/>
        </w:rPr>
        <w:t>Средства оценивания</w:t>
      </w:r>
      <w:bookmarkEnd w:id="133"/>
      <w:bookmarkEnd w:id="134"/>
      <w:bookmarkEnd w:id="135"/>
      <w:bookmarkEnd w:id="136"/>
      <w:r w:rsidRPr="00141A47">
        <w:rPr>
          <w:rFonts w:ascii="Times New Roman" w:hAnsi="Times New Roman"/>
          <w:sz w:val="24"/>
          <w:szCs w:val="24"/>
        </w:rPr>
        <w:t xml:space="preserve">  </w:t>
      </w:r>
      <w:bookmarkEnd w:id="137"/>
      <w:bookmarkEnd w:id="138"/>
      <w:bookmarkEnd w:id="139"/>
      <w:bookmarkEnd w:id="140"/>
      <w:bookmarkEnd w:id="141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 случае </w:t>
      </w:r>
      <w:r w:rsidRPr="00141A47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141A47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141A4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41A47">
        <w:rPr>
          <w:rFonts w:ascii="Times New Roman" w:hAnsi="Times New Roman"/>
          <w:sz w:val="24"/>
          <w:szCs w:val="24"/>
        </w:rPr>
        <w:t>балльно</w:t>
      </w:r>
      <w:proofErr w:type="spellEnd"/>
      <w:r w:rsidRPr="00141A47">
        <w:rPr>
          <w:rFonts w:ascii="Times New Roman" w:hAnsi="Times New Roman"/>
          <w:sz w:val="24"/>
          <w:szCs w:val="24"/>
        </w:rPr>
        <w:t>-рейтинговой системе оценивается 34 баллами.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27F1" w:rsidRPr="00141A47" w:rsidRDefault="00F427F1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42" w:name="_Toc509160074"/>
      <w:bookmarkStart w:id="143" w:name="_Toc509163152"/>
      <w:r w:rsidRPr="00141A47">
        <w:rPr>
          <w:rFonts w:ascii="Times New Roman" w:hAnsi="Times New Roman" w:cs="Times New Roman"/>
          <w:sz w:val="24"/>
          <w:szCs w:val="24"/>
        </w:rPr>
        <w:t>Литература</w:t>
      </w:r>
      <w:bookmarkEnd w:id="142"/>
      <w:bookmarkEnd w:id="143"/>
    </w:p>
    <w:p w:rsidR="00F427F1" w:rsidRPr="00141A47" w:rsidRDefault="00F427F1" w:rsidP="00141A47">
      <w:pPr>
        <w:pStyle w:val="4"/>
        <w:spacing w:before="0" w:after="120" w:line="276" w:lineRule="auto"/>
        <w:rPr>
          <w:rFonts w:ascii="Times New Roman" w:eastAsia="Calibri" w:hAnsi="Times New Roman"/>
          <w:sz w:val="24"/>
          <w:szCs w:val="24"/>
        </w:rPr>
      </w:pPr>
      <w:bookmarkStart w:id="144" w:name="_Toc509160075"/>
      <w:r w:rsidRPr="00141A47">
        <w:rPr>
          <w:rFonts w:ascii="Times New Roman" w:hAnsi="Times New Roman"/>
          <w:sz w:val="24"/>
          <w:szCs w:val="24"/>
        </w:rPr>
        <w:t xml:space="preserve">а) Основная </w:t>
      </w:r>
      <w:r w:rsidRPr="00141A47">
        <w:rPr>
          <w:rFonts w:ascii="Times New Roman" w:eastAsia="Calibri" w:hAnsi="Times New Roman"/>
          <w:sz w:val="24"/>
          <w:szCs w:val="24"/>
        </w:rPr>
        <w:t>литература</w:t>
      </w:r>
      <w:bookmarkEnd w:id="144"/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Белов В. А. Денежные обязательства. Система ГАРАНТ,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Беседин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Д.Р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Горелова </w:t>
      </w:r>
      <w:proofErr w:type="spellStart"/>
      <w:r w:rsidRPr="00141A47">
        <w:rPr>
          <w:rFonts w:ascii="Times New Roman" w:hAnsi="Times New Roman"/>
          <w:sz w:val="24"/>
          <w:szCs w:val="24"/>
        </w:rPr>
        <w:t>Т.В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Нарежный </w:t>
      </w:r>
      <w:proofErr w:type="spellStart"/>
      <w:r w:rsidRPr="00141A47">
        <w:rPr>
          <w:rFonts w:ascii="Times New Roman" w:hAnsi="Times New Roman"/>
          <w:sz w:val="24"/>
          <w:szCs w:val="24"/>
        </w:rPr>
        <w:t>В.В</w:t>
      </w:r>
      <w:proofErr w:type="spellEnd"/>
      <w:r w:rsidRPr="00141A47">
        <w:rPr>
          <w:rFonts w:ascii="Times New Roman" w:hAnsi="Times New Roman"/>
          <w:sz w:val="24"/>
          <w:szCs w:val="24"/>
        </w:rPr>
        <w:t>. Сборник типовых договоров с комментариями. Издательский Дом "Главбух", 2009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Борисов Е. Ф Основы экономики. М.: Дрофа, 2009.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Бочарникова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М. А. О разграничении полномочий между федеральными и региональными органами государственной власти // Журнал российского права. N 1, январь 2011 г. 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М.О</w:t>
      </w:r>
      <w:proofErr w:type="spellEnd"/>
      <w:r w:rsidRPr="00141A47">
        <w:rPr>
          <w:rFonts w:ascii="Times New Roman" w:hAnsi="Times New Roman"/>
          <w:sz w:val="24"/>
          <w:szCs w:val="24"/>
        </w:rPr>
        <w:t>. Трудовое право России. "Проспект", 2009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Ведерникова О. Ювенальная юстиция: исторический опыт и перспективы // Российская юстиция. N 7, июль 2000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Власенко Н. А. Теория государства и права: учебное пособие. М.: Изд-во Проспект, 2011.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Гришаев С. П. Бессрочное пользование земельными участками //   Гражданин и право".  N 5, май 2006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Гришаев С. П. Гражданское право в вопросах и ответах. - Система ГАРАНТ,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Гришаев С. П.  Комментарий к Гражданскому кодексу РФ: В 2 т. Т. 1. Части первая, вторая ГК РФ Издательство 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Гришаев С. П. Комментарий к Закону о передаче религиозным организациям имущества религиозного назначения, находящегося в государственной или муниципальной собственности. - Система ГАРАНТ, 2011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Гришаев </w:t>
      </w:r>
      <w:proofErr w:type="spellStart"/>
      <w:r w:rsidRPr="00141A47">
        <w:rPr>
          <w:rFonts w:ascii="Times New Roman" w:hAnsi="Times New Roman"/>
          <w:sz w:val="24"/>
          <w:szCs w:val="24"/>
        </w:rPr>
        <w:t>С.П</w:t>
      </w:r>
      <w:proofErr w:type="spellEnd"/>
      <w:r w:rsidRPr="00141A47">
        <w:rPr>
          <w:rFonts w:ascii="Times New Roman" w:hAnsi="Times New Roman"/>
          <w:sz w:val="24"/>
          <w:szCs w:val="24"/>
        </w:rPr>
        <w:t>. Наследственное право: учебно-практическое пособие. - "Проспект", 2011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Дзарасов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М. Э. Правовое регулирование внутреннего трудового распорядка организации и дисциплины труда //  Законодательство и экономика.  N 3, март 2004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Жиганов. Г. </w:t>
      </w:r>
      <w:proofErr w:type="gramStart"/>
      <w:r w:rsidRPr="00141A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деятельностью общественных и религиозных объединений. // Российская юстиция. № 8, август 2000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Зайков Д. Е. Доверенности: проблемы правоприменительной практики. // Гражданин и право. N 1, январь 2011 г.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Захарьин В. Р. Аренда: правовые вопросы и налогообложение //  Экономико-правовой бюллетень, N 7, июль 2010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Златопольская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И. Административная ответственность: когда, кого и за что // Административное право. N 3, </w:t>
      </w:r>
      <w:proofErr w:type="spellStart"/>
      <w:r w:rsidRPr="00141A47">
        <w:rPr>
          <w:rFonts w:ascii="Times New Roman" w:hAnsi="Times New Roman"/>
          <w:sz w:val="24"/>
          <w:szCs w:val="24"/>
        </w:rPr>
        <w:t>III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квартал 2010 г.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Иванюк О. А. Возвращение имущества церкви: порядок и правовые последствия.  // Жилищное право. N 6, июнь 2011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Исполнительная власть в Российской Федерации: проблемы развития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тв. редактор </w:t>
      </w:r>
      <w:proofErr w:type="spellStart"/>
      <w:r w:rsidRPr="00141A47">
        <w:rPr>
          <w:rFonts w:ascii="Times New Roman" w:hAnsi="Times New Roman"/>
          <w:sz w:val="24"/>
          <w:szCs w:val="24"/>
        </w:rPr>
        <w:t>И.Л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A47">
        <w:rPr>
          <w:rFonts w:ascii="Times New Roman" w:hAnsi="Times New Roman"/>
          <w:sz w:val="24"/>
          <w:szCs w:val="24"/>
        </w:rPr>
        <w:t>Бачило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Pr="00141A47">
        <w:rPr>
          <w:rFonts w:ascii="Times New Roman" w:hAnsi="Times New Roman"/>
          <w:sz w:val="24"/>
          <w:szCs w:val="24"/>
        </w:rPr>
        <w:t>, 2008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Капинус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О. С., Додонов В. Н. Ответственность за разжигание расовой, национальной и религиозной вражды, а также другие "преступления ненависти" в современном уголовном праве //  Законы России: опыт, анализ, практика.  N 8, август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Ким Д. Ч. Проблемы теории и практики применения частного сервитута //  Журнал российского права . N 6, июнь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Клименко. Е. Н. Правовой статус религиозных объединений в России.  // Российская юстиция. № 4, апрель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Ковалева Н. Определение объективной стороны административного правонарушения //  </w:t>
      </w:r>
      <w:proofErr w:type="spellStart"/>
      <w:r w:rsidRPr="00141A47">
        <w:rPr>
          <w:rFonts w:ascii="Times New Roman" w:hAnsi="Times New Roman"/>
          <w:sz w:val="24"/>
          <w:szCs w:val="24"/>
        </w:rPr>
        <w:t>эж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-ЮРИСТ.  N 6, февраль 2007 г.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Конин Н. М. Административное право России в вопросах и ответах: учеб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п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особие. 3-е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>. и доп. - "Проспект", 2010 г.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С. А. Значение состава гражданского правонарушения //  Российская юстиция.  № 12, декабрь 2007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Корольков А. Е. Практические проблемы разграничения трудовых и гражданско-правовых отношений // Трудовое право. N 4, апрель 2011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Коршунова Т. Ю. Особенности регулирования труда работников религиозных организаций // Гражданин и право. N 4, апрель 2002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Кузнецова И. М. Семейное право: Учебник. М.: </w:t>
      </w:r>
      <w:proofErr w:type="spellStart"/>
      <w:r w:rsidRPr="00141A47">
        <w:rPr>
          <w:rFonts w:ascii="Times New Roman" w:hAnsi="Times New Roman"/>
          <w:sz w:val="24"/>
          <w:szCs w:val="24"/>
        </w:rPr>
        <w:t>Юристъ</w:t>
      </w:r>
      <w:proofErr w:type="spellEnd"/>
      <w:r w:rsidRPr="00141A47">
        <w:rPr>
          <w:rFonts w:ascii="Times New Roman" w:hAnsi="Times New Roman"/>
          <w:sz w:val="24"/>
          <w:szCs w:val="24"/>
        </w:rPr>
        <w:t>, 2009.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Малиновский А. А. Ответственность за нарушение законодательства о свободе совести, свободе вероисповедания и о религиозных объединениях: научно-практический </w:t>
      </w:r>
      <w:proofErr w:type="gramStart"/>
      <w:r w:rsidRPr="00141A47">
        <w:rPr>
          <w:rFonts w:ascii="Times New Roman" w:hAnsi="Times New Roman"/>
          <w:sz w:val="24"/>
          <w:szCs w:val="24"/>
        </w:rPr>
        <w:t>комментарий статей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14 и 26 Федерального закона "О свободе совести и о религиозных объединениях". //  Публично-правовые исследования. 2006. Том 1.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Методология бухгалтерского учета Русской Православной Церкви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б</w:t>
      </w:r>
      <w:proofErr w:type="gramEnd"/>
      <w:r w:rsidRPr="00141A47">
        <w:rPr>
          <w:rFonts w:ascii="Times New Roman" w:hAnsi="Times New Roman"/>
          <w:sz w:val="24"/>
          <w:szCs w:val="24"/>
        </w:rPr>
        <w:t>/м, б/г.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Минкина Л. Ш. Цена в договорах поставки // Правосудие .  N 3-4, июль-сентябрь 2009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Михайлов В. В., и др. Практические советы юриста православным. М.: Трифонов </w:t>
      </w:r>
      <w:proofErr w:type="spellStart"/>
      <w:r w:rsidRPr="00141A47">
        <w:rPr>
          <w:rFonts w:ascii="Times New Roman" w:hAnsi="Times New Roman"/>
          <w:sz w:val="24"/>
          <w:szCs w:val="24"/>
        </w:rPr>
        <w:t>Печенгский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монастырь, 2003.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Никишина Е. А. Финансовое обеспечение деятельности православных религиозных организаций. М., 2008.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Обязательство и осложнения его структуры в гражданском праве России. 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</w:t>
      </w:r>
      <w:proofErr w:type="spellStart"/>
      <w:r w:rsidRPr="00141A47">
        <w:rPr>
          <w:rFonts w:ascii="Times New Roman" w:hAnsi="Times New Roman"/>
          <w:sz w:val="24"/>
          <w:szCs w:val="24"/>
        </w:rPr>
        <w:t>РАП</w:t>
      </w:r>
      <w:proofErr w:type="spellEnd"/>
      <w:r w:rsidRPr="00141A47">
        <w:rPr>
          <w:rFonts w:ascii="Times New Roman" w:hAnsi="Times New Roman"/>
          <w:sz w:val="24"/>
          <w:szCs w:val="24"/>
        </w:rPr>
        <w:t>; "</w:t>
      </w:r>
      <w:proofErr w:type="spellStart"/>
      <w:r w:rsidRPr="00141A47">
        <w:rPr>
          <w:rFonts w:ascii="Times New Roman" w:hAnsi="Times New Roman"/>
          <w:sz w:val="24"/>
          <w:szCs w:val="24"/>
        </w:rPr>
        <w:t>Волтерс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Клувер</w:t>
      </w:r>
      <w:proofErr w:type="spellEnd"/>
      <w:r w:rsidRPr="00141A47">
        <w:rPr>
          <w:rFonts w:ascii="Times New Roman" w:hAnsi="Times New Roman"/>
          <w:sz w:val="24"/>
          <w:szCs w:val="24"/>
        </w:rPr>
        <w:t>", 2010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Опарина С. И. «Учет и налоги в православных религиозных организациях». М.: Дело и Сервис, 2011.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Полянский П. Л. Развитие понятия брака в истории советского семейного права //  Вестник Московского университета.  Серия 11, Право, 1998, N 2.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Постников А. Е. , Павлушкин А. В. , </w:t>
      </w:r>
      <w:proofErr w:type="spellStart"/>
      <w:r w:rsidRPr="00141A47">
        <w:rPr>
          <w:rFonts w:ascii="Times New Roman" w:hAnsi="Times New Roman"/>
          <w:sz w:val="24"/>
          <w:szCs w:val="24"/>
        </w:rPr>
        <w:t>Помазанский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А. Е.  Объем и содержание </w:t>
      </w:r>
      <w:proofErr w:type="gramStart"/>
      <w:r w:rsidRPr="00141A47">
        <w:rPr>
          <w:rFonts w:ascii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 // Журнал российского права. N 7, июль 2010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Практика применения Гражданского кодекса РФ, части первой (под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бщ. ред. </w:t>
      </w:r>
      <w:proofErr w:type="spellStart"/>
      <w:r w:rsidRPr="00141A47">
        <w:rPr>
          <w:rFonts w:ascii="Times New Roman" w:hAnsi="Times New Roman"/>
          <w:sz w:val="24"/>
          <w:szCs w:val="24"/>
        </w:rPr>
        <w:t>В.А</w:t>
      </w:r>
      <w:proofErr w:type="spellEnd"/>
      <w:r w:rsidRPr="00141A47">
        <w:rPr>
          <w:rFonts w:ascii="Times New Roman" w:hAnsi="Times New Roman"/>
          <w:sz w:val="24"/>
          <w:szCs w:val="24"/>
        </w:rPr>
        <w:t>. Белова). - "</w:t>
      </w:r>
      <w:proofErr w:type="spellStart"/>
      <w:r w:rsidRPr="00141A47">
        <w:rPr>
          <w:rFonts w:ascii="Times New Roman" w:hAnsi="Times New Roman"/>
          <w:sz w:val="24"/>
          <w:szCs w:val="24"/>
        </w:rPr>
        <w:t>Юрайт</w:t>
      </w:r>
      <w:proofErr w:type="spellEnd"/>
      <w:r w:rsidRPr="00141A47">
        <w:rPr>
          <w:rFonts w:ascii="Times New Roman" w:hAnsi="Times New Roman"/>
          <w:sz w:val="24"/>
          <w:szCs w:val="24"/>
        </w:rPr>
        <w:t>", 2010 г.;</w:t>
      </w:r>
    </w:p>
    <w:p w:rsidR="00F427F1" w:rsidRPr="00141A47" w:rsidRDefault="00F91066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427F1"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Религия и право. Российское и </w:t>
        </w:r>
        <w:r w:rsidR="00F427F1" w:rsidRPr="00141A47">
          <w:rPr>
            <w:rStyle w:val="misspellerror"/>
            <w:rFonts w:ascii="Times New Roman" w:hAnsi="Times New Roman"/>
            <w:bCs/>
            <w:sz w:val="24"/>
            <w:szCs w:val="24"/>
            <w:shd w:val="clear" w:color="auto" w:fill="FFFFFF"/>
          </w:rPr>
          <w:t>международное законодательство</w:t>
        </w:r>
        <w:r w:rsidR="00F427F1" w:rsidRPr="00141A4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 о свободе совести и о религиозных объединениях. Сборник нормативно-правовых актов. - М.: Изд-во Свято-Троицкой Сергиевой Лавры</w:t>
        </w:r>
      </w:hyperlink>
      <w:r w:rsidR="00F427F1" w:rsidRPr="00141A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Серков П. П. О понятии юридической ответственности // Журнал российского права.  N 8, август 2010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Смирнов Г. К. Основные направления модернизации уголовного законодательства о преступлениях в сфере экономики. // Законодательство. N 4, апрель 2011 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Терехова Ю. К. Семья и право. Образцы документов с комментариями. - "Питер", 2009 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Тихомиров М. Ю. Договор безвозмездного пользования образцы документов с комментариями. - Изд. Тихомирова </w:t>
      </w:r>
      <w:proofErr w:type="spellStart"/>
      <w:r w:rsidRPr="00141A47">
        <w:rPr>
          <w:rFonts w:ascii="Times New Roman" w:hAnsi="Times New Roman"/>
          <w:sz w:val="24"/>
          <w:szCs w:val="24"/>
        </w:rPr>
        <w:t>М.Ю</w:t>
      </w:r>
      <w:proofErr w:type="spellEnd"/>
      <w:r w:rsidRPr="00141A47">
        <w:rPr>
          <w:rFonts w:ascii="Times New Roman" w:hAnsi="Times New Roman"/>
          <w:sz w:val="24"/>
          <w:szCs w:val="24"/>
        </w:rPr>
        <w:t>., 2010 г.;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Уголовное право России. Общая часть. Учебник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41A47">
        <w:rPr>
          <w:rFonts w:ascii="Times New Roman" w:hAnsi="Times New Roman"/>
          <w:sz w:val="24"/>
          <w:szCs w:val="24"/>
        </w:rPr>
        <w:t>п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од ред. доктора юридических наук, профессора, заслуженного деятеля науки Российской Федерации </w:t>
      </w:r>
      <w:proofErr w:type="spellStart"/>
      <w:r w:rsidRPr="00141A47">
        <w:rPr>
          <w:rFonts w:ascii="Times New Roman" w:hAnsi="Times New Roman"/>
          <w:sz w:val="24"/>
          <w:szCs w:val="24"/>
        </w:rPr>
        <w:t>В.П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A47">
        <w:rPr>
          <w:rFonts w:ascii="Times New Roman" w:hAnsi="Times New Roman"/>
          <w:sz w:val="24"/>
          <w:szCs w:val="24"/>
        </w:rPr>
        <w:t>Ревина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) - 2-е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испр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и доп. - М.: ЗАО </w:t>
      </w:r>
      <w:proofErr w:type="spellStart"/>
      <w:r w:rsidRPr="00141A47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141A47">
        <w:rPr>
          <w:rFonts w:ascii="Times New Roman" w:hAnsi="Times New Roman"/>
          <w:sz w:val="24"/>
          <w:szCs w:val="24"/>
        </w:rPr>
        <w:t>, 2009 г.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Устав прихода Русской Православной Церкви</w:t>
      </w:r>
      <w:proofErr w:type="gramStart"/>
      <w:r w:rsidRPr="00141A47">
        <w:rPr>
          <w:rFonts w:ascii="Times New Roman" w:hAnsi="Times New Roman"/>
          <w:sz w:val="24"/>
          <w:szCs w:val="24"/>
        </w:rPr>
        <w:t>.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A47">
        <w:rPr>
          <w:rFonts w:ascii="Times New Roman" w:hAnsi="Times New Roman"/>
          <w:sz w:val="24"/>
          <w:szCs w:val="24"/>
        </w:rPr>
        <w:t>б</w:t>
      </w:r>
      <w:proofErr w:type="gramEnd"/>
      <w:r w:rsidRPr="00141A47">
        <w:rPr>
          <w:rFonts w:ascii="Times New Roman" w:hAnsi="Times New Roman"/>
          <w:sz w:val="24"/>
          <w:szCs w:val="24"/>
        </w:rPr>
        <w:t>/м, б/г.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Шахов М. А. Правовые основы деятельности религиозных объединений в Российской Федерации. М.: Изд-во Сретенского монастыря, 2011.  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Шумилов В. М. Правоведение: Учебник. М.: Изд-во Проспект, 2011.</w:t>
      </w:r>
    </w:p>
    <w:p w:rsidR="00F427F1" w:rsidRPr="00141A47" w:rsidRDefault="00141A47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Нормативно-правовые акты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Конституция РФ;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Бюджетный кодекс Российской Федерации от 31 июля 1998 г. N 145-ФЗ (БК РФ)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 декабря 2001 г. N 195-ФЗ.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Налоговый кодекс Российской Федерации часть первая от 31 июля 1998 г. N 146-ФЗ и часть вторая от 5 августа 2000 г. N 117-ФЗ.  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Семейный кодекс Российской Федерации от 29 декабря 1995 г. N 223-ФЗ;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Трудовой кодекс Российской Федерации от 30 декабря 2001 г. N 197-ФЗ (</w:t>
      </w:r>
      <w:proofErr w:type="spellStart"/>
      <w:r w:rsidRPr="00141A47">
        <w:rPr>
          <w:rFonts w:ascii="Times New Roman" w:hAnsi="Times New Roman"/>
          <w:sz w:val="24"/>
          <w:szCs w:val="24"/>
        </w:rPr>
        <w:t>ТК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РФ);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Уголовный кодекс Российской Федерации от 13 июня 1996 г. N 63-ФЗ;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Общероссийский классификатор органов государственной власти и управления </w:t>
      </w:r>
      <w:proofErr w:type="gramStart"/>
      <w:r w:rsidRPr="00141A47">
        <w:rPr>
          <w:rFonts w:ascii="Times New Roman" w:hAnsi="Times New Roman"/>
          <w:sz w:val="24"/>
          <w:szCs w:val="24"/>
        </w:rPr>
        <w:t>ОК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006-93 (</w:t>
      </w:r>
      <w:proofErr w:type="spellStart"/>
      <w:r w:rsidRPr="00141A47">
        <w:rPr>
          <w:rFonts w:ascii="Times New Roman" w:hAnsi="Times New Roman"/>
          <w:sz w:val="24"/>
          <w:szCs w:val="24"/>
        </w:rPr>
        <w:t>ОКОГУ</w:t>
      </w:r>
      <w:proofErr w:type="spellEnd"/>
      <w:r w:rsidRPr="00141A47">
        <w:rPr>
          <w:rFonts w:ascii="Times New Roman" w:hAnsi="Times New Roman"/>
          <w:sz w:val="24"/>
          <w:szCs w:val="24"/>
        </w:rPr>
        <w:t>) (утв. постановлением Госстандарта РФ от 30 декабря 1993 г. N 294)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Департамента налоговой и таможенно-тарифной политики Минфина РФ от 21 мая 2010 г. N 03-03-06/1/346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документальном подтверждении расходов на приобретение товарно-материальных ценностей.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Департамента налоговой и таможенно-тарифной политики Минфина РФ от 7 июня 2011 г. N 03-05-05-01/37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применении религиозной организацией налоговой льготы по налогу на имущество организаций в случае использования здания для осуществления уставной (религиозной) деятельности и в иных целях.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Минфина РФ от 24 мая 2005 г. N 03-06-02-02/41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предоставлении религиозным организациям налоговых льгот по земельному налогу и налогу на имущество организаций.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Минюста РФ от 24 декабря 1997 г. N 08-18-257-97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методических рекомендациях по применению Федерального закона "О свободе совести и о религиозных объединениях".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30 октября 2008 г. N 20-12/101956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>б отсутствии обязанности налогообложения на прибыль дохода в виде имущественного права, полученного религиозной организацией по договору безвозмездного пользования имуществом для осуществления уставных задач.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РФ от 31 марта 2001 г. N 251 "Об утверждении перечня предметов религиозного назначения, производимых и реализуемых религиозными организациями в рамках религиозной деятельности, реализация (передача для собственных нужд) которых освобождается от обложения налогом на добавленную стоимость"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17 июня 2004 г. N 301 "Об утверждении Положения о Федеральной службе по надзору за соблюдением законодательства в сфере массовых коммуникаций и охране культурного наследия.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31 марта 2009 года N 277 "Об утверждении Положения о лицензировании образовательной деятельности".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Приказ Федеральной службы по надзору за соблюдением законодательства в области охраны культурного наследия от 22 октября 2008 г. N 87 "Об утверждении Перечня должностных лиц Федеральной службы по надзору за соблюдением законодательства в области охраны культурного наследия, уполномоченных составлять протоколы об административных правонарушениях"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 xml:space="preserve">Приказ Федеральной регистрационной службы от 10 мая 2007 г. N 77 "Об утверждении Методических рекомендаций по заполнению форм документов, представляемых в Федеральную регистрационную службу и ее территориальные органы, содержащих отчет о деятельности религиозной организации, сведения о руководителе и составе руководящих органов религиозной организации, о расходовании религиозной </w:t>
      </w:r>
      <w:r w:rsidRPr="00141A47">
        <w:rPr>
          <w:rFonts w:ascii="Times New Roman" w:hAnsi="Times New Roman"/>
          <w:sz w:val="24"/>
          <w:szCs w:val="24"/>
        </w:rPr>
        <w:lastRenderedPageBreak/>
        <w:t>организацией денежных средств и использовании иного имущества, в том числе полученных от международных и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иностранных организаций, иностранных граждан и лиц без гражданства".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конституционный закон от 21 июля 1994 г. N 1-</w:t>
      </w:r>
      <w:proofErr w:type="spellStart"/>
      <w:r w:rsidRPr="00141A47">
        <w:rPr>
          <w:rFonts w:ascii="Times New Roman" w:hAnsi="Times New Roman"/>
          <w:sz w:val="24"/>
          <w:szCs w:val="24"/>
        </w:rPr>
        <w:t>ФКЗ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Конституционном Суде Российской Федерации"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11 августа 1995 г. N 135-ФЗ "О благотворительной деятельности и благотворительных организациях"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12 января 1996 г. N 7-ФЗ "О некоммерческих организациях".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21 ноября 1996 г. N 129-ФЗ "О бухгалтерском учете", 17. 16.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26 сентября 1997 г. N 125-ФЗ " О свободе совести и о религиозных объединениях".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15 ноября 1997 г. N 143-ФЗ "Об актах гражданского состояния".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конституционный закон от 17 декабря 1997 г. N 2-</w:t>
      </w:r>
      <w:proofErr w:type="spellStart"/>
      <w:r w:rsidRPr="00141A47">
        <w:rPr>
          <w:rFonts w:ascii="Times New Roman" w:hAnsi="Times New Roman"/>
          <w:sz w:val="24"/>
          <w:szCs w:val="24"/>
        </w:rPr>
        <w:t>ФКЗ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Правительстве Российской Федерации" (с изменениями и дополнениями).</w:t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изменениями). </w:t>
      </w:r>
      <w:r w:rsidRPr="00141A47">
        <w:rPr>
          <w:rFonts w:ascii="Times New Roman" w:hAnsi="Times New Roman"/>
          <w:sz w:val="24"/>
          <w:szCs w:val="24"/>
        </w:rPr>
        <w:tab/>
      </w:r>
    </w:p>
    <w:p w:rsidR="00F427F1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дополнениями).</w:t>
      </w:r>
    </w:p>
    <w:p w:rsidR="00141A47" w:rsidRPr="00141A47" w:rsidRDefault="00F427F1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Федеральный закон от 7 февраля 2011 г. N 3-ФЗ "О полиции". </w:t>
      </w:r>
    </w:p>
    <w:p w:rsidR="00141A47" w:rsidRPr="00141A47" w:rsidRDefault="00141A47" w:rsidP="00141A47">
      <w:pPr>
        <w:pStyle w:val="4"/>
        <w:spacing w:before="0" w:after="120" w:line="276" w:lineRule="auto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Рекомендуемая и дополнительная литература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Декларация прав и свобод человека (принята Съездом народных депутатов СССР 5 сентября 1991 г. N 2393-I).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>Определение Конституционного Суда РФ от 13 апреля 2000 г. N 46-О "По жалобе религиозного объединения "Независимый российский регион Общества Иисуса" на нарушение конституционных прав и свобод пунктами 3, 4 и 5 статьи 8, статьями 9 и 13, пунктами 3 и 4 статьи 27 Федерального закона "О свободе совести и о религиозных объединениях".</w:t>
      </w:r>
      <w:proofErr w:type="gramEnd"/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Определение Конституционного Суда РФ от 7 февраля 2002 г. N 7-О "По жалобе религиозного объединения "Московское отделение Армии Спасения" на нарушение конституционных прав и свобод пунктом 4 статьи 27 Федерального закона "О свободе совести и о религиозных объединениях".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Департамента налоговой и таможенно-тарифной политики Минфина РФ от 18 августа 2006 г. N 03-06-02-02/114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порядке налогообложения земельного участка, принадлежащего религиозной организации.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Департамента налоговой и таможенно-тарифной политики Минфина РФ от 11 апреля 2007 г. N 03-07-03/45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применении НДС в отношении религиозной литературы, реализуемой организацией.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Письмо Департамента налоговой и таможенно-тарифной политики Минфина РФ от 7 сентября 2007 г. N 03-07-07/28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порядке применения освобождения от налогообложения НДС в отношении предметов религиозного назначения и религиозной литературы, реализуемых религиозной организацией.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Департамента налоговой и таможенно-тарифной политики Минфина РФ от 12 сентября 2007 г. N 03-07-07/30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>б освобождении от НДС отдельных предметов религиозной символики.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Минкультуры РФ от 9 декабря 1998 г. N 01-251/16-25 "О порядке оформления передач предметов культового характера из фондов государственных музеев религиозным организациям".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ПФР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от 9 июня 2006 г. N </w:t>
      </w:r>
      <w:proofErr w:type="spellStart"/>
      <w:r w:rsidRPr="00141A47">
        <w:rPr>
          <w:rFonts w:ascii="Times New Roman" w:hAnsi="Times New Roman"/>
          <w:sz w:val="24"/>
          <w:szCs w:val="24"/>
        </w:rPr>
        <w:t>ЛЧ</w:t>
      </w:r>
      <w:proofErr w:type="spellEnd"/>
      <w:r w:rsidRPr="00141A47">
        <w:rPr>
          <w:rFonts w:ascii="Times New Roman" w:hAnsi="Times New Roman"/>
          <w:sz w:val="24"/>
          <w:szCs w:val="24"/>
        </w:rPr>
        <w:t>-25-26/6167 "О пенсионном обеспечении священнослужителей".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Письмо Управления делами Московской Патриархии от 11 марта 1998 г. N 1086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порядке начисления и уплаты страховых взносов религиозными организациями.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28 июня 2006 г. N 18-11/3/56402</w:t>
      </w:r>
      <w:proofErr w:type="gramStart"/>
      <w:r w:rsidRPr="00141A47">
        <w:rPr>
          <w:rFonts w:ascii="Times New Roman" w:hAnsi="Times New Roman"/>
          <w:sz w:val="24"/>
          <w:szCs w:val="24"/>
        </w:rPr>
        <w:t>@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применении </w:t>
      </w:r>
      <w:proofErr w:type="spellStart"/>
      <w:r w:rsidRPr="00141A47">
        <w:rPr>
          <w:rFonts w:ascii="Times New Roman" w:hAnsi="Times New Roman"/>
          <w:sz w:val="24"/>
          <w:szCs w:val="24"/>
        </w:rPr>
        <w:t>УСН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религиозной некоммерческой организацией и об освобождении такой организации от налога на имущество на территории г. Москвы в отношении имущества, используемого для осуществления уставной деятельности.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28 мая 2007 г. N 20-20/049060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порядке учета религиозной организацией комиссионного вознаграждения, выплаченного банку за проведение конверсионной операции по продаже валютных средств, полученных в виде пожертвований.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9 сентября 2008 г. N 20-12/084958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налогообложении дохода религиозной организации, полученного от реализации имущества (объекта незавершенного строительства), приобретенного на средства пожертвований.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Письмо Федерального фонда </w:t>
      </w:r>
      <w:proofErr w:type="spellStart"/>
      <w:r w:rsidRPr="00141A47">
        <w:rPr>
          <w:rFonts w:ascii="Times New Roman" w:hAnsi="Times New Roman"/>
          <w:sz w:val="24"/>
          <w:szCs w:val="24"/>
        </w:rPr>
        <w:t>ОМС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от 30 августа 2000 г. N 4081/30-3/и "О медицинском страховании работников религиозных организаций".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>Постановление Конституционного Суда РФ от 23 ноября 1999 г. N 16-П "По делу о проверке конституционности абзацев третьего и четвертого пункта 3 статьи 27 Федерального закона от 26 сентября 1997 года "О свободе совести и о религиозных объединениях" в связи с жалобами Религиозного общества Свидетелей Иеговы в городе Ярославле и религиозного объединения "Христианская церковь Прославления".</w:t>
      </w:r>
      <w:proofErr w:type="gramEnd"/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Москвы от 19 января 1993 г. N 41 "Об охране и использовании архитектурного наследия в процессе реконструкции исторического центра Москвы"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Москвы от 15 апреля 2003 г. N 269-ПП "О предоставлении льгот по арендной плате православным учебным заведениям"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Постановление Правительства Москвы от 24 мая 2011 г. N 220-ПП "О порядке проведения ремонтных и реставрационных работ на объектах культурного наследия религиозного назначения, находящихся в собственности города Москвы".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A47">
        <w:rPr>
          <w:rFonts w:ascii="Times New Roman" w:hAnsi="Times New Roman"/>
          <w:sz w:val="24"/>
          <w:szCs w:val="24"/>
        </w:rPr>
        <w:t>Постановление Правительства Москвы от 16 июня 2011 г. N 266-ПП "Об утверждении Порядка формирования и опубликования плана передачи религиозным организациям государственного имущества религиозного назначения, принадлежащего на праве хозяйственного ведения или оперативного управления государственным унитарным предприятиям, государственным учреждениям, казенным предприятиям, а также объектов жилищного фонда, находящихся в пользовании физических лиц, передача которого невозможна без проведения мероприятий по высвобождению данного имущества" (не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вступило в силу).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Москвы от 16 июня 2011 г. N 471-</w:t>
      </w:r>
      <w:proofErr w:type="spellStart"/>
      <w:r w:rsidRPr="00141A47">
        <w:rPr>
          <w:rFonts w:ascii="Times New Roman" w:hAnsi="Times New Roman"/>
          <w:sz w:val="24"/>
          <w:szCs w:val="24"/>
        </w:rPr>
        <w:t>РП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"Об утверждении Положения о Комиссии по урегулированию разногласий, возникающих при рассмотрении заявлений религиозных организаций при передаче имущества религиозного назначения" (не вступило в силу).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РФ от 15 апреля 2006 г. N 212 "О мерах по реализации отдельных положений федеральных законов, регулирующих деятельность некоммерческих организаций"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РФ от 26 апреля 2011 г. N 324 "О федеральных органах исполнительной власти, уполномоченных на осуществление отдельных полномочий в целях реализации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Постановление Правительства РФ от 26 апреля 2011 г. N 325 "О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24 ноября 2004 г. N 280 "Об утверждении разъяснения "О порядке включения в общий трудовой стаж периодов работы священнослужителей в религиозных организациях и участия в совершении религиозных обрядов"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Приказ МЧС РФ от 18 июня 2003 г. N 313 "Об утверждении Правил пожарной безопасности в Российской Федерации (</w:t>
      </w:r>
      <w:proofErr w:type="spellStart"/>
      <w:r w:rsidRPr="00141A47">
        <w:rPr>
          <w:rFonts w:ascii="Times New Roman" w:hAnsi="Times New Roman"/>
          <w:sz w:val="24"/>
          <w:szCs w:val="24"/>
        </w:rPr>
        <w:t>ППБ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01-03)".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Приказ Минюста РФ от 18 февраля 2009 г. N 53 "О государственной религиоведческой экспертизе".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41A47">
        <w:rPr>
          <w:rFonts w:ascii="Times New Roman" w:hAnsi="Times New Roman"/>
          <w:sz w:val="24"/>
          <w:szCs w:val="24"/>
        </w:rPr>
        <w:t>УФНС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России по г. Москве от 2 мая 2006 г. N 257 "Об утверждении классификатора налоговых льгот, предусмотренных статьей 4 Закона города Москвы от 5 ноября 2003 года N 64 "О налоге на имущество организаций".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Приказ Федеральной регистрационной службы от 21 мая 2007 г. N 89 "Об утверждении Методических рекомендаций по заполнению форм документов, представляемых в </w:t>
      </w:r>
      <w:r w:rsidRPr="00141A47">
        <w:rPr>
          <w:rFonts w:ascii="Times New Roman" w:hAnsi="Times New Roman"/>
          <w:sz w:val="24"/>
          <w:szCs w:val="24"/>
        </w:rPr>
        <w:lastRenderedPageBreak/>
        <w:t>федеральную регистрационную службу и ее территориальные органы для государственной регистрации некоммерческих организаций".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Распоряжение Госкомимущества РФ от 8 августа 1994 г. N 2115-р</w:t>
      </w:r>
      <w:proofErr w:type="gramStart"/>
      <w:r w:rsidRPr="00141A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41A47">
        <w:rPr>
          <w:rFonts w:ascii="Times New Roman" w:hAnsi="Times New Roman"/>
          <w:sz w:val="24"/>
          <w:szCs w:val="24"/>
        </w:rPr>
        <w:t xml:space="preserve"> передаче религиозным объединениям культовых зданий и сооружений.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Распоряжение Мэра Москвы от 9 июня 1999 г. N 584-</w:t>
      </w:r>
      <w:proofErr w:type="spellStart"/>
      <w:r w:rsidRPr="00141A47">
        <w:rPr>
          <w:rFonts w:ascii="Times New Roman" w:hAnsi="Times New Roman"/>
          <w:sz w:val="24"/>
          <w:szCs w:val="24"/>
        </w:rPr>
        <w:t>РМ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порядке оформления строительства культовых объектов в г. Москве".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Распоряжение Мэра Москвы от 20 октября 1999 г. N 1182-</w:t>
      </w:r>
      <w:proofErr w:type="spellStart"/>
      <w:r w:rsidRPr="00141A47">
        <w:rPr>
          <w:rFonts w:ascii="Times New Roman" w:hAnsi="Times New Roman"/>
          <w:sz w:val="24"/>
          <w:szCs w:val="24"/>
        </w:rPr>
        <w:t>РМ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 Примерном перечне зданий, строений, сооружений и помещений, передаваемых в безвозмездное пользование религиозным организациям (объединениям) Москвы".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Распоряжение Мэра Москвы от 7 декабря 2000 г. N 1287-</w:t>
      </w:r>
      <w:proofErr w:type="spellStart"/>
      <w:r w:rsidRPr="00141A47">
        <w:rPr>
          <w:rFonts w:ascii="Times New Roman" w:hAnsi="Times New Roman"/>
          <w:sz w:val="24"/>
          <w:szCs w:val="24"/>
        </w:rPr>
        <w:t>РМ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"Об упорядочении передачи объектов недвижимости религиозным организациям Русской Православной Церкви и других конфессий".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17 января 1992 г. N 2202-I "О прокуратуре Российской Федерации"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Закон РФ от 10 июля 1992 г. N 3266-I "Об образовании"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12 января 1996 г. N 8-ФЗ "О погребении и похоронном деле"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27 мая 1998 г. N 76-ФЗ "О статусе военнослужащих"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25 июня 2002 г. N 73-ФЗ "Об объектах культурного наследия (памятниках истории и культуры) народов Российской Федерации"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Федеральный закон от 25 июля 2002 г. N 114-ФЗ "О противодействии экстремистской деятельности" (с изменениями и дополнениями).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Циркуляр НКВД РСФСР от 28 августа 1926 г. N 326 "О сроках действительности религиозных браков, заключенных в революционный перио</w:t>
      </w:r>
      <w:proofErr w:type="gramStart"/>
      <w:r w:rsidRPr="00141A47">
        <w:rPr>
          <w:rFonts w:ascii="Times New Roman" w:hAnsi="Times New Roman"/>
          <w:sz w:val="24"/>
          <w:szCs w:val="24"/>
        </w:rPr>
        <w:t>д в РСФСР</w:t>
      </w:r>
      <w:proofErr w:type="gramEnd"/>
      <w:r w:rsidRPr="00141A47">
        <w:rPr>
          <w:rFonts w:ascii="Times New Roman" w:hAnsi="Times New Roman"/>
          <w:sz w:val="24"/>
          <w:szCs w:val="24"/>
        </w:rPr>
        <w:t>".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Комментарий к Уголовному кодексу Российской Федерации (постатейный). - 3-е изд., </w:t>
      </w:r>
      <w:proofErr w:type="spellStart"/>
      <w:r w:rsidRPr="00141A47">
        <w:rPr>
          <w:rFonts w:ascii="Times New Roman" w:hAnsi="Times New Roman"/>
          <w:sz w:val="24"/>
          <w:szCs w:val="24"/>
        </w:rPr>
        <w:t>испр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., доп. и </w:t>
      </w:r>
      <w:proofErr w:type="spellStart"/>
      <w:r w:rsidRPr="00141A4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(под ред. доктора юридических наук, профессора </w:t>
      </w:r>
      <w:proofErr w:type="spellStart"/>
      <w:r w:rsidRPr="00141A47">
        <w:rPr>
          <w:rFonts w:ascii="Times New Roman" w:hAnsi="Times New Roman"/>
          <w:sz w:val="24"/>
          <w:szCs w:val="24"/>
        </w:rPr>
        <w:t>Чучаева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А.И</w:t>
      </w:r>
      <w:proofErr w:type="spellEnd"/>
      <w:r w:rsidRPr="00141A47">
        <w:rPr>
          <w:rFonts w:ascii="Times New Roman" w:hAnsi="Times New Roman"/>
          <w:sz w:val="24"/>
          <w:szCs w:val="24"/>
        </w:rPr>
        <w:t>.). - "Юридическая фирма "КОНТРАКТ", 2011 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Боголюбов С. А., Кичигин Н. В. Предоставление религиозной организации земельного участка для строительства //  Право и экономика. N 5, май 2003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Едлин</w:t>
      </w:r>
      <w:proofErr w:type="spellEnd"/>
      <w:r w:rsidRPr="00141A47">
        <w:rPr>
          <w:rFonts w:ascii="Times New Roman" w:hAnsi="Times New Roman"/>
          <w:sz w:val="24"/>
          <w:szCs w:val="24"/>
        </w:rPr>
        <w:t> В. А. Комментарий к Федеральному закону от 25 июля 2002 г. N 114-ФЗ "О противодействии экстремистской деятельности". - Система ГАРАНТ, 2010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Забарчук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Е. Л. Религиозный экстремизм как одна из угроз безопасности российской государственности  // Журнал российского права.  N 6, июнь 2008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Иванюк. О. А. Свобода совести и свобода вероисповедания: соотношение понятий и границы законодательного регулирования. // Журнал российского права. N 9, сентябрь 2010 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lastRenderedPageBreak/>
        <w:t>Куприянов А. Церковное право и его рецепция в российское законотворчество // Российская юстиция. N 2, февраль 2001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Петюкова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О. Н. Государственная регистрация религиозных организаций в Российской Федерации: Научно - практический комментарий. "</w:t>
      </w:r>
      <w:proofErr w:type="spellStart"/>
      <w:r w:rsidRPr="00141A47">
        <w:rPr>
          <w:rFonts w:ascii="Times New Roman" w:hAnsi="Times New Roman"/>
          <w:sz w:val="24"/>
          <w:szCs w:val="24"/>
        </w:rPr>
        <w:t>Юстицинформ</w:t>
      </w:r>
      <w:proofErr w:type="spellEnd"/>
      <w:r w:rsidRPr="00141A47">
        <w:rPr>
          <w:rFonts w:ascii="Times New Roman" w:hAnsi="Times New Roman"/>
          <w:sz w:val="24"/>
          <w:szCs w:val="24"/>
        </w:rPr>
        <w:t>", 2007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Пресняков М. Договор со священником // </w:t>
      </w:r>
      <w:proofErr w:type="spellStart"/>
      <w:r w:rsidRPr="00141A47">
        <w:rPr>
          <w:rFonts w:ascii="Times New Roman" w:hAnsi="Times New Roman"/>
          <w:sz w:val="24"/>
          <w:szCs w:val="24"/>
        </w:rPr>
        <w:t>эж</w:t>
      </w:r>
      <w:proofErr w:type="spellEnd"/>
      <w:r w:rsidRPr="00141A47">
        <w:rPr>
          <w:rFonts w:ascii="Times New Roman" w:hAnsi="Times New Roman"/>
          <w:sz w:val="24"/>
          <w:szCs w:val="24"/>
        </w:rPr>
        <w:t>-ЮРИСТ. N 10, март 2010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Сойфер Т. В. К вопросу о совершенствовании гражданского законодательства о некоммерческих организациях. // Адвокат. N 3, март 2011 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Холинер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A47">
        <w:rPr>
          <w:rFonts w:ascii="Times New Roman" w:hAnsi="Times New Roman"/>
          <w:sz w:val="24"/>
          <w:szCs w:val="24"/>
        </w:rPr>
        <w:t>Дру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Патрик. Границы права на свободу совести и религии в практике Европейского Суда по правам человека // Российская юстиция. N 7, 8, июль, август 2003 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A47">
        <w:rPr>
          <w:rFonts w:ascii="Times New Roman" w:hAnsi="Times New Roman"/>
          <w:sz w:val="24"/>
          <w:szCs w:val="24"/>
        </w:rPr>
        <w:t>Чернега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К. А., Ильичев М. В. Права религиозных организаций на землю // Гражданин и право. N 6, ноябрь-декабрь 2003 г.</w:t>
      </w:r>
    </w:p>
    <w:p w:rsidR="00064A89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>Чиркин В. Е. Конституционные политические права человека и гражданина // Гражданин и право. N 5, май 2010 г.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Pr="00141A47" w:rsidRDefault="00141A47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45" w:name="_Toc486844338"/>
      <w:bookmarkStart w:id="146" w:name="_Toc509059244"/>
      <w:bookmarkStart w:id="147" w:name="_Toc509160078"/>
      <w:bookmarkStart w:id="148" w:name="_Toc509163153"/>
      <w:r w:rsidRPr="00141A47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141A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1A47">
        <w:rPr>
          <w:rFonts w:ascii="Times New Roman" w:hAnsi="Times New Roman" w:cs="Times New Roman"/>
          <w:sz w:val="24"/>
          <w:szCs w:val="24"/>
        </w:rPr>
        <w:t xml:space="preserve"> по освоению дисциплины</w:t>
      </w:r>
      <w:bookmarkEnd w:id="145"/>
      <w:bookmarkEnd w:id="146"/>
      <w:bookmarkEnd w:id="147"/>
      <w:bookmarkEnd w:id="148"/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141A47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дискуссий, в </w:t>
      </w:r>
      <w:proofErr w:type="spellStart"/>
      <w:r w:rsidRPr="00141A47">
        <w:rPr>
          <w:rFonts w:ascii="Times New Roman" w:hAnsi="Times New Roman"/>
          <w:sz w:val="24"/>
          <w:szCs w:val="24"/>
        </w:rPr>
        <w:t>т.ч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. на основе метода дебатов. 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141A47">
        <w:rPr>
          <w:rFonts w:ascii="Times New Roman" w:hAnsi="Times New Roman"/>
          <w:sz w:val="24"/>
          <w:szCs w:val="24"/>
        </w:rPr>
        <w:t>Internet</w:t>
      </w:r>
      <w:proofErr w:type="spellEnd"/>
      <w:r w:rsidRPr="00141A47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отчетности.</w:t>
      </w:r>
    </w:p>
    <w:p w:rsidR="00141A47" w:rsidRPr="00141A47" w:rsidRDefault="00141A47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Pr="00141A47" w:rsidRDefault="00141A47" w:rsidP="00141A47">
      <w:pPr>
        <w:pStyle w:val="3"/>
        <w:spacing w:before="0" w:after="120"/>
        <w:rPr>
          <w:rFonts w:ascii="Times New Roman" w:hAnsi="Times New Roman" w:cs="Times New Roman"/>
          <w:sz w:val="24"/>
          <w:szCs w:val="24"/>
        </w:rPr>
      </w:pPr>
      <w:bookmarkStart w:id="149" w:name="_Toc486844339"/>
      <w:bookmarkStart w:id="150" w:name="_Toc509059245"/>
      <w:bookmarkStart w:id="151" w:name="_Toc509160079"/>
      <w:bookmarkStart w:id="152" w:name="_Toc509163154"/>
      <w:r w:rsidRPr="00141A47">
        <w:rPr>
          <w:rFonts w:ascii="Times New Roman" w:hAnsi="Times New Roman" w:cs="Times New Roman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49"/>
      <w:bookmarkEnd w:id="150"/>
      <w:bookmarkEnd w:id="151"/>
      <w:bookmarkEnd w:id="152"/>
      <w:r w:rsidRPr="0014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1A47">
        <w:rPr>
          <w:rFonts w:ascii="Times New Roman" w:hAnsi="Times New Roman"/>
          <w:sz w:val="24"/>
          <w:szCs w:val="24"/>
        </w:rPr>
        <w:t xml:space="preserve">Чтение курса не требует дополнительных технических ресурсов. 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>Автор</w:t>
      </w:r>
      <w:r w:rsidR="00BF76BB" w:rsidRPr="00141A47">
        <w:rPr>
          <w:rFonts w:ascii="Times New Roman" w:hAnsi="Times New Roman"/>
          <w:i/>
          <w:sz w:val="24"/>
          <w:szCs w:val="24"/>
        </w:rPr>
        <w:t xml:space="preserve">: </w:t>
      </w:r>
      <w:r w:rsidR="00F94992" w:rsidRPr="00141A47">
        <w:rPr>
          <w:rFonts w:ascii="Times New Roman" w:hAnsi="Times New Roman"/>
          <w:i/>
          <w:sz w:val="24"/>
          <w:szCs w:val="24"/>
        </w:rPr>
        <w:t xml:space="preserve">преп. </w:t>
      </w:r>
      <w:r w:rsidR="00BF76BB" w:rsidRPr="00141A47">
        <w:rPr>
          <w:rFonts w:ascii="Times New Roman" w:hAnsi="Times New Roman"/>
          <w:i/>
          <w:sz w:val="24"/>
          <w:szCs w:val="24"/>
        </w:rPr>
        <w:t>Е. В. Казакова.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>Рецензент</w:t>
      </w:r>
      <w:r w:rsidR="00FA6336" w:rsidRPr="00141A47">
        <w:rPr>
          <w:rFonts w:ascii="Times New Roman" w:hAnsi="Times New Roman"/>
          <w:i/>
          <w:sz w:val="24"/>
          <w:szCs w:val="24"/>
        </w:rPr>
        <w:t>:</w:t>
      </w:r>
      <w:r w:rsidRPr="00141A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1A47" w:rsidRPr="00141A47">
        <w:rPr>
          <w:rFonts w:ascii="Times New Roman" w:hAnsi="Times New Roman"/>
          <w:i/>
          <w:sz w:val="24"/>
          <w:szCs w:val="24"/>
        </w:rPr>
        <w:t>А.А</w:t>
      </w:r>
      <w:proofErr w:type="spellEnd"/>
      <w:r w:rsidR="00141A47" w:rsidRPr="00141A47">
        <w:rPr>
          <w:rFonts w:ascii="Times New Roman" w:hAnsi="Times New Roman"/>
          <w:i/>
          <w:sz w:val="24"/>
          <w:szCs w:val="24"/>
        </w:rPr>
        <w:t>. Медведева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41A47" w:rsidRPr="00141A47" w:rsidRDefault="00141A47" w:rsidP="00141A47">
      <w:pPr>
        <w:spacing w:after="120"/>
        <w:rPr>
          <w:rFonts w:ascii="Times New Roman" w:hAnsi="Times New Roman"/>
          <w:i/>
          <w:sz w:val="24"/>
          <w:szCs w:val="24"/>
        </w:rPr>
      </w:pPr>
      <w:r w:rsidRPr="00141A47">
        <w:rPr>
          <w:rFonts w:ascii="Times New Roman" w:hAnsi="Times New Roman"/>
          <w:i/>
          <w:sz w:val="24"/>
          <w:szCs w:val="24"/>
        </w:rPr>
        <w:t>Программа одобрена на заседании кафедры Пастырского и нравственного богословия от 29.06.2017, протокол № 13.</w:t>
      </w: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64A89" w:rsidRPr="00141A47" w:rsidRDefault="00064A89" w:rsidP="00141A4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064A89" w:rsidRPr="00141A47" w:rsidSect="00F427F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AB" w:rsidRDefault="00711FAB" w:rsidP="005F62EC">
      <w:pPr>
        <w:spacing w:after="0" w:line="240" w:lineRule="auto"/>
      </w:pPr>
      <w:r>
        <w:separator/>
      </w:r>
    </w:p>
  </w:endnote>
  <w:endnote w:type="continuationSeparator" w:id="0">
    <w:p w:rsidR="00711FAB" w:rsidRDefault="00711FAB" w:rsidP="005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AB" w:rsidRDefault="00711FA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066">
      <w:rPr>
        <w:noProof/>
      </w:rPr>
      <w:t>6</w:t>
    </w:r>
    <w:r>
      <w:rPr>
        <w:noProof/>
      </w:rPr>
      <w:fldChar w:fldCharType="end"/>
    </w:r>
  </w:p>
  <w:p w:rsidR="00711FAB" w:rsidRDefault="00711F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AB" w:rsidRDefault="00711FAB" w:rsidP="005F62EC">
      <w:pPr>
        <w:spacing w:after="0" w:line="240" w:lineRule="auto"/>
      </w:pPr>
      <w:r>
        <w:separator/>
      </w:r>
    </w:p>
  </w:footnote>
  <w:footnote w:type="continuationSeparator" w:id="0">
    <w:p w:rsidR="00711FAB" w:rsidRDefault="00711FAB" w:rsidP="005F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8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MzC0NDWzMLYwtDBR0lEKTi0uzszPAykwqgUAxuPr7iwAAAA="/>
  </w:docVars>
  <w:rsids>
    <w:rsidRoot w:val="00F25281"/>
    <w:rsid w:val="00017CEC"/>
    <w:rsid w:val="00052B28"/>
    <w:rsid w:val="00064A89"/>
    <w:rsid w:val="00073C6E"/>
    <w:rsid w:val="000A0088"/>
    <w:rsid w:val="000B5ED6"/>
    <w:rsid w:val="000B691B"/>
    <w:rsid w:val="000B7F2A"/>
    <w:rsid w:val="000C0D43"/>
    <w:rsid w:val="000D0D92"/>
    <w:rsid w:val="000E6F81"/>
    <w:rsid w:val="000F3003"/>
    <w:rsid w:val="000F590C"/>
    <w:rsid w:val="00115A5A"/>
    <w:rsid w:val="00132539"/>
    <w:rsid w:val="00141A47"/>
    <w:rsid w:val="00160B0C"/>
    <w:rsid w:val="00164896"/>
    <w:rsid w:val="001659B1"/>
    <w:rsid w:val="00172F2E"/>
    <w:rsid w:val="00193CF3"/>
    <w:rsid w:val="00195D29"/>
    <w:rsid w:val="001B7A16"/>
    <w:rsid w:val="001C4AE4"/>
    <w:rsid w:val="00215D20"/>
    <w:rsid w:val="00241982"/>
    <w:rsid w:val="002C4CAA"/>
    <w:rsid w:val="002D488F"/>
    <w:rsid w:val="002D6038"/>
    <w:rsid w:val="002E3D0E"/>
    <w:rsid w:val="002E49EB"/>
    <w:rsid w:val="002F40C7"/>
    <w:rsid w:val="003078E7"/>
    <w:rsid w:val="00314636"/>
    <w:rsid w:val="00317440"/>
    <w:rsid w:val="003560D7"/>
    <w:rsid w:val="00362374"/>
    <w:rsid w:val="00382235"/>
    <w:rsid w:val="0038399D"/>
    <w:rsid w:val="00385DC2"/>
    <w:rsid w:val="00391862"/>
    <w:rsid w:val="003A0BCA"/>
    <w:rsid w:val="003A2B19"/>
    <w:rsid w:val="003B12FC"/>
    <w:rsid w:val="003B40BE"/>
    <w:rsid w:val="003B7CFB"/>
    <w:rsid w:val="003D5063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723B"/>
    <w:rsid w:val="005F596D"/>
    <w:rsid w:val="005F62EC"/>
    <w:rsid w:val="005F6F8E"/>
    <w:rsid w:val="00637756"/>
    <w:rsid w:val="00682BBC"/>
    <w:rsid w:val="006944A7"/>
    <w:rsid w:val="006A7272"/>
    <w:rsid w:val="006F0059"/>
    <w:rsid w:val="006F469B"/>
    <w:rsid w:val="006F4E2F"/>
    <w:rsid w:val="00711FAB"/>
    <w:rsid w:val="00726CFA"/>
    <w:rsid w:val="00784BC8"/>
    <w:rsid w:val="007C370E"/>
    <w:rsid w:val="007C7DE0"/>
    <w:rsid w:val="007D4A2B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72E62"/>
    <w:rsid w:val="00987D93"/>
    <w:rsid w:val="00995D3C"/>
    <w:rsid w:val="009B39F9"/>
    <w:rsid w:val="009B7BEF"/>
    <w:rsid w:val="009D2AAF"/>
    <w:rsid w:val="009F4E1C"/>
    <w:rsid w:val="009F593A"/>
    <w:rsid w:val="00A424EA"/>
    <w:rsid w:val="00A63EE7"/>
    <w:rsid w:val="00A87C8F"/>
    <w:rsid w:val="00AB71F6"/>
    <w:rsid w:val="00AC1A56"/>
    <w:rsid w:val="00AC4365"/>
    <w:rsid w:val="00AC4977"/>
    <w:rsid w:val="00B1564A"/>
    <w:rsid w:val="00B17436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E07F3"/>
    <w:rsid w:val="00CE5D4E"/>
    <w:rsid w:val="00D06F0F"/>
    <w:rsid w:val="00D11E0B"/>
    <w:rsid w:val="00D41ED8"/>
    <w:rsid w:val="00D66E4F"/>
    <w:rsid w:val="00DE0DC9"/>
    <w:rsid w:val="00DF6BAF"/>
    <w:rsid w:val="00E065AD"/>
    <w:rsid w:val="00E121B1"/>
    <w:rsid w:val="00E2326D"/>
    <w:rsid w:val="00E31A22"/>
    <w:rsid w:val="00E41117"/>
    <w:rsid w:val="00E442BD"/>
    <w:rsid w:val="00E52AD8"/>
    <w:rsid w:val="00E65A3D"/>
    <w:rsid w:val="00EC7397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D58DE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E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vmagazin.ru/catalog/?field=all&amp;reset=1&amp;value=&#1057;&#1074;&#1103;&#1090;&#1086;-&#1058;&#1088;&#1086;&#1080;&#1094;&#1082;&#1072;&#1103;%20&#1040;&#1083;&#1077;&#1082;&#1089;&#1072;&#1085;&#1076;&#1088;&#1086;-&#1053;&#1077;&#1074;&#1089;&#1082;&#1072;&#1103;%20&#1051;&#1072;&#1074;&#1088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magazin.ru/catalog/?field=all&amp;reset=1&amp;value=&#1057;&#1074;&#1103;&#1090;&#1086;-&#1058;&#1088;&#1086;&#1080;&#1094;&#1082;&#1072;&#1103;%20&#1040;&#1083;&#1077;&#1082;&#1089;&#1072;&#1085;&#1076;&#1088;&#1086;-&#1053;&#1077;&#1074;&#1089;&#1082;&#1072;&#1103;%20&#1051;&#1072;&#1074;&#1088;&#1072;" TargetMode="External"/><Relationship Id="rId14" Type="http://schemas.openxmlformats.org/officeDocument/2006/relationships/hyperlink" Target="https://yandex.ru/search/?lr=10738&amp;msid=1521387928.21579.98451.11111&amp;text=%D0%A0%D0%B5%D0%BB%D0%B8%D0%B3%D0%B8%D1%8F+%D0%B8+%D0%BF%D1%80%D0%B0%D0%B2%D0%BE.+%D0%A0%D0%BE%D1%81%D1%81%D0%B8%D0%B9%D1%81%D0%BA%D0%BE%D0%B5+%D0%B8+%D0%BC%D0%B5%D0%B6%D0%B4%D1%83%D0%BD%D0%B0%D1%80%D0%BD%D0%BE%D0%B5+%D0%B7%D0%B0%D0%BA%D0%BE%D0%BD%D0%BE%D0%B4%D0%B0%D0%BB%D1%8C%D1%81%D1%82%D0%B2%D0%BE+%D0%BE+%D1%81%D0%B2%D0%BE%D0%B1%D0%BE%D0%B4%D0%B5+%D1%81%D0%BE%D0%B2%D0%B5%D1%81%D1%82%D0%B8+%D0%B8+%D0%BE+%D1%80%D0%B5%D0%BB%D0%B8%D0%B3%D0%B8%D0%BE%D0%B7%D0%BD%D1%8B%D1%85+%D0%BE%D0%B1%D1%8A%D0%B5%D0%B4%D0%B8%D0%BD%D0%B5%D0%BD%D0%B8%D1%8F%D1%85.+%D0%A1%D0%B1%D0%BE%D1%80%D0%BD%D0%B8%D0%BA+%D0%BD%D0%BE%D1%80%D0%BC%D0%B0%D1%82%D0%B8%D0%B2%D0%BD%D0%BE-%D0%BF%D1%80%D0%B0%D0%B2%D0%BE%D0%B2%D1%8B%D1%85+%D0%B0%D0%BA%D1%82%D0%BE%D0%B2.+-+%D0%9C.%3A+%D0%98%D0%B7%D0%B4-%D0%B2%D0%BE++%D0%A1%D0%B2%D1%8F%D1%82%D0%BE-%D0%A2%D1%80%D0%BE%D0%B8%D1%86%D0%BA%D0%BE%D0%B9+%D0%A1%D0%B5%D1%80%D0%B3%D0%B8%D0%B5%D0%B2%D0%BE%D0%B9+%D0%9B%D0%B0%D0%B2%D1%80%D1%8B&amp;noreas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97370FE4-0468-4069-8ABF-16BC53B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40</Pages>
  <Words>11143</Words>
  <Characters>75602</Characters>
  <Application>Microsoft Office Word</Application>
  <DocSecurity>0</DocSecurity>
  <Lines>630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86572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1</dc:creator>
  <cp:keywords/>
  <dc:description/>
  <cp:lastModifiedBy>Просто Вася</cp:lastModifiedBy>
  <cp:revision>13</cp:revision>
  <cp:lastPrinted>2017-09-13T20:24:00Z</cp:lastPrinted>
  <dcterms:created xsi:type="dcterms:W3CDTF">2014-03-09T16:52:00Z</dcterms:created>
  <dcterms:modified xsi:type="dcterms:W3CDTF">2018-03-18T16:08:00Z</dcterms:modified>
</cp:coreProperties>
</file>