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48" w:rsidRPr="00742C48" w:rsidRDefault="00742C48" w:rsidP="00742C48">
      <w:pPr>
        <w:spacing w:after="120" w:line="276" w:lineRule="auto"/>
        <w:jc w:val="center"/>
      </w:pPr>
      <w:r w:rsidRPr="00742C48">
        <w:t>ДУХОВНАЯ ОБРАЗОВАТЕЛЬНАЯ РЕЛИГИОЗНАЯ ОРГАНИЗАЦИЯ ВЫСШЕГО ОБРАЗОВАНИЯ РУССКОЙ ПРАВОСЛАВНОЙ ЦЕРКВИ</w:t>
      </w:r>
    </w:p>
    <w:p w:rsidR="00742C48" w:rsidRPr="00742C48" w:rsidRDefault="00742C48" w:rsidP="00742C48">
      <w:pPr>
        <w:spacing w:after="120" w:line="276" w:lineRule="auto"/>
        <w:jc w:val="center"/>
      </w:pPr>
      <w:r w:rsidRPr="00742C48">
        <w:t>ПРАВОСЛАВНЫЙ СВЯТО-</w:t>
      </w:r>
      <w:proofErr w:type="spellStart"/>
      <w:r w:rsidRPr="00742C48">
        <w:t>ТИХОНОВСКИЙ</w:t>
      </w:r>
      <w:proofErr w:type="spellEnd"/>
      <w:r w:rsidRPr="00742C48">
        <w:t xml:space="preserve"> БОГОСЛОВСКИЙ ИНСТИТУТ</w:t>
      </w:r>
    </w:p>
    <w:p w:rsidR="00742C48" w:rsidRPr="00742C48" w:rsidRDefault="00742C48" w:rsidP="00742C48">
      <w:pPr>
        <w:spacing w:after="120" w:line="276" w:lineRule="auto"/>
        <w:jc w:val="center"/>
      </w:pPr>
      <w:r w:rsidRPr="00742C48">
        <w:t>КАФЕДРА ПАСТЫРСКОГО И НРАВСТВЕННОГО БОГОСЛОВИЯ</w:t>
      </w: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742C48" w:rsidRPr="00742C48" w:rsidTr="00742C48">
        <w:tc>
          <w:tcPr>
            <w:tcW w:w="4785" w:type="dxa"/>
          </w:tcPr>
          <w:p w:rsidR="00742C48" w:rsidRPr="00742C48" w:rsidRDefault="00742C48" w:rsidP="00742C48">
            <w:pPr>
              <w:spacing w:after="120" w:line="276" w:lineRule="auto"/>
              <w:jc w:val="center"/>
            </w:pPr>
          </w:p>
          <w:p w:rsidR="00742C48" w:rsidRPr="00742C48" w:rsidRDefault="00742C48" w:rsidP="00742C48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742C48" w:rsidRPr="00742C48" w:rsidRDefault="00742C48" w:rsidP="00742C48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42C48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742C48" w:rsidRPr="00742C48" w:rsidRDefault="00742C48" w:rsidP="00742C48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42C48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42C48">
              <w:rPr>
                <w:i/>
              </w:rPr>
              <w:t xml:space="preserve"> </w:t>
            </w:r>
            <w:proofErr w:type="spellStart"/>
            <w:r w:rsidRPr="00742C48">
              <w:rPr>
                <w:i/>
              </w:rPr>
              <w:t>ПСТБИ</w:t>
            </w:r>
            <w:proofErr w:type="spellEnd"/>
          </w:p>
          <w:p w:rsidR="00742C48" w:rsidRPr="00742C48" w:rsidRDefault="00742C48" w:rsidP="00742C48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42C48">
              <w:rPr>
                <w:i/>
              </w:rPr>
              <w:t xml:space="preserve">_____________ / </w:t>
            </w:r>
            <w:proofErr w:type="spellStart"/>
            <w:r w:rsidRPr="00742C48">
              <w:rPr>
                <w:i/>
              </w:rPr>
              <w:t>прот</w:t>
            </w:r>
            <w:proofErr w:type="spellEnd"/>
            <w:r w:rsidRPr="00742C48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742C48" w:rsidRPr="00742C48" w:rsidRDefault="00742C48" w:rsidP="00742C48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42C48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742C48" w:rsidRPr="00742C48" w:rsidRDefault="00742C48" w:rsidP="00742C48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742C48" w:rsidRPr="00742C48" w:rsidRDefault="00742C48" w:rsidP="00742C48">
            <w:pPr>
              <w:spacing w:after="120" w:line="276" w:lineRule="auto"/>
              <w:jc w:val="center"/>
            </w:pPr>
          </w:p>
        </w:tc>
      </w:tr>
    </w:tbl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  <w:r w:rsidRPr="00742C48">
        <w:t>РАБОЧАЯ ПРОГРАММА ДИСЦИПЛИНЫ</w:t>
      </w:r>
    </w:p>
    <w:p w:rsidR="00742C48" w:rsidRPr="00742C48" w:rsidRDefault="00742C48" w:rsidP="00742C48">
      <w:pPr>
        <w:spacing w:after="120" w:line="276" w:lineRule="auto"/>
        <w:jc w:val="center"/>
        <w:rPr>
          <w:b/>
        </w:rPr>
      </w:pPr>
      <w:r>
        <w:rPr>
          <w:b/>
        </w:rPr>
        <w:t>МЕТОДИКА ПРЕПОДАВАНИЯ ТЕОЛОГИИ</w:t>
      </w: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  <w:rPr>
          <w:i/>
        </w:rPr>
      </w:pPr>
      <w:r w:rsidRPr="00742C48">
        <w:rPr>
          <w:i/>
        </w:rPr>
        <w:t xml:space="preserve">Основная образовательная программа: </w:t>
      </w:r>
      <w:r w:rsidRPr="00742C48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742C48" w:rsidRPr="00742C48" w:rsidRDefault="00742C48" w:rsidP="00742C48">
      <w:pPr>
        <w:spacing w:after="120" w:line="276" w:lineRule="auto"/>
        <w:jc w:val="center"/>
        <w:rPr>
          <w:i/>
        </w:rPr>
      </w:pPr>
      <w:r w:rsidRPr="00742C48">
        <w:rPr>
          <w:i/>
        </w:rPr>
        <w:t xml:space="preserve">Квалификация выпускника: </w:t>
      </w:r>
      <w:r w:rsidRPr="00742C48">
        <w:rPr>
          <w:b/>
          <w:i/>
        </w:rPr>
        <w:t>бакалавр богословия</w:t>
      </w:r>
    </w:p>
    <w:p w:rsidR="00742C48" w:rsidRPr="00742C48" w:rsidRDefault="00742C48" w:rsidP="00742C48">
      <w:pPr>
        <w:spacing w:after="120" w:line="276" w:lineRule="auto"/>
        <w:jc w:val="center"/>
        <w:rPr>
          <w:i/>
        </w:rPr>
      </w:pPr>
      <w:r w:rsidRPr="00742C48">
        <w:rPr>
          <w:i/>
        </w:rPr>
        <w:t>Форма обучения:</w:t>
      </w:r>
      <w:r w:rsidRPr="00742C48">
        <w:rPr>
          <w:b/>
          <w:i/>
        </w:rPr>
        <w:t xml:space="preserve"> очная</w:t>
      </w: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</w:p>
    <w:p w:rsidR="00742C48" w:rsidRPr="00742C48" w:rsidRDefault="00742C48" w:rsidP="00742C48">
      <w:pPr>
        <w:spacing w:after="120" w:line="276" w:lineRule="auto"/>
        <w:jc w:val="center"/>
      </w:pPr>
      <w:r w:rsidRPr="00742C48">
        <w:t>Москва, 2017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838268454"/>
        <w:docPartObj>
          <w:docPartGallery w:val="Table of Contents"/>
          <w:docPartUnique/>
        </w:docPartObj>
      </w:sdtPr>
      <w:sdtContent>
        <w:p w:rsidR="00391C4C" w:rsidRPr="00C803BE" w:rsidRDefault="00391C4C" w:rsidP="00C803BE">
          <w:pPr>
            <w:pStyle w:val="ac"/>
            <w:spacing w:before="0" w:after="120"/>
            <w:rPr>
              <w:rFonts w:ascii="Times New Roman" w:hAnsi="Times New Roman" w:cs="Times New Roman"/>
              <w:szCs w:val="24"/>
            </w:rPr>
          </w:pPr>
          <w:r w:rsidRPr="00C803BE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C803BE" w:rsidRPr="00C803BE" w:rsidRDefault="00F9262A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C803BE">
            <w:fldChar w:fldCharType="begin"/>
          </w:r>
          <w:r w:rsidR="00391C4C" w:rsidRPr="00C803BE">
            <w:instrText xml:space="preserve"> TOC \o "1-3" \h \z \u </w:instrText>
          </w:r>
          <w:r w:rsidRPr="00C803BE">
            <w:fldChar w:fldCharType="separate"/>
          </w:r>
          <w:hyperlink w:anchor="_Toc486882203" w:history="1">
            <w:r w:rsidR="00C803BE" w:rsidRPr="00C803BE">
              <w:rPr>
                <w:rStyle w:val="a9"/>
                <w:noProof/>
              </w:rPr>
              <w:t>Цель освоения дисциплины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_Toc486882203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3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742C48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2204" w:history="1">
            <w:r w:rsidR="00C803BE" w:rsidRPr="00C803BE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_Toc486882204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3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742C48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2205" w:history="1">
            <w:r w:rsidR="00C803BE" w:rsidRPr="00C803BE">
              <w:rPr>
                <w:rStyle w:val="a9"/>
                <w:noProof/>
              </w:rPr>
              <w:t>Планируемые результаты освоения дисциплины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_Toc486882205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3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742C48" w:rsidP="00C803BE">
          <w:pPr>
            <w:pStyle w:val="31"/>
            <w:spacing w:after="120" w:line="276" w:lineRule="auto"/>
            <w:rPr>
              <w:rFonts w:eastAsiaTheme="minorEastAsia"/>
              <w:noProof/>
            </w:rPr>
          </w:pPr>
          <w:hyperlink w:anchor="_Toc486882206" w:history="1">
            <w:r w:rsidR="00C803BE" w:rsidRPr="00C803BE">
              <w:rPr>
                <w:rStyle w:val="a9"/>
                <w:noProof/>
              </w:rPr>
              <w:t>Компетенция, формируемая дисциплиной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_Toc486882206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3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742C48" w:rsidP="00C803BE">
          <w:pPr>
            <w:pStyle w:val="31"/>
            <w:spacing w:after="120" w:line="276" w:lineRule="auto"/>
            <w:rPr>
              <w:rFonts w:eastAsiaTheme="minorEastAsia"/>
              <w:noProof/>
            </w:rPr>
          </w:pPr>
          <w:hyperlink w:anchor="_Toc486882207" w:history="1">
            <w:r w:rsidR="00C803BE" w:rsidRPr="00C803BE">
              <w:rPr>
                <w:rStyle w:val="a9"/>
                <w:noProof/>
              </w:rPr>
              <w:t>Этапы освоения компетенции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_Toc486882207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3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742C48" w:rsidP="00C803BE">
          <w:pPr>
            <w:pStyle w:val="31"/>
            <w:spacing w:after="120" w:line="276" w:lineRule="auto"/>
            <w:rPr>
              <w:rFonts w:eastAsiaTheme="minorEastAsia"/>
              <w:noProof/>
            </w:rPr>
          </w:pPr>
          <w:hyperlink w:anchor="_Toc486882208" w:history="1">
            <w:r w:rsidR="00C803BE" w:rsidRPr="00C803BE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_Toc486882208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4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742C48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2209" w:history="1">
            <w:r w:rsidR="00C803BE" w:rsidRPr="00C803BE">
              <w:rPr>
                <w:rStyle w:val="a9"/>
                <w:noProof/>
              </w:rPr>
              <w:t>Объем дисциплины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_Toc486882209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5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742C48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2210" w:history="1">
            <w:r w:rsidR="00C803BE" w:rsidRPr="00C803BE">
              <w:rPr>
                <w:rStyle w:val="a9"/>
                <w:noProof/>
              </w:rPr>
              <w:t>Разделы дисциплины с указанием трудоемкости по видам учебных занятий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_Toc486882210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5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742C48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2211" w:history="1">
            <w:r w:rsidR="00C803BE" w:rsidRPr="00C803BE">
              <w:rPr>
                <w:rStyle w:val="a9"/>
                <w:noProof/>
              </w:rPr>
              <w:t>Содержание дисциплины, структурированное по темам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_Toc486882211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5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742C48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2212" w:history="1">
            <w:r w:rsidR="00C803BE" w:rsidRPr="00C803BE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="00C803BE" w:rsidRPr="00C803BE">
              <w:rPr>
                <w:rStyle w:val="a9"/>
                <w:i/>
                <w:noProof/>
              </w:rPr>
              <w:t xml:space="preserve"> </w:t>
            </w:r>
            <w:r w:rsidR="00C803BE" w:rsidRPr="00C803BE">
              <w:rPr>
                <w:rStyle w:val="a9"/>
                <w:noProof/>
              </w:rPr>
              <w:t>по дисциплине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_Toc486882212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18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742C48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2213" w:history="1">
            <w:r w:rsidR="00C803BE" w:rsidRPr="00C803BE">
              <w:rPr>
                <w:rStyle w:val="a9"/>
                <w:noProof/>
              </w:rPr>
              <w:t>Фонд оценочных средств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_Toc486882213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18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742C48" w:rsidP="00C803BE">
          <w:pPr>
            <w:pStyle w:val="31"/>
            <w:spacing w:after="120" w:line="276" w:lineRule="auto"/>
            <w:rPr>
              <w:rFonts w:eastAsiaTheme="minorEastAsia"/>
              <w:noProof/>
            </w:rPr>
          </w:pPr>
          <w:hyperlink w:anchor="_Toc486882214" w:history="1">
            <w:r w:rsidR="00C803BE" w:rsidRPr="00C803BE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_Toc486882214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19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742C48" w:rsidP="00C803BE">
          <w:pPr>
            <w:pStyle w:val="31"/>
            <w:spacing w:after="120" w:line="276" w:lineRule="auto"/>
            <w:rPr>
              <w:rFonts w:eastAsiaTheme="minorEastAsia"/>
              <w:noProof/>
            </w:rPr>
          </w:pPr>
          <w:hyperlink w:anchor="_Toc486882215" w:history="1">
            <w:r w:rsidR="00C803BE" w:rsidRPr="00C803BE">
              <w:rPr>
                <w:rStyle w:val="a9"/>
                <w:noProof/>
              </w:rPr>
              <w:t>Вопросы для семестровой аттестации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_Toc486882215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19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742C48" w:rsidP="00C803BE">
          <w:pPr>
            <w:pStyle w:val="31"/>
            <w:spacing w:after="120" w:line="276" w:lineRule="auto"/>
            <w:rPr>
              <w:rFonts w:eastAsiaTheme="minorEastAsia"/>
              <w:noProof/>
            </w:rPr>
          </w:pPr>
          <w:hyperlink w:anchor="_Toc486882216" w:history="1">
            <w:r w:rsidR="00C803BE" w:rsidRPr="00C803BE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_Toc486882216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20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742C48" w:rsidP="00C803BE">
          <w:pPr>
            <w:pStyle w:val="31"/>
            <w:spacing w:after="120" w:line="276" w:lineRule="auto"/>
            <w:rPr>
              <w:rFonts w:eastAsiaTheme="minorEastAsia"/>
              <w:noProof/>
            </w:rPr>
          </w:pPr>
          <w:hyperlink w:anchor="_Toc486882217" w:history="1">
            <w:r w:rsidR="00C803BE" w:rsidRPr="00C803BE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_Toc486882217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20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742C48" w:rsidP="00C803BE">
          <w:pPr>
            <w:pStyle w:val="31"/>
            <w:spacing w:after="120" w:line="276" w:lineRule="auto"/>
            <w:rPr>
              <w:rFonts w:eastAsiaTheme="minorEastAsia"/>
              <w:noProof/>
            </w:rPr>
          </w:pPr>
          <w:hyperlink w:anchor="_Toc486882218" w:history="1">
            <w:r w:rsidR="00C803BE" w:rsidRPr="00C803BE">
              <w:rPr>
                <w:rStyle w:val="a9"/>
                <w:noProof/>
              </w:rPr>
              <w:t>Средства оценивания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_Toc486882218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21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742C48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2219" w:history="1">
            <w:r w:rsidR="00C803BE" w:rsidRPr="00C803BE">
              <w:rPr>
                <w:rStyle w:val="a9"/>
                <w:noProof/>
              </w:rPr>
              <w:t>Литература по дисциплине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_Toc486882219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21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742C48" w:rsidP="00C803BE">
          <w:pPr>
            <w:pStyle w:val="31"/>
            <w:spacing w:after="120" w:line="276" w:lineRule="auto"/>
            <w:rPr>
              <w:rFonts w:eastAsiaTheme="minorEastAsia"/>
              <w:noProof/>
            </w:rPr>
          </w:pPr>
          <w:hyperlink w:anchor="_Toc486882220" w:history="1">
            <w:r w:rsidR="00C803BE" w:rsidRPr="00C803BE">
              <w:rPr>
                <w:rStyle w:val="a9"/>
                <w:noProof/>
                <w:lang w:val="de-DE" w:eastAsia="en-US"/>
              </w:rPr>
              <w:t>Нормативное обеспечение об</w:t>
            </w:r>
            <w:bookmarkStart w:id="72" w:name="_GoBack"/>
            <w:bookmarkEnd w:id="72"/>
            <w:r w:rsidR="00C803BE" w:rsidRPr="00C803BE">
              <w:rPr>
                <w:rStyle w:val="a9"/>
                <w:noProof/>
                <w:lang w:val="de-DE" w:eastAsia="en-US"/>
              </w:rPr>
              <w:t>разования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_Toc486882220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21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742C48" w:rsidP="00C803BE">
          <w:pPr>
            <w:pStyle w:val="31"/>
            <w:spacing w:after="120" w:line="276" w:lineRule="auto"/>
            <w:rPr>
              <w:rFonts w:eastAsiaTheme="minorEastAsia"/>
              <w:noProof/>
            </w:rPr>
          </w:pPr>
          <w:hyperlink w:anchor="_Toc486882221" w:history="1">
            <w:r w:rsidR="00C803BE" w:rsidRPr="00C803BE">
              <w:rPr>
                <w:rStyle w:val="a9"/>
                <w:noProof/>
              </w:rPr>
              <w:t>Рекомендуемая литература (основная):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_Toc486882221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22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742C48" w:rsidP="00C803BE">
          <w:pPr>
            <w:pStyle w:val="31"/>
            <w:spacing w:after="120" w:line="276" w:lineRule="auto"/>
            <w:rPr>
              <w:rFonts w:eastAsiaTheme="minorEastAsia"/>
              <w:noProof/>
            </w:rPr>
          </w:pPr>
          <w:hyperlink w:anchor="_Toc486882222" w:history="1">
            <w:r w:rsidR="00C803BE" w:rsidRPr="00C803BE">
              <w:rPr>
                <w:rStyle w:val="a9"/>
                <w:noProof/>
              </w:rPr>
              <w:t>Рекомендуемая литература (дополнительная):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_Toc486882222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29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742C48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2223" w:history="1">
            <w:r w:rsidR="00C803BE" w:rsidRPr="00C803BE">
              <w:rPr>
                <w:rStyle w:val="a9"/>
                <w:noProof/>
              </w:rPr>
              <w:t>Интернет-ресурсы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_Toc486882223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34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742C48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2224" w:history="1">
            <w:r w:rsidR="00C803BE" w:rsidRPr="00C803BE">
              <w:rPr>
                <w:rStyle w:val="a9"/>
                <w:noProof/>
              </w:rPr>
              <w:t>Методические указания для обучающихся по освоению дисциплины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_Toc486882224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35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C803BE" w:rsidRPr="00C803BE" w:rsidRDefault="00742C48" w:rsidP="00C803B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82225" w:history="1">
            <w:r w:rsidR="00C803BE" w:rsidRPr="00C803BE">
              <w:rPr>
                <w:rStyle w:val="a9"/>
                <w:noProof/>
              </w:rPr>
              <w:t>Материально-техническая база</w:t>
            </w:r>
            <w:r w:rsidR="00C803BE" w:rsidRPr="00C803BE">
              <w:rPr>
                <w:noProof/>
                <w:webHidden/>
              </w:rPr>
              <w:tab/>
            </w:r>
            <w:r w:rsidR="00C803BE" w:rsidRPr="00C803BE">
              <w:rPr>
                <w:noProof/>
                <w:webHidden/>
              </w:rPr>
              <w:fldChar w:fldCharType="begin"/>
            </w:r>
            <w:r w:rsidR="00C803BE" w:rsidRPr="00C803BE">
              <w:rPr>
                <w:noProof/>
                <w:webHidden/>
              </w:rPr>
              <w:instrText xml:space="preserve"> PAGEREF _Toc486882225 \h </w:instrText>
            </w:r>
            <w:r w:rsidR="00C803BE" w:rsidRPr="00C803BE">
              <w:rPr>
                <w:noProof/>
                <w:webHidden/>
              </w:rPr>
            </w:r>
            <w:r w:rsidR="00C803BE" w:rsidRPr="00C803BE">
              <w:rPr>
                <w:noProof/>
                <w:webHidden/>
              </w:rPr>
              <w:fldChar w:fldCharType="separate"/>
            </w:r>
            <w:r w:rsidR="005E7616">
              <w:rPr>
                <w:noProof/>
                <w:webHidden/>
              </w:rPr>
              <w:t>35</w:t>
            </w:r>
            <w:r w:rsidR="00C803BE" w:rsidRPr="00C803BE">
              <w:rPr>
                <w:noProof/>
                <w:webHidden/>
              </w:rPr>
              <w:fldChar w:fldCharType="end"/>
            </w:r>
          </w:hyperlink>
        </w:p>
        <w:p w:rsidR="00391C4C" w:rsidRPr="00C803BE" w:rsidRDefault="00F9262A" w:rsidP="00C803BE">
          <w:pPr>
            <w:spacing w:after="120" w:line="276" w:lineRule="auto"/>
          </w:pPr>
          <w:r w:rsidRPr="00C803BE">
            <w:rPr>
              <w:b/>
              <w:bCs/>
            </w:rPr>
            <w:fldChar w:fldCharType="end"/>
          </w:r>
        </w:p>
      </w:sdtContent>
    </w:sdt>
    <w:p w:rsidR="00391C4C" w:rsidRPr="00C803BE" w:rsidRDefault="00391C4C" w:rsidP="00C803BE">
      <w:pPr>
        <w:pStyle w:val="10"/>
        <w:spacing w:before="0" w:after="120" w:line="276" w:lineRule="auto"/>
      </w:pPr>
    </w:p>
    <w:p w:rsidR="00391C4C" w:rsidRPr="00C803BE" w:rsidRDefault="00391C4C" w:rsidP="00C803BE">
      <w:pPr>
        <w:spacing w:after="120" w:line="276" w:lineRule="auto"/>
      </w:pPr>
    </w:p>
    <w:p w:rsidR="00391C4C" w:rsidRPr="00C803BE" w:rsidRDefault="00391C4C" w:rsidP="00C803BE">
      <w:pPr>
        <w:spacing w:after="120" w:line="276" w:lineRule="auto"/>
      </w:pPr>
    </w:p>
    <w:p w:rsidR="00391C4C" w:rsidRDefault="00391C4C" w:rsidP="00C803BE">
      <w:pPr>
        <w:spacing w:after="120" w:line="276" w:lineRule="auto"/>
      </w:pPr>
    </w:p>
    <w:p w:rsidR="00C803BE" w:rsidRDefault="00C803BE" w:rsidP="00C803BE">
      <w:pPr>
        <w:spacing w:after="120" w:line="276" w:lineRule="auto"/>
      </w:pPr>
    </w:p>
    <w:p w:rsidR="00C803BE" w:rsidRDefault="00C803BE" w:rsidP="00C803BE">
      <w:pPr>
        <w:spacing w:after="120" w:line="276" w:lineRule="auto"/>
      </w:pPr>
    </w:p>
    <w:p w:rsidR="00C803BE" w:rsidRPr="00C803BE" w:rsidRDefault="00C803BE" w:rsidP="00C803BE">
      <w:pPr>
        <w:spacing w:after="120" w:line="276" w:lineRule="auto"/>
      </w:pPr>
    </w:p>
    <w:p w:rsidR="0080199E" w:rsidRPr="00C803BE" w:rsidRDefault="0080199E" w:rsidP="00C803BE">
      <w:pPr>
        <w:pStyle w:val="10"/>
        <w:spacing w:before="0" w:after="120" w:line="276" w:lineRule="auto"/>
      </w:pPr>
      <w:bookmarkStart w:id="73" w:name="_Toc486882203"/>
      <w:r w:rsidRPr="00C803BE">
        <w:lastRenderedPageBreak/>
        <w:t>Цел</w:t>
      </w:r>
      <w:r w:rsidR="00934226" w:rsidRPr="00C803BE">
        <w:t>ь</w:t>
      </w:r>
      <w:r w:rsidRPr="00C803BE">
        <w:t xml:space="preserve"> освоения дисциплины</w:t>
      </w:r>
      <w:bookmarkEnd w:id="73"/>
      <w:r w:rsidRPr="00C803BE">
        <w:t xml:space="preserve"> </w:t>
      </w:r>
    </w:p>
    <w:p w:rsidR="0080199E" w:rsidRPr="00C803BE" w:rsidRDefault="0080199E" w:rsidP="00C803BE">
      <w:pPr>
        <w:spacing w:after="120" w:line="276" w:lineRule="auto"/>
        <w:jc w:val="both"/>
        <w:rPr>
          <w:lang w:eastAsia="ar-SA"/>
        </w:rPr>
      </w:pPr>
      <w:r w:rsidRPr="00C803BE">
        <w:t xml:space="preserve">Целью освоения дисциплины является </w:t>
      </w:r>
      <w:r w:rsidRPr="00C803BE">
        <w:rPr>
          <w:lang w:eastAsia="ar-SA"/>
        </w:rPr>
        <w:t>формирование профессиональной компетентности студентов в организации учебно-воспита</w:t>
      </w:r>
      <w:r w:rsidRPr="00C803BE">
        <w:rPr>
          <w:lang w:eastAsia="ar-SA"/>
        </w:rPr>
        <w:softHyphen/>
        <w:t xml:space="preserve">тельного процесса в области теологии; овладение </w:t>
      </w:r>
      <w:proofErr w:type="spellStart"/>
      <w:r w:rsidRPr="00C803BE">
        <w:rPr>
          <w:lang w:eastAsia="ar-SA"/>
        </w:rPr>
        <w:t>приема</w:t>
      </w:r>
      <w:r w:rsidRPr="00C803BE">
        <w:rPr>
          <w:lang w:eastAsia="ar-SA"/>
        </w:rPr>
        <w:softHyphen/>
        <w:t>ми</w:t>
      </w:r>
      <w:proofErr w:type="spellEnd"/>
      <w:r w:rsidRPr="00C803BE">
        <w:rPr>
          <w:lang w:eastAsia="ar-SA"/>
        </w:rPr>
        <w:t xml:space="preserve"> работы с различными по возрасту и уровню подготовки группа</w:t>
      </w:r>
      <w:r w:rsidRPr="00C803BE">
        <w:rPr>
          <w:lang w:eastAsia="ar-SA"/>
        </w:rPr>
        <w:softHyphen/>
        <w:t>ми обучающихся; практическая подготовка студентов к преподаванию теологических дисциплин и междисциплинарных курсов.</w:t>
      </w:r>
    </w:p>
    <w:p w:rsidR="00934226" w:rsidRPr="00C803BE" w:rsidRDefault="00934226" w:rsidP="00C803BE">
      <w:pPr>
        <w:spacing w:after="120" w:line="276" w:lineRule="auto"/>
        <w:jc w:val="both"/>
        <w:rPr>
          <w:lang w:eastAsia="ar-SA"/>
        </w:rPr>
      </w:pPr>
    </w:p>
    <w:p w:rsidR="0080199E" w:rsidRPr="00C803BE" w:rsidRDefault="0080199E" w:rsidP="00C803BE">
      <w:pPr>
        <w:pStyle w:val="10"/>
        <w:spacing w:before="0" w:after="120" w:line="276" w:lineRule="auto"/>
      </w:pPr>
      <w:bookmarkStart w:id="74" w:name="_Toc486882204"/>
      <w:r w:rsidRPr="00C803BE">
        <w:t>Место дисциплины в структуре образовательной программы</w:t>
      </w:r>
      <w:bookmarkEnd w:id="74"/>
    </w:p>
    <w:p w:rsidR="0080199E" w:rsidRPr="00C803BE" w:rsidRDefault="0080199E" w:rsidP="00C803BE">
      <w:pPr>
        <w:pStyle w:val="1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C803BE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Дисциплина находится в вариативной части образовательной программы и является </w:t>
      </w:r>
      <w:r w:rsidR="00A4207A">
        <w:rPr>
          <w:rFonts w:ascii="Times New Roman" w:hAnsi="Times New Roman" w:cs="Times New Roman"/>
          <w:sz w:val="24"/>
          <w:szCs w:val="24"/>
          <w:lang w:val="ru-RU" w:eastAsia="ar-SA"/>
        </w:rPr>
        <w:t>обязатель</w:t>
      </w:r>
      <w:r w:rsidRPr="00C803BE">
        <w:rPr>
          <w:rFonts w:ascii="Times New Roman" w:hAnsi="Times New Roman" w:cs="Times New Roman"/>
          <w:sz w:val="24"/>
          <w:szCs w:val="24"/>
          <w:lang w:val="ru-RU" w:eastAsia="ar-SA"/>
        </w:rPr>
        <w:t>ной.</w:t>
      </w:r>
    </w:p>
    <w:p w:rsidR="0080199E" w:rsidRPr="00C803BE" w:rsidRDefault="0080199E" w:rsidP="00C803BE">
      <w:pPr>
        <w:pStyle w:val="1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C803BE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Курс «Методика преподавания теологии» является в большой степени комплексным и предполагает владение материалом других богословских и церковно-исторических дисциплин. Желательно предварительное посещение студентами других дисциплин по выбору: психологии, педагогики и истории богословского образования. Содержание этих курсов обеспечит более успешное освоение методики преподавания теологии. Предмет позволит студентам систематизировать и обобщить представление о богословской науке в целом, </w:t>
      </w:r>
      <w:proofErr w:type="spellStart"/>
      <w:r w:rsidRPr="00C803BE">
        <w:rPr>
          <w:rFonts w:ascii="Times New Roman" w:hAnsi="Times New Roman" w:cs="Times New Roman"/>
          <w:sz w:val="24"/>
          <w:szCs w:val="24"/>
          <w:lang w:val="ru-RU" w:eastAsia="ar-SA"/>
        </w:rPr>
        <w:t>ее</w:t>
      </w:r>
      <w:proofErr w:type="spellEnd"/>
      <w:r w:rsidRPr="00C803BE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месте и особой роли в системе гуманитарного знания, о мировоззренческих основаниях современной науки, о системе богословского образования как отечественного, так и зарубежного, </w:t>
      </w:r>
      <w:proofErr w:type="spellStart"/>
      <w:r w:rsidRPr="00C803BE">
        <w:rPr>
          <w:rFonts w:ascii="Times New Roman" w:hAnsi="Times New Roman" w:cs="Times New Roman"/>
          <w:sz w:val="24"/>
          <w:szCs w:val="24"/>
          <w:lang w:val="ru-RU" w:eastAsia="ar-SA"/>
        </w:rPr>
        <w:t>ее</w:t>
      </w:r>
      <w:proofErr w:type="spellEnd"/>
      <w:r w:rsidRPr="00C803BE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месте и особой роли в системе классического университетского образования.</w:t>
      </w:r>
    </w:p>
    <w:p w:rsidR="00934226" w:rsidRPr="00C803BE" w:rsidRDefault="00934226" w:rsidP="00C803BE">
      <w:pPr>
        <w:pStyle w:val="1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80199E" w:rsidRPr="00C803BE" w:rsidRDefault="00934226" w:rsidP="00C803BE">
      <w:pPr>
        <w:pStyle w:val="10"/>
        <w:spacing w:before="0" w:after="120" w:line="276" w:lineRule="auto"/>
      </w:pPr>
      <w:bookmarkStart w:id="75" w:name="_Toc486882205"/>
      <w:r w:rsidRPr="00C803BE">
        <w:t>Планируемые результаты освоения дисциплины</w:t>
      </w:r>
      <w:bookmarkEnd w:id="75"/>
    </w:p>
    <w:p w:rsidR="00D17FF9" w:rsidRPr="00C803BE" w:rsidRDefault="00D17FF9" w:rsidP="00C803BE">
      <w:pPr>
        <w:pStyle w:val="3"/>
        <w:spacing w:after="120" w:line="276" w:lineRule="auto"/>
      </w:pPr>
      <w:bookmarkStart w:id="76" w:name="_Toc486882206"/>
      <w:r w:rsidRPr="00C803BE">
        <w:t>Компетенция, формируемая дисциплиной</w:t>
      </w:r>
      <w:bookmarkEnd w:id="76"/>
    </w:p>
    <w:p w:rsidR="00771D89" w:rsidRPr="00C803BE" w:rsidRDefault="0080199E" w:rsidP="00C803BE">
      <w:pPr>
        <w:spacing w:after="120" w:line="276" w:lineRule="auto"/>
        <w:jc w:val="both"/>
      </w:pPr>
      <w:r w:rsidRPr="00C803BE">
        <w:t>Дисциплина призвана сформировать у обучающихся профессиональную компетенцию ПК-</w:t>
      </w:r>
      <w:r w:rsidR="00A4207A">
        <w:t>5</w:t>
      </w:r>
      <w:r w:rsidRPr="00C803BE">
        <w:t xml:space="preserve">: </w:t>
      </w:r>
      <w:r w:rsidR="00A4207A" w:rsidRPr="00A4207A">
        <w:t>способность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</w:t>
      </w:r>
      <w:r w:rsidR="00A4207A">
        <w:t xml:space="preserve">. </w:t>
      </w:r>
    </w:p>
    <w:p w:rsidR="00D17FF9" w:rsidRPr="00C803BE" w:rsidRDefault="00D17FF9" w:rsidP="00C803BE">
      <w:pPr>
        <w:pStyle w:val="3"/>
        <w:spacing w:after="120" w:line="276" w:lineRule="auto"/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477858777"/>
      <w:bookmarkStart w:id="83" w:name="_Toc486882207"/>
      <w:r w:rsidRPr="00C803BE"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934226" w:rsidRPr="00C803BE" w:rsidRDefault="00934226" w:rsidP="00C803BE">
      <w:pPr>
        <w:spacing w:after="120" w:line="276" w:lineRule="auto"/>
        <w:jc w:val="both"/>
      </w:pPr>
      <w:r w:rsidRPr="00C803BE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934226" w:rsidRPr="00C803BE" w:rsidRDefault="00934226" w:rsidP="00C803BE">
      <w:pPr>
        <w:spacing w:after="120" w:line="276" w:lineRule="auto"/>
        <w:jc w:val="both"/>
      </w:pPr>
      <w:r w:rsidRPr="00C803BE">
        <w:t xml:space="preserve">На начальном этапе в течение семестра формируются </w:t>
      </w:r>
      <w:proofErr w:type="spellStart"/>
      <w:r w:rsidRPr="00C803BE">
        <w:t>знаниевые</w:t>
      </w:r>
      <w:proofErr w:type="spellEnd"/>
      <w:r w:rsidRPr="00C803B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C803BE">
        <w:t>Обучающийся</w:t>
      </w:r>
      <w:proofErr w:type="gramEnd"/>
      <w:r w:rsidRPr="00C803BE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934226" w:rsidRPr="00C803BE" w:rsidRDefault="00934226" w:rsidP="00C803BE">
      <w:pPr>
        <w:spacing w:after="120" w:line="276" w:lineRule="auto"/>
        <w:jc w:val="both"/>
      </w:pPr>
      <w:r w:rsidRPr="00C803BE">
        <w:lastRenderedPageBreak/>
        <w:t xml:space="preserve">Основной этап. Освоение этого этапа проходит к концу семестрового обучения. </w:t>
      </w:r>
      <w:proofErr w:type="gramStart"/>
      <w:r w:rsidRPr="00C803BE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C803BE">
        <w:t>саморегуляцию</w:t>
      </w:r>
      <w:proofErr w:type="spellEnd"/>
      <w:r w:rsidRPr="00C803BE">
        <w:t xml:space="preserve"> в ходе работы и перенося знания и умения на новые условия.</w:t>
      </w:r>
      <w:proofErr w:type="gramEnd"/>
      <w:r w:rsidRPr="00C803BE">
        <w:t xml:space="preserve"> Контроль качества освоения основного этапа компетенции выносится на промежуточную аттестацию.</w:t>
      </w:r>
    </w:p>
    <w:p w:rsidR="00D17FF9" w:rsidRPr="00C803BE" w:rsidRDefault="00934226" w:rsidP="00C803BE">
      <w:pPr>
        <w:spacing w:after="120" w:line="276" w:lineRule="auto"/>
        <w:jc w:val="both"/>
      </w:pPr>
      <w:r w:rsidRPr="00C803BE">
        <w:t xml:space="preserve">Завершающий этап подразумевает достижение </w:t>
      </w:r>
      <w:proofErr w:type="gramStart"/>
      <w:r w:rsidRPr="00C803BE">
        <w:t>обучающимся</w:t>
      </w:r>
      <w:proofErr w:type="gramEnd"/>
      <w:r w:rsidRPr="00C803BE">
        <w:t xml:space="preserve"> итоговых показателей по заявленной компетенции, освоение всего необходимого </w:t>
      </w:r>
      <w:proofErr w:type="spellStart"/>
      <w:r w:rsidRPr="00C803BE">
        <w:t>объема</w:t>
      </w:r>
      <w:proofErr w:type="spellEnd"/>
      <w:r w:rsidRPr="00C803BE">
        <w:t xml:space="preserve">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D17FF9" w:rsidRPr="00C803BE" w:rsidRDefault="00D17FF9" w:rsidP="00C803BE">
      <w:pPr>
        <w:pStyle w:val="3"/>
        <w:spacing w:after="120" w:line="276" w:lineRule="auto"/>
      </w:pPr>
      <w:bookmarkStart w:id="84" w:name="_Toc472951667"/>
      <w:bookmarkStart w:id="85" w:name="_Toc474840590"/>
      <w:bookmarkStart w:id="86" w:name="_Toc475970637"/>
      <w:bookmarkStart w:id="87" w:name="_Toc477858778"/>
      <w:bookmarkStart w:id="88" w:name="_Toc486882208"/>
      <w:r w:rsidRPr="00C803BE">
        <w:t>Знания, умения и навыки, получаемые в результате освоения дисциплины</w:t>
      </w:r>
      <w:bookmarkEnd w:id="84"/>
      <w:bookmarkEnd w:id="85"/>
      <w:bookmarkEnd w:id="86"/>
      <w:bookmarkEnd w:id="87"/>
      <w:bookmarkEnd w:id="88"/>
    </w:p>
    <w:p w:rsidR="00742C48" w:rsidRPr="00EB61DE" w:rsidRDefault="00742C48" w:rsidP="00742C48">
      <w:pPr>
        <w:spacing w:after="288"/>
        <w:jc w:val="both"/>
      </w:pPr>
      <w:r w:rsidRPr="00EB61DE">
        <w:t xml:space="preserve">В результате освоения дисциплины </w:t>
      </w:r>
      <w:proofErr w:type="gramStart"/>
      <w:r w:rsidRPr="00EB61DE">
        <w:t>обучающийся</w:t>
      </w:r>
      <w:proofErr w:type="gramEnd"/>
      <w:r w:rsidRPr="00EB61DE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EB61DE">
        <w:t>ООП</w:t>
      </w:r>
      <w:proofErr w:type="spellEnd"/>
      <w:r w:rsidRPr="00EB61DE">
        <w:t>.</w:t>
      </w:r>
    </w:p>
    <w:p w:rsidR="00742C48" w:rsidRPr="00EB61DE" w:rsidRDefault="00742C48" w:rsidP="00742C48">
      <w:pPr>
        <w:spacing w:after="288"/>
        <w:jc w:val="both"/>
      </w:pPr>
      <w:r w:rsidRPr="00EB61DE">
        <w:t xml:space="preserve">Результаты </w:t>
      </w:r>
      <w:proofErr w:type="gramStart"/>
      <w:r w:rsidRPr="00EB61DE">
        <w:t>обучения по дисциплине</w:t>
      </w:r>
      <w:proofErr w:type="gramEnd"/>
      <w:r w:rsidRPr="00EB61DE">
        <w:t xml:space="preserve"> предполагают формирование знаний, умений и навыков формируемой компетенции в следующем объ</w:t>
      </w:r>
      <w:r>
        <w:t>ё</w:t>
      </w:r>
      <w:r w:rsidRPr="00EB61DE">
        <w:t>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8"/>
        <w:gridCol w:w="7423"/>
      </w:tblGrid>
      <w:tr w:rsidR="00771D89" w:rsidRPr="00C803BE" w:rsidTr="007B7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89" w:rsidRPr="00C803BE" w:rsidRDefault="00771D89" w:rsidP="00C803BE">
            <w:pPr>
              <w:spacing w:after="120" w:line="276" w:lineRule="auto"/>
              <w:jc w:val="both"/>
              <w:rPr>
                <w:b/>
                <w:bCs/>
              </w:rPr>
            </w:pPr>
            <w:r w:rsidRPr="00C803BE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89" w:rsidRPr="00C803BE" w:rsidRDefault="00771D89" w:rsidP="00C803BE">
            <w:pPr>
              <w:spacing w:after="120" w:line="276" w:lineRule="auto"/>
              <w:jc w:val="both"/>
              <w:rPr>
                <w:b/>
                <w:bCs/>
              </w:rPr>
            </w:pPr>
            <w:r w:rsidRPr="00C803BE">
              <w:rPr>
                <w:b/>
                <w:bCs/>
              </w:rPr>
              <w:t>Показатели оценивания</w:t>
            </w:r>
          </w:p>
        </w:tc>
      </w:tr>
      <w:tr w:rsidR="00771D89" w:rsidRPr="00C803BE" w:rsidTr="007B7D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D89" w:rsidRPr="00C803BE" w:rsidRDefault="00771D89" w:rsidP="00C803BE">
            <w:pPr>
              <w:spacing w:after="120" w:line="276" w:lineRule="auto"/>
              <w:jc w:val="both"/>
            </w:pPr>
            <w:r w:rsidRPr="00C803BE">
              <w:t xml:space="preserve">Начальный </w:t>
            </w:r>
          </w:p>
          <w:p w:rsidR="00771D89" w:rsidRPr="00C803BE" w:rsidRDefault="00771D89" w:rsidP="00C803BE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D89" w:rsidRPr="00C803BE" w:rsidRDefault="00771D89" w:rsidP="00C803BE">
            <w:pPr>
              <w:spacing w:after="120" w:line="276" w:lineRule="auto"/>
              <w:jc w:val="both"/>
            </w:pPr>
            <w:r w:rsidRPr="00C803BE">
              <w:t>Знание основных источников и учебных пособий по предмету.</w:t>
            </w:r>
          </w:p>
        </w:tc>
      </w:tr>
      <w:tr w:rsidR="00771D89" w:rsidRPr="00C803BE" w:rsidTr="007B7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D89" w:rsidRPr="00C803BE" w:rsidRDefault="00771D89" w:rsidP="00C803BE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D89" w:rsidRPr="00C803BE" w:rsidRDefault="00771D89" w:rsidP="00C803BE">
            <w:pPr>
              <w:spacing w:after="120" w:line="276" w:lineRule="auto"/>
              <w:jc w:val="both"/>
            </w:pPr>
            <w:r w:rsidRPr="00C803BE">
              <w:t>Умение конспектировать научную литературу</w:t>
            </w:r>
          </w:p>
        </w:tc>
      </w:tr>
      <w:tr w:rsidR="00771D89" w:rsidRPr="00C803BE" w:rsidTr="007B7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D89" w:rsidRPr="00C803BE" w:rsidRDefault="00771D89" w:rsidP="00C803BE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D89" w:rsidRPr="00C803BE" w:rsidRDefault="00771D89" w:rsidP="00C803BE">
            <w:pPr>
              <w:spacing w:after="120" w:line="276" w:lineRule="auto"/>
              <w:jc w:val="both"/>
            </w:pPr>
            <w:r w:rsidRPr="00C803BE">
              <w:t>Владение навыком практической работы с источниками</w:t>
            </w:r>
          </w:p>
        </w:tc>
      </w:tr>
      <w:tr w:rsidR="00771D89" w:rsidRPr="00C803BE" w:rsidTr="007B7D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D89" w:rsidRPr="00C803BE" w:rsidRDefault="00380028" w:rsidP="00380028">
            <w:pPr>
              <w:spacing w:after="120" w:line="276" w:lineRule="auto"/>
              <w:jc w:val="both"/>
            </w:pPr>
            <w: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038" w:rsidRDefault="00771D89" w:rsidP="00C803BE">
            <w:pPr>
              <w:spacing w:after="120" w:line="276" w:lineRule="auto"/>
              <w:jc w:val="both"/>
              <w:rPr>
                <w:b/>
              </w:rPr>
            </w:pPr>
            <w:r w:rsidRPr="00C803BE">
              <w:rPr>
                <w:lang w:eastAsia="ar-SA"/>
              </w:rPr>
              <w:t>Знание учения Священного Писания и святых Отцов о целях воспитания и образования;</w:t>
            </w:r>
          </w:p>
          <w:p w:rsidR="00771D89" w:rsidRPr="007E5038" w:rsidRDefault="00771D89" w:rsidP="00C803BE">
            <w:pPr>
              <w:spacing w:after="120" w:line="276" w:lineRule="auto"/>
              <w:jc w:val="both"/>
              <w:rPr>
                <w:b/>
              </w:rPr>
            </w:pPr>
            <w:r w:rsidRPr="00C803BE">
              <w:t>Знание основных методов и специфики преподавания  теологии</w:t>
            </w:r>
          </w:p>
          <w:p w:rsidR="00771D89" w:rsidRPr="00C803BE" w:rsidRDefault="00771D89" w:rsidP="00C803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C803BE">
              <w:t>Знание основных этапов и проблемы развития богословского образования в России и за рубежом;</w:t>
            </w:r>
          </w:p>
          <w:p w:rsidR="007E5038" w:rsidRDefault="007E5038" w:rsidP="00C803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 w:line="276" w:lineRule="auto"/>
              <w:jc w:val="both"/>
            </w:pPr>
            <w:r>
              <w:t>Знание</w:t>
            </w:r>
            <w:r w:rsidR="00771D89" w:rsidRPr="00C803BE">
              <w:t xml:space="preserve"> современной систем</w:t>
            </w:r>
            <w:r>
              <w:t>ы</w:t>
            </w:r>
            <w:r w:rsidR="00771D89" w:rsidRPr="00C803BE">
              <w:t xml:space="preserve"> религиозного обр</w:t>
            </w:r>
            <w:r>
              <w:t>азования в России и за рубежом;</w:t>
            </w:r>
          </w:p>
          <w:p w:rsidR="00771D89" w:rsidRPr="00C803BE" w:rsidRDefault="007E5038" w:rsidP="007E503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 w:line="276" w:lineRule="auto"/>
              <w:jc w:val="both"/>
            </w:pPr>
            <w:r>
              <w:t>Знание</w:t>
            </w:r>
            <w:r w:rsidR="00771D89" w:rsidRPr="00C803BE">
              <w:t xml:space="preserve"> структур</w:t>
            </w:r>
            <w:r>
              <w:t>ы</w:t>
            </w:r>
            <w:r w:rsidR="00771D89" w:rsidRPr="00C803BE">
              <w:t xml:space="preserve"> и содержани</w:t>
            </w:r>
            <w:r>
              <w:t>я</w:t>
            </w:r>
            <w:r w:rsidR="00771D89" w:rsidRPr="00C803BE">
              <w:t xml:space="preserve"> государственных образовательных стандартов высшего профессионального образования по специальности и направлению «теология» и «религиоведение».</w:t>
            </w:r>
          </w:p>
        </w:tc>
      </w:tr>
      <w:tr w:rsidR="00771D89" w:rsidRPr="00C803BE" w:rsidTr="007B7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D89" w:rsidRPr="00C803BE" w:rsidRDefault="00771D89" w:rsidP="00C803BE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D89" w:rsidRPr="00C803BE" w:rsidRDefault="00771D89" w:rsidP="00C803B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C803BE">
              <w:t>Умение использовать имеющиеся программы, методики и технологии преподавания теологии в системе высшего и среднего образования;</w:t>
            </w:r>
          </w:p>
          <w:p w:rsidR="00771D89" w:rsidRPr="00C803BE" w:rsidRDefault="00771D89" w:rsidP="007E5038">
            <w:pPr>
              <w:spacing w:after="120" w:line="276" w:lineRule="auto"/>
              <w:jc w:val="both"/>
            </w:pPr>
            <w:r w:rsidRPr="00C803BE">
              <w:t>Умение составлять план занятия по богословской дисциплине с уч</w:t>
            </w:r>
            <w:r w:rsidR="007E5038">
              <w:t>ё</w:t>
            </w:r>
            <w:r w:rsidRPr="00C803BE">
              <w:t>том специфики аудитории.</w:t>
            </w:r>
          </w:p>
        </w:tc>
      </w:tr>
      <w:tr w:rsidR="00771D89" w:rsidRPr="00C803BE" w:rsidTr="007B7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D89" w:rsidRPr="00C803BE" w:rsidRDefault="00771D89" w:rsidP="00C803BE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54E" w:rsidRPr="00C803BE" w:rsidRDefault="0031054E" w:rsidP="00C803BE">
            <w:pPr>
              <w:spacing w:after="120" w:line="276" w:lineRule="auto"/>
              <w:jc w:val="both"/>
            </w:pPr>
            <w:r w:rsidRPr="00C803BE">
              <w:t xml:space="preserve">Владение навыками оценки аудитории с точки зрения преподавания богословских дисциплин; </w:t>
            </w:r>
          </w:p>
          <w:p w:rsidR="007E5038" w:rsidRDefault="0031054E" w:rsidP="00C803BE">
            <w:pPr>
              <w:spacing w:after="120" w:line="276" w:lineRule="auto"/>
              <w:jc w:val="both"/>
            </w:pPr>
            <w:r w:rsidRPr="00C803BE">
              <w:t>Владение навыками проведения занятий по дисциплине мировоззренческого</w:t>
            </w:r>
            <w:r w:rsidR="007E5038">
              <w:t xml:space="preserve"> характера в разных аудиториях;</w:t>
            </w:r>
          </w:p>
          <w:p w:rsidR="00771D89" w:rsidRPr="00C803BE" w:rsidRDefault="0031054E" w:rsidP="00C803BE">
            <w:pPr>
              <w:spacing w:after="120" w:line="276" w:lineRule="auto"/>
              <w:jc w:val="both"/>
            </w:pPr>
            <w:r w:rsidRPr="00C803BE">
              <w:t>Владение навыками организации процесса обучения.</w:t>
            </w:r>
          </w:p>
        </w:tc>
      </w:tr>
    </w:tbl>
    <w:p w:rsidR="00771D89" w:rsidRPr="00C803BE" w:rsidRDefault="00771D89" w:rsidP="00C803BE">
      <w:pPr>
        <w:widowControl w:val="0"/>
        <w:tabs>
          <w:tab w:val="left" w:pos="1080"/>
        </w:tabs>
        <w:autoSpaceDE w:val="0"/>
        <w:autoSpaceDN w:val="0"/>
        <w:adjustRightInd w:val="0"/>
        <w:spacing w:after="120" w:line="276" w:lineRule="auto"/>
        <w:ind w:firstLine="540"/>
        <w:jc w:val="both"/>
        <w:rPr>
          <w:i/>
        </w:rPr>
      </w:pPr>
    </w:p>
    <w:p w:rsidR="00E40E4E" w:rsidRPr="00C803BE" w:rsidRDefault="00E40E4E" w:rsidP="00C803BE">
      <w:pPr>
        <w:pStyle w:val="10"/>
        <w:spacing w:before="0" w:after="120" w:line="276" w:lineRule="auto"/>
      </w:pPr>
      <w:bookmarkStart w:id="89" w:name="_Toc486882209"/>
      <w:r w:rsidRPr="00C803BE">
        <w:t>Объем дисциплины</w:t>
      </w:r>
      <w:bookmarkEnd w:id="89"/>
    </w:p>
    <w:p w:rsidR="00E40E4E" w:rsidRPr="00C803BE" w:rsidRDefault="00E40E4E" w:rsidP="00C803BE">
      <w:pPr>
        <w:pStyle w:val="a7"/>
        <w:spacing w:after="120" w:line="276" w:lineRule="auto"/>
        <w:ind w:firstLine="0"/>
      </w:pPr>
      <w:r w:rsidRPr="00C803BE">
        <w:t>Общая трудо</w:t>
      </w:r>
      <w:r w:rsidR="007E5038">
        <w:t>ё</w:t>
      </w:r>
      <w:r w:rsidRPr="00C803BE">
        <w:t>мкость дисциплины составляет 2 зач</w:t>
      </w:r>
      <w:r w:rsidR="007E5038">
        <w:t>ё</w:t>
      </w:r>
      <w:r w:rsidRPr="00C803BE">
        <w:t xml:space="preserve">тные единицы, 72 </w:t>
      </w:r>
      <w:proofErr w:type="gramStart"/>
      <w:r w:rsidR="007E5038">
        <w:t>академических</w:t>
      </w:r>
      <w:proofErr w:type="gramEnd"/>
      <w:r w:rsidR="007E5038">
        <w:t xml:space="preserve"> </w:t>
      </w:r>
      <w:r w:rsidRPr="00C803BE">
        <w:t>часа.</w:t>
      </w:r>
    </w:p>
    <w:p w:rsidR="00934226" w:rsidRPr="00C803BE" w:rsidRDefault="00934226" w:rsidP="00C803BE">
      <w:pPr>
        <w:pStyle w:val="a7"/>
        <w:spacing w:after="120" w:line="276" w:lineRule="auto"/>
        <w:ind w:firstLine="0"/>
      </w:pPr>
    </w:p>
    <w:p w:rsidR="0031054E" w:rsidRPr="00C803BE" w:rsidRDefault="00D17FF9" w:rsidP="00C803BE">
      <w:pPr>
        <w:pStyle w:val="10"/>
        <w:spacing w:before="0" w:after="120" w:line="276" w:lineRule="auto"/>
      </w:pPr>
      <w:bookmarkStart w:id="90" w:name="_Toc478324537"/>
      <w:bookmarkStart w:id="91" w:name="_Toc486882210"/>
      <w:r w:rsidRPr="00C803BE">
        <w:t>Р</w:t>
      </w:r>
      <w:r w:rsidR="0031054E" w:rsidRPr="00C803BE">
        <w:t xml:space="preserve">азделы дисциплины с указанием </w:t>
      </w:r>
      <w:proofErr w:type="spellStart"/>
      <w:r w:rsidR="0031054E" w:rsidRPr="00C803BE">
        <w:t>трудоемкости</w:t>
      </w:r>
      <w:proofErr w:type="spellEnd"/>
      <w:r w:rsidR="0031054E" w:rsidRPr="00C803BE">
        <w:t xml:space="preserve"> по видам учебных занятий</w:t>
      </w:r>
      <w:bookmarkEnd w:id="90"/>
      <w:bookmarkEnd w:id="9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3"/>
        <w:gridCol w:w="2910"/>
        <w:gridCol w:w="668"/>
        <w:gridCol w:w="674"/>
        <w:gridCol w:w="586"/>
        <w:gridCol w:w="633"/>
        <w:gridCol w:w="983"/>
        <w:gridCol w:w="2594"/>
      </w:tblGrid>
      <w:tr w:rsidR="007E5038" w:rsidRPr="00C803BE" w:rsidTr="00F42F7F">
        <w:tc>
          <w:tcPr>
            <w:tcW w:w="0" w:type="auto"/>
            <w:vMerge w:val="restart"/>
          </w:tcPr>
          <w:p w:rsidR="007E5038" w:rsidRPr="00C803BE" w:rsidRDefault="007E5038" w:rsidP="00C803BE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C803BE">
              <w:rPr>
                <w:i/>
                <w:sz w:val="24"/>
                <w:szCs w:val="24"/>
              </w:rPr>
              <w:t>№</w:t>
            </w:r>
          </w:p>
          <w:p w:rsidR="007E5038" w:rsidRPr="00C803BE" w:rsidRDefault="007E5038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803BE">
              <w:rPr>
                <w:i/>
                <w:sz w:val="24"/>
                <w:szCs w:val="24"/>
              </w:rPr>
              <w:t>п</w:t>
            </w:r>
            <w:proofErr w:type="gramEnd"/>
            <w:r w:rsidRPr="00C803BE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7E5038" w:rsidRPr="007E5038" w:rsidRDefault="007E5038" w:rsidP="007E5038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Раздел д</w:t>
            </w:r>
            <w:r w:rsidRPr="00C803BE">
              <w:rPr>
                <w:i/>
                <w:sz w:val="24"/>
                <w:szCs w:val="24"/>
              </w:rPr>
              <w:t>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7E5038" w:rsidRPr="00C803BE" w:rsidRDefault="007E5038" w:rsidP="00C803BE">
            <w:pPr>
              <w:spacing w:after="120" w:line="276" w:lineRule="auto"/>
              <w:ind w:left="113" w:right="113"/>
              <w:rPr>
                <w:i/>
                <w:sz w:val="24"/>
                <w:szCs w:val="24"/>
              </w:rPr>
            </w:pPr>
            <w:r w:rsidRPr="00C803BE">
              <w:rPr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:rsidR="007E5038" w:rsidRPr="00C44DF2" w:rsidRDefault="007E5038" w:rsidP="00C41994">
            <w:pPr>
              <w:rPr>
                <w:i/>
              </w:rPr>
            </w:pPr>
            <w:r w:rsidRPr="00C44DF2">
              <w:rPr>
                <w:i/>
              </w:rPr>
              <w:t>Виды учебной работы</w:t>
            </w:r>
            <w:r>
              <w:rPr>
                <w:i/>
              </w:rPr>
              <w:t xml:space="preserve"> и их </w:t>
            </w:r>
            <w:proofErr w:type="spellStart"/>
            <w:r>
              <w:rPr>
                <w:i/>
              </w:rPr>
              <w:t>трудоемкость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7E5038" w:rsidRPr="00C44DF2" w:rsidRDefault="007E5038" w:rsidP="00C41994">
            <w:pPr>
              <w:jc w:val="both"/>
              <w:rPr>
                <w:i/>
              </w:rPr>
            </w:pPr>
            <w:r w:rsidRPr="00C44DF2">
              <w:rPr>
                <w:i/>
              </w:rPr>
              <w:t xml:space="preserve">Формы </w:t>
            </w:r>
            <w:r>
              <w:rPr>
                <w:i/>
              </w:rPr>
              <w:t xml:space="preserve">текущего контроля успеваемости и </w:t>
            </w:r>
            <w:r w:rsidRPr="00C44DF2">
              <w:rPr>
                <w:i/>
              </w:rPr>
              <w:t xml:space="preserve">промежуточной аттестации </w:t>
            </w:r>
          </w:p>
          <w:p w:rsidR="007E5038" w:rsidRPr="00C44DF2" w:rsidRDefault="007E5038" w:rsidP="00C41994">
            <w:pPr>
              <w:jc w:val="both"/>
              <w:rPr>
                <w:i/>
              </w:rPr>
            </w:pPr>
          </w:p>
        </w:tc>
      </w:tr>
      <w:tr w:rsidR="00F42F7F" w:rsidRPr="00C803BE" w:rsidTr="00F42F7F">
        <w:tc>
          <w:tcPr>
            <w:tcW w:w="0" w:type="auto"/>
            <w:vMerge/>
          </w:tcPr>
          <w:p w:rsidR="007E5038" w:rsidRPr="00C803BE" w:rsidRDefault="007E5038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5038" w:rsidRPr="00C803BE" w:rsidRDefault="007E5038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5038" w:rsidRPr="00C803BE" w:rsidRDefault="007E5038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5038" w:rsidRPr="00A839BD" w:rsidRDefault="007E5038" w:rsidP="00C41994">
            <w:pPr>
              <w:rPr>
                <w:i/>
              </w:rPr>
            </w:pPr>
            <w:r w:rsidRPr="00A839BD">
              <w:rPr>
                <w:i/>
              </w:rPr>
              <w:t>Лек.</w:t>
            </w:r>
          </w:p>
        </w:tc>
        <w:tc>
          <w:tcPr>
            <w:tcW w:w="0" w:type="auto"/>
          </w:tcPr>
          <w:p w:rsidR="007E5038" w:rsidRPr="00A839BD" w:rsidRDefault="007E5038" w:rsidP="00C41994">
            <w:pPr>
              <w:rPr>
                <w:i/>
              </w:rPr>
            </w:pPr>
            <w:r w:rsidRPr="00A839BD">
              <w:rPr>
                <w:i/>
              </w:rPr>
              <w:t>Пр.</w:t>
            </w:r>
          </w:p>
        </w:tc>
        <w:tc>
          <w:tcPr>
            <w:tcW w:w="0" w:type="auto"/>
          </w:tcPr>
          <w:p w:rsidR="007E5038" w:rsidRPr="00A839BD" w:rsidRDefault="00F42F7F" w:rsidP="00C41994">
            <w:pPr>
              <w:rPr>
                <w:i/>
              </w:rPr>
            </w:pPr>
            <w:proofErr w:type="spellStart"/>
            <w:r>
              <w:rPr>
                <w:i/>
              </w:rPr>
              <w:t>С.р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0" w:type="auto"/>
          </w:tcPr>
          <w:p w:rsidR="007E5038" w:rsidRPr="00A839BD" w:rsidRDefault="00F42F7F" w:rsidP="00C41994">
            <w:pPr>
              <w:rPr>
                <w:i/>
              </w:rPr>
            </w:pPr>
            <w:r>
              <w:rPr>
                <w:i/>
              </w:rPr>
              <w:t>Контр</w:t>
            </w:r>
            <w:r w:rsidR="007E5038" w:rsidRPr="00A839BD">
              <w:rPr>
                <w:i/>
              </w:rPr>
              <w:t>.</w:t>
            </w:r>
          </w:p>
        </w:tc>
        <w:tc>
          <w:tcPr>
            <w:tcW w:w="0" w:type="auto"/>
            <w:vMerge/>
          </w:tcPr>
          <w:p w:rsidR="007E5038" w:rsidRPr="00C803BE" w:rsidRDefault="007E5038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42F7F" w:rsidRPr="00C803BE" w:rsidTr="00F42F7F"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Учение Церкви о воспитании и образовании.</w:t>
            </w:r>
          </w:p>
        </w:tc>
        <w:tc>
          <w:tcPr>
            <w:tcW w:w="0" w:type="auto"/>
            <w:vMerge w:val="restart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42F7F" w:rsidRPr="009622CF" w:rsidRDefault="00F42F7F" w:rsidP="001C3D23">
            <w:r w:rsidRPr="009622CF">
              <w:t>28</w:t>
            </w:r>
          </w:p>
        </w:tc>
        <w:tc>
          <w:tcPr>
            <w:tcW w:w="0" w:type="auto"/>
            <w:vMerge w:val="restart"/>
          </w:tcPr>
          <w:p w:rsidR="00F42F7F" w:rsidRDefault="00F42F7F" w:rsidP="001C3D23">
            <w:r w:rsidRPr="009622CF">
              <w:t>44</w:t>
            </w:r>
          </w:p>
        </w:tc>
        <w:tc>
          <w:tcPr>
            <w:tcW w:w="0" w:type="auto"/>
            <w:vMerge w:val="restart"/>
          </w:tcPr>
          <w:p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Посещение, опрос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C803BE">
              <w:rPr>
                <w:i/>
                <w:sz w:val="24"/>
                <w:szCs w:val="24"/>
              </w:rPr>
              <w:t>Зачет</w:t>
            </w:r>
            <w:proofErr w:type="spellEnd"/>
          </w:p>
        </w:tc>
      </w:tr>
      <w:tr w:rsidR="00F42F7F" w:rsidRPr="00C803BE" w:rsidTr="00F42F7F"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Особенности богословия как учебной дисциплины</w:t>
            </w: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42F7F" w:rsidRPr="00C803BE" w:rsidTr="00F42F7F"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История теологического образования</w:t>
            </w: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42F7F" w:rsidRPr="00C803BE" w:rsidTr="00F42F7F"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Законодательная база для преподавания теологии.</w:t>
            </w: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42F7F" w:rsidRPr="00C803BE" w:rsidTr="00F42F7F"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Внешняя организация учебной деятельности в области богословских дисциплин.</w:t>
            </w: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42F7F" w:rsidRPr="00C803BE" w:rsidTr="00F42F7F"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обучения.</w:t>
            </w: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42F7F" w:rsidRPr="00C803BE" w:rsidTr="00F42F7F"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Основные проблемы в преподавании теологии.</w:t>
            </w: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42F7F" w:rsidRPr="00C803BE" w:rsidTr="00533489">
        <w:tc>
          <w:tcPr>
            <w:tcW w:w="0" w:type="auto"/>
            <w:gridSpan w:val="3"/>
          </w:tcPr>
          <w:p w:rsidR="00F42F7F" w:rsidRPr="00C803BE" w:rsidRDefault="00F42F7F" w:rsidP="00C803BE">
            <w:pPr>
              <w:spacing w:after="120" w:line="276" w:lineRule="auto"/>
              <w:rPr>
                <w:i/>
                <w:sz w:val="24"/>
                <w:szCs w:val="24"/>
              </w:rPr>
            </w:pPr>
            <w:r w:rsidRPr="00C803BE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</w:tcPr>
          <w:p w:rsidR="00F42F7F" w:rsidRPr="00C803BE" w:rsidRDefault="00F42F7F" w:rsidP="00C803BE">
            <w:pPr>
              <w:spacing w:after="120" w:line="276" w:lineRule="auto"/>
            </w:pPr>
            <w:r w:rsidRPr="00C803BE"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F42F7F" w:rsidRPr="00F42F7F" w:rsidRDefault="00F42F7F" w:rsidP="00C803BE">
            <w:pPr>
              <w:spacing w:after="120" w:line="276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Зачет</w:t>
            </w:r>
            <w:proofErr w:type="spellEnd"/>
          </w:p>
        </w:tc>
      </w:tr>
    </w:tbl>
    <w:p w:rsidR="0031054E" w:rsidRPr="00C803BE" w:rsidRDefault="0031054E" w:rsidP="00C803BE">
      <w:pPr>
        <w:spacing w:after="120" w:line="276" w:lineRule="auto"/>
      </w:pPr>
    </w:p>
    <w:p w:rsidR="00E40E4E" w:rsidRPr="00C803BE" w:rsidRDefault="00E40E4E" w:rsidP="00C803BE">
      <w:pPr>
        <w:pStyle w:val="10"/>
        <w:spacing w:before="0" w:after="120" w:line="276" w:lineRule="auto"/>
      </w:pPr>
      <w:bookmarkStart w:id="92" w:name="_Toc486882211"/>
      <w:r w:rsidRPr="00C803BE">
        <w:t>Содержание дисциплины, структурированное по темам</w:t>
      </w:r>
      <w:bookmarkEnd w:id="92"/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1: Священное Писание о целях воспитания и образования.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rFonts w:eastAsia="Calibri"/>
          <w:noProof/>
          <w:lang w:eastAsia="en-US"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 xml:space="preserve">: Библия </w:t>
      </w:r>
      <w:r w:rsidRPr="00C803BE">
        <w:rPr>
          <w:noProof/>
        </w:rPr>
        <w:t xml:space="preserve">(любое издание). </w:t>
      </w:r>
      <w:proofErr w:type="spellStart"/>
      <w:proofErr w:type="gramStart"/>
      <w:r w:rsidRPr="00C803BE">
        <w:rPr>
          <w:bCs/>
          <w:lang w:eastAsia="ar-SA"/>
        </w:rPr>
        <w:t>Исх</w:t>
      </w:r>
      <w:proofErr w:type="spellEnd"/>
      <w:proofErr w:type="gramEnd"/>
      <w:r w:rsidRPr="00C803BE">
        <w:rPr>
          <w:bCs/>
          <w:lang w:eastAsia="ar-SA"/>
        </w:rPr>
        <w:t xml:space="preserve"> 13, 8, 14-15; 20, 12; Иов 1, 1-5; 1 </w:t>
      </w:r>
      <w:proofErr w:type="spellStart"/>
      <w:r w:rsidRPr="00C803BE">
        <w:rPr>
          <w:bCs/>
          <w:lang w:eastAsia="ar-SA"/>
        </w:rPr>
        <w:t>Цар</w:t>
      </w:r>
      <w:proofErr w:type="spellEnd"/>
      <w:r w:rsidRPr="00C803BE">
        <w:rPr>
          <w:bCs/>
          <w:lang w:eastAsia="ar-SA"/>
        </w:rPr>
        <w:t xml:space="preserve"> 2, 11 – 4, 18; Сир 16, 1-5; 30, 9-13; Притч 1, 1-19; 2, 1-15; 22, 6; 23, 12-28; Мф 5, 48; </w:t>
      </w:r>
      <w:proofErr w:type="spellStart"/>
      <w:r w:rsidRPr="00C803BE">
        <w:rPr>
          <w:bCs/>
          <w:lang w:eastAsia="ar-SA"/>
        </w:rPr>
        <w:t>Иак</w:t>
      </w:r>
      <w:proofErr w:type="spellEnd"/>
      <w:r w:rsidRPr="00C803BE">
        <w:rPr>
          <w:bCs/>
          <w:lang w:eastAsia="ar-SA"/>
        </w:rPr>
        <w:t xml:space="preserve">. 3; </w:t>
      </w:r>
      <w:proofErr w:type="spellStart"/>
      <w:r w:rsidRPr="00C803BE">
        <w:rPr>
          <w:bCs/>
          <w:lang w:eastAsia="ar-SA"/>
        </w:rPr>
        <w:t>Еф</w:t>
      </w:r>
      <w:proofErr w:type="spellEnd"/>
      <w:r w:rsidRPr="00C803BE">
        <w:rPr>
          <w:bCs/>
          <w:lang w:eastAsia="ar-SA"/>
        </w:rPr>
        <w:t xml:space="preserve">. 6, 1-4; 1 Тим 3, 1-13; </w:t>
      </w:r>
      <w:proofErr w:type="spellStart"/>
      <w:r w:rsidRPr="00C803BE">
        <w:rPr>
          <w:bCs/>
          <w:lang w:eastAsia="ar-SA"/>
        </w:rPr>
        <w:t>Евр</w:t>
      </w:r>
      <w:proofErr w:type="spellEnd"/>
      <w:r w:rsidRPr="00C803BE">
        <w:rPr>
          <w:bCs/>
          <w:lang w:eastAsia="ar-SA"/>
        </w:rPr>
        <w:t xml:space="preserve"> 13, 7-8; </w:t>
      </w:r>
      <w:r w:rsidRPr="00C803BE">
        <w:rPr>
          <w:i/>
          <w:noProof/>
        </w:rPr>
        <w:t xml:space="preserve">Дивногорцева С. Ю. </w:t>
      </w:r>
      <w:r w:rsidRPr="00C803BE">
        <w:rPr>
          <w:noProof/>
        </w:rPr>
        <w:t>Теоретическая педагогика. Ч. I. М.: ПСТГУ, 2004, С. 45-46;</w:t>
      </w:r>
      <w:r w:rsidRPr="00C803BE">
        <w:rPr>
          <w:i/>
          <w:noProof/>
        </w:rPr>
        <w:t xml:space="preserve"> Шестун Е., прот. </w:t>
      </w:r>
      <w:r w:rsidRPr="00C803BE">
        <w:rPr>
          <w:noProof/>
        </w:rPr>
        <w:t xml:space="preserve">Православная педагогика. Учебное пособие. (Изд. 2-е </w:t>
      </w:r>
      <w:r w:rsidRPr="00C803BE">
        <w:rPr>
          <w:noProof/>
        </w:rPr>
        <w:lastRenderedPageBreak/>
        <w:t xml:space="preserve">испр. и дополн.). М., 2001, С 37-46; </w:t>
      </w:r>
      <w:r w:rsidRPr="00C803BE">
        <w:rPr>
          <w:rFonts w:eastAsia="Calibri"/>
          <w:i/>
          <w:noProof/>
          <w:lang w:eastAsia="en-US"/>
        </w:rPr>
        <w:t>Шичалин Ю. А.</w:t>
      </w:r>
      <w:r w:rsidRPr="00C803BE">
        <w:rPr>
          <w:rFonts w:eastAsia="Calibri"/>
          <w:noProof/>
          <w:lang w:eastAsia="en-US"/>
        </w:rPr>
        <w:t xml:space="preserve"> Воспитание христианское // Православная энциклопедия, Т. </w:t>
      </w:r>
      <w:smartTag w:uri="urn:schemas-microsoft-com:office:smarttags" w:element="metricconverter">
        <w:smartTagPr>
          <w:attr w:name="ProductID" w:val="9. М"/>
        </w:smartTagPr>
        <w:r w:rsidRPr="00C803BE">
          <w:rPr>
            <w:rFonts w:eastAsia="Calibri"/>
            <w:noProof/>
            <w:lang w:eastAsia="en-US"/>
          </w:rPr>
          <w:t>9. М</w:t>
        </w:r>
      </w:smartTag>
      <w:r w:rsidRPr="00C803BE">
        <w:rPr>
          <w:rFonts w:eastAsia="Calibri"/>
          <w:noProof/>
          <w:lang w:eastAsia="en-US"/>
        </w:rPr>
        <w:t xml:space="preserve">.: </w:t>
      </w:r>
      <w:r w:rsidRPr="00C803BE">
        <w:rPr>
          <w:noProof/>
        </w:rPr>
        <w:t>ЦНЦ ПЭ</w:t>
      </w:r>
      <w:r w:rsidRPr="00C803BE">
        <w:rPr>
          <w:rFonts w:eastAsia="Calibri"/>
          <w:noProof/>
          <w:lang w:eastAsia="en-US"/>
        </w:rPr>
        <w:t>, 2005, С. 461-467.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i/>
          <w:noProof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 xml:space="preserve">: Шестун Е., прот. </w:t>
      </w:r>
      <w:r w:rsidRPr="00C803BE">
        <w:rPr>
          <w:noProof/>
        </w:rPr>
        <w:t>Православная педагогика. Учебное пособие. (Изд. 2-е испр. и дополн.). М., 2001, С 46-80.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Вопросы</w:t>
      </w:r>
      <w:r w:rsidRPr="00C803BE">
        <w:rPr>
          <w:i/>
          <w:noProof/>
        </w:rPr>
        <w:t xml:space="preserve">: </w:t>
      </w:r>
      <w:r w:rsidRPr="00C803BE">
        <w:rPr>
          <w:noProof/>
        </w:rPr>
        <w:t>1) Раскройте педагогическое значение библейского понятия «страха Божия»; 2)</w:t>
      </w:r>
      <w:r w:rsidRPr="00C803BE">
        <w:rPr>
          <w:i/>
          <w:noProof/>
        </w:rPr>
        <w:t xml:space="preserve"> </w:t>
      </w:r>
      <w:r w:rsidRPr="00C803BE">
        <w:rPr>
          <w:noProof/>
        </w:rPr>
        <w:t>Сделайте предположение о месте библейского учения о воспитании в современной педагогической мысли и практике воспитания и обучения в Православной Церкви.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rPr>
          <w:bCs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2: Мужи апостольские и апологеты о целях воспитания и образования.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lang w:eastAsia="ar-SA"/>
        </w:rPr>
      </w:pPr>
      <w:proofErr w:type="spellStart"/>
      <w:r w:rsidRPr="00C803BE">
        <w:rPr>
          <w:bCs/>
          <w:lang w:eastAsia="ar-SA"/>
        </w:rPr>
        <w:t>Дидахэ</w:t>
      </w:r>
      <w:proofErr w:type="spellEnd"/>
      <w:r w:rsidRPr="00C803BE">
        <w:rPr>
          <w:bCs/>
          <w:lang w:eastAsia="ar-SA"/>
        </w:rPr>
        <w:t xml:space="preserve"> о воспитании и образовании. Тема воспитания в книге «Пастырь </w:t>
      </w:r>
      <w:proofErr w:type="spellStart"/>
      <w:r w:rsidRPr="00C803BE">
        <w:rPr>
          <w:bCs/>
          <w:lang w:eastAsia="ar-SA"/>
        </w:rPr>
        <w:t>Ерма</w:t>
      </w:r>
      <w:proofErr w:type="spellEnd"/>
      <w:r w:rsidRPr="00C803BE">
        <w:rPr>
          <w:bCs/>
          <w:lang w:eastAsia="ar-SA"/>
        </w:rPr>
        <w:t xml:space="preserve">». Послание апостола </w:t>
      </w:r>
      <w:proofErr w:type="spellStart"/>
      <w:r w:rsidRPr="00C803BE">
        <w:rPr>
          <w:bCs/>
          <w:lang w:eastAsia="ar-SA"/>
        </w:rPr>
        <w:t>Варнавы</w:t>
      </w:r>
      <w:proofErr w:type="spellEnd"/>
      <w:r w:rsidRPr="00C803BE">
        <w:rPr>
          <w:bCs/>
          <w:lang w:eastAsia="ar-SA"/>
        </w:rPr>
        <w:t xml:space="preserve">. Послания Климента Римского. Послания </w:t>
      </w:r>
      <w:proofErr w:type="spellStart"/>
      <w:r w:rsidRPr="00C803BE">
        <w:rPr>
          <w:bCs/>
          <w:lang w:eastAsia="ar-SA"/>
        </w:rPr>
        <w:t>свщмч</w:t>
      </w:r>
      <w:proofErr w:type="spellEnd"/>
      <w:r w:rsidRPr="00C803BE">
        <w:rPr>
          <w:bCs/>
          <w:lang w:eastAsia="ar-SA"/>
        </w:rPr>
        <w:t xml:space="preserve">. Игнатия Богоносца. Святой Поликарп </w:t>
      </w:r>
      <w:proofErr w:type="spellStart"/>
      <w:r w:rsidRPr="00C803BE">
        <w:rPr>
          <w:bCs/>
          <w:lang w:eastAsia="ar-SA"/>
        </w:rPr>
        <w:t>Смирнский</w:t>
      </w:r>
      <w:proofErr w:type="spellEnd"/>
      <w:r w:rsidRPr="00C803BE">
        <w:rPr>
          <w:bCs/>
          <w:lang w:eastAsia="ar-SA"/>
        </w:rPr>
        <w:t xml:space="preserve">. Отношение христианства к языческому образованию. </w:t>
      </w:r>
      <w:proofErr w:type="spellStart"/>
      <w:r w:rsidRPr="00C803BE">
        <w:rPr>
          <w:bCs/>
          <w:lang w:eastAsia="ar-SA"/>
        </w:rPr>
        <w:t>Сщмч</w:t>
      </w:r>
      <w:proofErr w:type="spellEnd"/>
      <w:r w:rsidRPr="00C803BE">
        <w:rPr>
          <w:bCs/>
          <w:lang w:eastAsia="ar-SA"/>
        </w:rPr>
        <w:t xml:space="preserve">. </w:t>
      </w:r>
      <w:proofErr w:type="spellStart"/>
      <w:r w:rsidRPr="00C803BE">
        <w:rPr>
          <w:bCs/>
          <w:lang w:eastAsia="ar-SA"/>
        </w:rPr>
        <w:t>Ириней</w:t>
      </w:r>
      <w:proofErr w:type="spellEnd"/>
      <w:r w:rsidRPr="00C803BE">
        <w:rPr>
          <w:bCs/>
          <w:lang w:eastAsia="ar-SA"/>
        </w:rPr>
        <w:t xml:space="preserve"> Лионский. «Увещевание к язычникам», «Педагог» и «</w:t>
      </w:r>
      <w:proofErr w:type="spellStart"/>
      <w:r w:rsidRPr="00C803BE">
        <w:rPr>
          <w:bCs/>
          <w:lang w:eastAsia="ar-SA"/>
        </w:rPr>
        <w:t>Строматы</w:t>
      </w:r>
      <w:proofErr w:type="spellEnd"/>
      <w:r w:rsidRPr="00C803BE">
        <w:rPr>
          <w:bCs/>
          <w:lang w:eastAsia="ar-SA"/>
        </w:rPr>
        <w:t>» Климента Александрийского.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  <w:lang w:eastAsia="en-US"/>
        </w:rPr>
      </w:pPr>
      <w:r w:rsidRPr="00C803BE">
        <w:rPr>
          <w:rFonts w:ascii="Times New Roman" w:hAnsi="Times New Roman" w:cs="Times New Roman"/>
          <w:i/>
          <w:noProof/>
          <w:u w:val="single"/>
          <w:lang w:eastAsia="en-US"/>
        </w:rPr>
        <w:t>Тексты</w:t>
      </w:r>
      <w:r w:rsidRPr="00C803BE">
        <w:rPr>
          <w:rFonts w:ascii="Times New Roman" w:hAnsi="Times New Roman" w:cs="Times New Roman"/>
          <w:i/>
          <w:noProof/>
          <w:lang w:eastAsia="en-US"/>
        </w:rPr>
        <w:t xml:space="preserve">: Шестун Е., прот. </w:t>
      </w:r>
      <w:r w:rsidRPr="00C803BE">
        <w:rPr>
          <w:rFonts w:ascii="Times New Roman" w:hAnsi="Times New Roman" w:cs="Times New Roman"/>
          <w:noProof/>
          <w:lang w:eastAsia="en-US"/>
        </w:rPr>
        <w:t>Православная педагогика. Учебное пособие. (Изд. 2-е испр. и дополн.). М., 2001, С 61-94.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i/>
          <w:noProof/>
          <w:lang w:eastAsia="en-US"/>
        </w:rPr>
      </w:pPr>
      <w:r w:rsidRPr="00C803BE">
        <w:rPr>
          <w:rFonts w:ascii="Times New Roman" w:hAnsi="Times New Roman" w:cs="Times New Roman"/>
          <w:i/>
          <w:noProof/>
          <w:u w:val="single"/>
          <w:lang w:eastAsia="en-US"/>
        </w:rPr>
        <w:t>Вопросы</w:t>
      </w:r>
      <w:r w:rsidRPr="00C803BE">
        <w:rPr>
          <w:rFonts w:ascii="Times New Roman" w:hAnsi="Times New Roman" w:cs="Times New Roman"/>
          <w:i/>
          <w:noProof/>
          <w:lang w:eastAsia="en-US"/>
        </w:rPr>
        <w:t>:</w:t>
      </w:r>
      <w:r w:rsidRPr="00C803BE">
        <w:rPr>
          <w:rFonts w:ascii="Times New Roman" w:hAnsi="Times New Roman" w:cs="Times New Roman"/>
          <w:noProof/>
          <w:lang w:eastAsia="en-US"/>
        </w:rPr>
        <w:t xml:space="preserve"> 1) Охарактеризуйте христианский принцип познания по сщмч. Иринею Лионскому. 2) Что знаменует достижение педагогического идеала по произведениям Климента Александрийского? 3) Раскройте содержание понятия «педагогика» по Клименту Александрийскому.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3: Святые отцы о воспитании, образовании и богословском исследовании.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 xml:space="preserve">: Шестун Е., прот. </w:t>
      </w:r>
      <w:r w:rsidRPr="00C803BE">
        <w:rPr>
          <w:noProof/>
        </w:rPr>
        <w:t>Православная педагогика. Учебное пособие. (Изд. 2-е испр. и дополн.). М., 2001, С. 94-118.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 xml:space="preserve">: Каллист Диоклийский, еп. </w:t>
      </w:r>
      <w:r w:rsidRPr="00C803BE">
        <w:rPr>
          <w:noProof/>
        </w:rPr>
        <w:t xml:space="preserve">Священное Писание и святые отцы о богословском образовании.  Богословский сборник, №1. М., 1997, С. 142-152; </w:t>
      </w:r>
      <w:r w:rsidRPr="00C803BE">
        <w:rPr>
          <w:i/>
          <w:noProof/>
        </w:rPr>
        <w:t xml:space="preserve">Мандзаридис Г. </w:t>
      </w:r>
      <w:r w:rsidRPr="00C803BE">
        <w:rPr>
          <w:noProof/>
        </w:rPr>
        <w:t xml:space="preserve">Обожение человека: По учению святителя Григория Паламы. - Сергиев Посад: Свято-Троицкая Сергиева Лавра, 2010; </w:t>
      </w:r>
      <w:r w:rsidRPr="00C803BE">
        <w:rPr>
          <w:i/>
          <w:noProof/>
        </w:rPr>
        <w:t xml:space="preserve">Мумриков О., свящ. </w:t>
      </w:r>
      <w:r w:rsidRPr="00C803BE">
        <w:rPr>
          <w:noProof/>
        </w:rPr>
        <w:t xml:space="preserve">Библейско-святоотеческое учение об образе и подобии Божием в человеке и эволюционная концепция антропогенеза: проблематика соотнесения // доклад на XVII Международных образовательных Рождественских чтениях 13.03.2009, </w:t>
      </w:r>
      <w:hyperlink r:id="rId9" w:history="1">
        <w:r w:rsidRPr="00C803BE">
          <w:rPr>
            <w:rStyle w:val="a9"/>
            <w:rFonts w:eastAsia="Calibri"/>
            <w:bCs/>
            <w:lang w:eastAsia="ar-SA"/>
          </w:rPr>
          <w:t>http://www.religare.ru/2_63028_1_21.html</w:t>
        </w:r>
      </w:hyperlink>
      <w:r w:rsidRPr="00C803BE">
        <w:rPr>
          <w:noProof/>
        </w:rPr>
        <w:t xml:space="preserve"> (дата доступа: 15.05.2015); </w:t>
      </w:r>
      <w:r w:rsidRPr="00C803BE">
        <w:rPr>
          <w:i/>
          <w:noProof/>
        </w:rPr>
        <w:t xml:space="preserve">Зеньковский В.В. </w:t>
      </w:r>
      <w:r w:rsidRPr="00C803BE">
        <w:rPr>
          <w:noProof/>
        </w:rPr>
        <w:t>Об образе Божием в человеке // Вопросы философии. 2003. № 12. С. 148.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bCs/>
          <w:lang w:eastAsia="ar-SA"/>
        </w:rPr>
      </w:pPr>
      <w:r w:rsidRPr="00C803BE">
        <w:rPr>
          <w:i/>
          <w:noProof/>
          <w:u w:val="single"/>
        </w:rPr>
        <w:t>Источники</w:t>
      </w:r>
      <w:r w:rsidRPr="00C803BE">
        <w:rPr>
          <w:i/>
          <w:noProof/>
        </w:rPr>
        <w:t>:</w:t>
      </w:r>
      <w:r w:rsidRPr="00C803BE">
        <w:rPr>
          <w:noProof/>
        </w:rPr>
        <w:t xml:space="preserve"> </w:t>
      </w:r>
      <w:r w:rsidRPr="00C803BE">
        <w:rPr>
          <w:bCs/>
          <w:i/>
          <w:lang w:eastAsia="ar-SA"/>
        </w:rPr>
        <w:t xml:space="preserve">Василий Великий, </w:t>
      </w:r>
      <w:proofErr w:type="spellStart"/>
      <w:r w:rsidRPr="00C803BE">
        <w:rPr>
          <w:bCs/>
          <w:i/>
          <w:lang w:eastAsia="ar-SA"/>
        </w:rPr>
        <w:t>свт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Нравственные правила. – СПб.: </w:t>
      </w:r>
      <w:proofErr w:type="spellStart"/>
      <w:r w:rsidRPr="00C803BE">
        <w:rPr>
          <w:bCs/>
          <w:lang w:eastAsia="ar-SA"/>
        </w:rPr>
        <w:t>Сатисъ</w:t>
      </w:r>
      <w:proofErr w:type="spellEnd"/>
      <w:r w:rsidRPr="00C803BE">
        <w:rPr>
          <w:bCs/>
          <w:lang w:eastAsia="ar-SA"/>
        </w:rPr>
        <w:t xml:space="preserve">, 1998 (или любое другое издание); </w:t>
      </w:r>
      <w:r w:rsidRPr="00C803BE">
        <w:rPr>
          <w:bCs/>
          <w:i/>
          <w:lang w:eastAsia="ar-SA"/>
        </w:rPr>
        <w:t xml:space="preserve">Григорий Богослов, </w:t>
      </w:r>
      <w:proofErr w:type="spellStart"/>
      <w:r w:rsidRPr="00C803BE">
        <w:rPr>
          <w:bCs/>
          <w:i/>
          <w:lang w:eastAsia="ar-SA"/>
        </w:rPr>
        <w:t>свт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Творения. Т. I. - М.: Свято-Троицкая Сергиева Лавра, 1994; </w:t>
      </w:r>
      <w:r w:rsidRPr="00C803BE">
        <w:rPr>
          <w:bCs/>
          <w:i/>
          <w:lang w:eastAsia="ar-SA"/>
        </w:rPr>
        <w:t xml:space="preserve">Григорий </w:t>
      </w:r>
      <w:proofErr w:type="spellStart"/>
      <w:r w:rsidRPr="00C803BE">
        <w:rPr>
          <w:bCs/>
          <w:i/>
          <w:lang w:eastAsia="ar-SA"/>
        </w:rPr>
        <w:t>Нисский</w:t>
      </w:r>
      <w:proofErr w:type="spellEnd"/>
      <w:r w:rsidRPr="00C803BE">
        <w:rPr>
          <w:bCs/>
          <w:i/>
          <w:lang w:eastAsia="ar-SA"/>
        </w:rPr>
        <w:t xml:space="preserve">, </w:t>
      </w:r>
      <w:proofErr w:type="spellStart"/>
      <w:r w:rsidRPr="00C803BE">
        <w:rPr>
          <w:bCs/>
          <w:i/>
          <w:lang w:eastAsia="ar-SA"/>
        </w:rPr>
        <w:t>свт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О душе и воскресении / Творения. Часть </w:t>
      </w:r>
      <w:proofErr w:type="spellStart"/>
      <w:r w:rsidRPr="00C803BE">
        <w:rPr>
          <w:bCs/>
          <w:lang w:eastAsia="ar-SA"/>
        </w:rPr>
        <w:t>IV</w:t>
      </w:r>
      <w:proofErr w:type="spellEnd"/>
      <w:r w:rsidRPr="00C803BE">
        <w:rPr>
          <w:bCs/>
          <w:lang w:eastAsia="ar-SA"/>
        </w:rPr>
        <w:t xml:space="preserve">. - М., 1862; </w:t>
      </w:r>
      <w:r w:rsidRPr="00C803BE">
        <w:rPr>
          <w:bCs/>
          <w:i/>
          <w:lang w:eastAsia="ar-SA"/>
        </w:rPr>
        <w:t xml:space="preserve">Григорий </w:t>
      </w:r>
      <w:proofErr w:type="spellStart"/>
      <w:r w:rsidRPr="00C803BE">
        <w:rPr>
          <w:bCs/>
          <w:i/>
          <w:lang w:eastAsia="ar-SA"/>
        </w:rPr>
        <w:t>Нисский</w:t>
      </w:r>
      <w:proofErr w:type="spellEnd"/>
      <w:r w:rsidRPr="00C803BE">
        <w:rPr>
          <w:bCs/>
          <w:i/>
          <w:lang w:eastAsia="ar-SA"/>
        </w:rPr>
        <w:t xml:space="preserve">, </w:t>
      </w:r>
      <w:proofErr w:type="spellStart"/>
      <w:r w:rsidRPr="00C803BE">
        <w:rPr>
          <w:bCs/>
          <w:i/>
          <w:lang w:eastAsia="ar-SA"/>
        </w:rPr>
        <w:t>свт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Об устроении человека. СПб., 1995; </w:t>
      </w:r>
      <w:r w:rsidRPr="00C803BE">
        <w:rPr>
          <w:bCs/>
          <w:i/>
          <w:lang w:eastAsia="ar-SA"/>
        </w:rPr>
        <w:t xml:space="preserve">Иоанн </w:t>
      </w:r>
      <w:proofErr w:type="spellStart"/>
      <w:r w:rsidRPr="00C803BE">
        <w:rPr>
          <w:bCs/>
          <w:i/>
          <w:lang w:eastAsia="ar-SA"/>
        </w:rPr>
        <w:t>Дамаскин</w:t>
      </w:r>
      <w:proofErr w:type="spellEnd"/>
      <w:r w:rsidRPr="00C803BE">
        <w:rPr>
          <w:bCs/>
          <w:i/>
          <w:lang w:eastAsia="ar-SA"/>
        </w:rPr>
        <w:t xml:space="preserve">, </w:t>
      </w:r>
      <w:proofErr w:type="spellStart"/>
      <w:r w:rsidRPr="00C803BE">
        <w:rPr>
          <w:bCs/>
          <w:i/>
          <w:lang w:eastAsia="ar-SA"/>
        </w:rPr>
        <w:t>прп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Источник знания. - СПб.: Наука, 2006; </w:t>
      </w:r>
      <w:r w:rsidRPr="00C803BE">
        <w:rPr>
          <w:bCs/>
          <w:i/>
          <w:lang w:eastAsia="ar-SA"/>
        </w:rPr>
        <w:t xml:space="preserve"> Иоанн </w:t>
      </w:r>
      <w:proofErr w:type="spellStart"/>
      <w:r w:rsidRPr="00C803BE">
        <w:rPr>
          <w:bCs/>
          <w:i/>
          <w:lang w:eastAsia="ar-SA"/>
        </w:rPr>
        <w:t>Дамаскин</w:t>
      </w:r>
      <w:proofErr w:type="spellEnd"/>
      <w:r w:rsidRPr="00C803BE">
        <w:rPr>
          <w:bCs/>
          <w:i/>
          <w:lang w:eastAsia="ar-SA"/>
        </w:rPr>
        <w:t xml:space="preserve">, </w:t>
      </w:r>
      <w:proofErr w:type="spellStart"/>
      <w:r w:rsidRPr="00C803BE">
        <w:rPr>
          <w:bCs/>
          <w:i/>
          <w:lang w:eastAsia="ar-SA"/>
        </w:rPr>
        <w:t>прп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Точное изложение православной веры. - М.: </w:t>
      </w:r>
      <w:proofErr w:type="spellStart"/>
      <w:r w:rsidRPr="00C803BE">
        <w:rPr>
          <w:bCs/>
          <w:lang w:eastAsia="ar-SA"/>
        </w:rPr>
        <w:t>Лодья</w:t>
      </w:r>
      <w:proofErr w:type="spellEnd"/>
      <w:r w:rsidRPr="00C803BE">
        <w:rPr>
          <w:bCs/>
          <w:lang w:eastAsia="ar-SA"/>
        </w:rPr>
        <w:t xml:space="preserve">, 2000 (или любое другое издание); </w:t>
      </w:r>
      <w:r w:rsidRPr="00C803BE">
        <w:rPr>
          <w:bCs/>
          <w:i/>
          <w:lang w:eastAsia="ar-SA"/>
        </w:rPr>
        <w:t xml:space="preserve">Максим Исповедник, </w:t>
      </w:r>
      <w:proofErr w:type="spellStart"/>
      <w:r w:rsidRPr="00C803BE">
        <w:rPr>
          <w:bCs/>
          <w:i/>
          <w:lang w:eastAsia="ar-SA"/>
        </w:rPr>
        <w:t>прп</w:t>
      </w:r>
      <w:proofErr w:type="spellEnd"/>
      <w:r w:rsidRPr="00C803BE">
        <w:rPr>
          <w:bCs/>
          <w:i/>
          <w:lang w:eastAsia="ar-SA"/>
        </w:rPr>
        <w:t xml:space="preserve">. </w:t>
      </w:r>
      <w:r w:rsidRPr="00C803BE">
        <w:rPr>
          <w:bCs/>
          <w:lang w:eastAsia="ar-SA"/>
        </w:rPr>
        <w:t xml:space="preserve">Избранные творения. - М.: Паломник, 2004; </w:t>
      </w:r>
      <w:r w:rsidRPr="00C803BE">
        <w:rPr>
          <w:bCs/>
          <w:i/>
          <w:lang w:eastAsia="ar-SA"/>
        </w:rPr>
        <w:t xml:space="preserve">Святого отца нашего </w:t>
      </w:r>
      <w:r w:rsidRPr="00C803BE">
        <w:rPr>
          <w:bCs/>
          <w:i/>
          <w:lang w:eastAsia="ar-SA"/>
        </w:rPr>
        <w:lastRenderedPageBreak/>
        <w:t xml:space="preserve">Иоанна </w:t>
      </w:r>
      <w:proofErr w:type="spellStart"/>
      <w:r w:rsidRPr="00C803BE">
        <w:rPr>
          <w:bCs/>
          <w:i/>
          <w:lang w:eastAsia="ar-SA"/>
        </w:rPr>
        <w:t>Златоустого</w:t>
      </w:r>
      <w:proofErr w:type="spellEnd"/>
      <w:r w:rsidRPr="00C803BE">
        <w:rPr>
          <w:bCs/>
          <w:i/>
          <w:lang w:eastAsia="ar-SA"/>
        </w:rPr>
        <w:t xml:space="preserve"> уроки о воспитании</w:t>
      </w:r>
      <w:r w:rsidRPr="00C803BE">
        <w:rPr>
          <w:bCs/>
          <w:lang w:eastAsia="ar-SA"/>
        </w:rPr>
        <w:t xml:space="preserve"> // Феофан Затворник, </w:t>
      </w:r>
      <w:proofErr w:type="spellStart"/>
      <w:r w:rsidRPr="00C803BE">
        <w:rPr>
          <w:bCs/>
          <w:lang w:eastAsia="ar-SA"/>
        </w:rPr>
        <w:t>свт</w:t>
      </w:r>
      <w:proofErr w:type="spellEnd"/>
      <w:r w:rsidRPr="00C803BE">
        <w:rPr>
          <w:bCs/>
          <w:lang w:eastAsia="ar-SA"/>
        </w:rPr>
        <w:t xml:space="preserve">. Путь ко спасению (любое издание); Феофан Затворник, </w:t>
      </w:r>
      <w:proofErr w:type="spellStart"/>
      <w:r w:rsidRPr="00C803BE">
        <w:rPr>
          <w:bCs/>
          <w:lang w:eastAsia="ar-SA"/>
        </w:rPr>
        <w:t>свт</w:t>
      </w:r>
      <w:proofErr w:type="spellEnd"/>
      <w:r w:rsidRPr="00C803BE">
        <w:rPr>
          <w:bCs/>
          <w:lang w:eastAsia="ar-SA"/>
        </w:rPr>
        <w:t>. Православие и наука. М., 2009.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bCs/>
          <w:i/>
          <w:u w:val="single"/>
          <w:lang w:eastAsia="ar-SA"/>
        </w:rPr>
      </w:pPr>
      <w:r w:rsidRPr="00C803BE">
        <w:rPr>
          <w:i/>
          <w:noProof/>
          <w:u w:val="single"/>
        </w:rPr>
        <w:t>Вопросы</w:t>
      </w:r>
      <w:r w:rsidRPr="00C803BE">
        <w:rPr>
          <w:i/>
          <w:noProof/>
        </w:rPr>
        <w:t xml:space="preserve">: </w:t>
      </w:r>
      <w:r w:rsidRPr="00C803BE">
        <w:rPr>
          <w:noProof/>
        </w:rPr>
        <w:t>1) Назовите основные условия для занятия богословсием с точки зрения святых отцов. 2) Что святые отцы понимают под образом Божиим в человеке? 3) Назовите неверные подходы к воспитанию и образованию с точки зрения святых отцов. 4) Определите отношение святых отцов к светскому (языческому) образованию.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noProof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 xml:space="preserve">Тема 4: Педагогические воззрения отцов и учителей Русской Церкви. Раздел 1: </w:t>
      </w:r>
      <w:proofErr w:type="spellStart"/>
      <w:r w:rsidRPr="00C803BE">
        <w:rPr>
          <w:bCs/>
          <w:i/>
          <w:lang w:eastAsia="ar-SA"/>
        </w:rPr>
        <w:t>свт</w:t>
      </w:r>
      <w:proofErr w:type="spellEnd"/>
      <w:r w:rsidRPr="00C803BE">
        <w:rPr>
          <w:bCs/>
          <w:i/>
          <w:lang w:eastAsia="ar-SA"/>
        </w:rPr>
        <w:t xml:space="preserve">. Филарет (Дроздов); </w:t>
      </w:r>
      <w:proofErr w:type="spellStart"/>
      <w:r w:rsidRPr="00C803BE">
        <w:rPr>
          <w:bCs/>
          <w:i/>
          <w:lang w:eastAsia="ar-SA"/>
        </w:rPr>
        <w:t>свт</w:t>
      </w:r>
      <w:proofErr w:type="spellEnd"/>
      <w:r w:rsidRPr="00C803BE">
        <w:rPr>
          <w:bCs/>
          <w:i/>
          <w:lang w:eastAsia="ar-SA"/>
        </w:rPr>
        <w:t>. Феофан Затворник.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Тексты</w:t>
      </w:r>
      <w:r w:rsidRPr="00C803BE">
        <w:rPr>
          <w:rFonts w:ascii="Times New Roman" w:hAnsi="Times New Roman" w:cs="Times New Roman"/>
          <w:i/>
          <w:noProof/>
        </w:rPr>
        <w:t xml:space="preserve">: Шестун Е., прот. </w:t>
      </w:r>
      <w:r w:rsidRPr="00C803BE">
        <w:rPr>
          <w:rFonts w:ascii="Times New Roman" w:hAnsi="Times New Roman" w:cs="Times New Roman"/>
          <w:noProof/>
        </w:rPr>
        <w:t>Православная педагогика. Учебное пособие. (Изд. 2-е испр. и дополн.). М., 2001, С. 119-140.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bCs/>
          <w:lang w:eastAsia="ar-SA"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Дополнительная литература</w:t>
      </w:r>
      <w:r w:rsidRPr="00C803BE">
        <w:rPr>
          <w:rFonts w:ascii="Times New Roman" w:hAnsi="Times New Roman" w:cs="Times New Roman"/>
          <w:i/>
          <w:noProof/>
        </w:rPr>
        <w:t xml:space="preserve">: Сухова Н. Ю. </w:t>
      </w:r>
      <w:r w:rsidRPr="00C803BE">
        <w:rPr>
          <w:rFonts w:ascii="Times New Roman" w:hAnsi="Times New Roman" w:cs="Times New Roman"/>
          <w:noProof/>
        </w:rPr>
        <w:t xml:space="preserve">Святитель Филарет (Дроздов) и высшая духовная школа </w:t>
      </w:r>
      <w:r w:rsidRPr="00C803BE">
        <w:rPr>
          <w:rFonts w:ascii="Times New Roman" w:hAnsi="Times New Roman" w:cs="Times New Roman"/>
          <w:noProof/>
          <w:lang w:val="en-US"/>
        </w:rPr>
        <w:t>XIX</w:t>
      </w:r>
      <w:r w:rsidRPr="00C803BE">
        <w:rPr>
          <w:rFonts w:ascii="Times New Roman" w:hAnsi="Times New Roman" w:cs="Times New Roman"/>
          <w:noProof/>
        </w:rPr>
        <w:t xml:space="preserve"> века: новизна и традиция // Сухова Н.Ю. </w:t>
      </w:r>
      <w:hyperlink r:id="rId10" w:history="1"/>
      <w:r w:rsidRPr="00C803BE">
        <w:rPr>
          <w:rFonts w:ascii="Times New Roman" w:hAnsi="Times New Roman" w:cs="Times New Roman"/>
          <w:noProof/>
        </w:rPr>
        <w:t xml:space="preserve">Вертоград наук духовный. Сборник статей по истории высшего духовного образования в России XIX - начала XX века. М.: ПСТГУ, 2007, С. 345-379; </w:t>
      </w:r>
      <w:r w:rsidRPr="00C803BE">
        <w:rPr>
          <w:rFonts w:ascii="Times New Roman" w:hAnsi="Times New Roman" w:cs="Times New Roman"/>
          <w:bCs/>
          <w:i/>
          <w:lang w:eastAsia="ar-SA"/>
        </w:rPr>
        <w:t xml:space="preserve">Филарет (Дроздов), </w:t>
      </w:r>
      <w:proofErr w:type="spellStart"/>
      <w:r w:rsidRPr="00C803BE">
        <w:rPr>
          <w:rFonts w:ascii="Times New Roman" w:hAnsi="Times New Roman" w:cs="Times New Roman"/>
          <w:bCs/>
          <w:i/>
          <w:lang w:eastAsia="ar-SA"/>
        </w:rPr>
        <w:t>свт</w:t>
      </w:r>
      <w:proofErr w:type="spellEnd"/>
      <w:r w:rsidRPr="00C803BE">
        <w:rPr>
          <w:rFonts w:ascii="Times New Roman" w:hAnsi="Times New Roman" w:cs="Times New Roman"/>
          <w:bCs/>
          <w:i/>
          <w:lang w:eastAsia="ar-SA"/>
        </w:rPr>
        <w:t>.</w:t>
      </w:r>
      <w:r w:rsidRPr="00C803BE">
        <w:rPr>
          <w:rFonts w:ascii="Times New Roman" w:hAnsi="Times New Roman" w:cs="Times New Roman"/>
          <w:bCs/>
          <w:lang w:eastAsia="ar-SA"/>
        </w:rPr>
        <w:t xml:space="preserve"> Избранные труды. Письма. Воспоминания. М.: </w:t>
      </w:r>
      <w:proofErr w:type="spellStart"/>
      <w:r w:rsidRPr="00C803BE">
        <w:rPr>
          <w:rFonts w:ascii="Times New Roman" w:hAnsi="Times New Roman" w:cs="Times New Roman"/>
          <w:bCs/>
          <w:lang w:eastAsia="ar-SA"/>
        </w:rPr>
        <w:t>ПСТГУ</w:t>
      </w:r>
      <w:proofErr w:type="spellEnd"/>
      <w:r w:rsidRPr="00C803BE">
        <w:rPr>
          <w:rFonts w:ascii="Times New Roman" w:hAnsi="Times New Roman" w:cs="Times New Roman"/>
          <w:bCs/>
          <w:lang w:eastAsia="ar-SA"/>
        </w:rPr>
        <w:t xml:space="preserve">, 2003, С. 338-344, 442-445, 483-489, 524-526; </w:t>
      </w:r>
      <w:r w:rsidRPr="00C803BE">
        <w:rPr>
          <w:rFonts w:ascii="Times New Roman" w:hAnsi="Times New Roman" w:cs="Times New Roman"/>
          <w:i/>
        </w:rPr>
        <w:t xml:space="preserve">Цыпин В., </w:t>
      </w:r>
      <w:proofErr w:type="spellStart"/>
      <w:r w:rsidRPr="00C803BE">
        <w:rPr>
          <w:rFonts w:ascii="Times New Roman" w:hAnsi="Times New Roman" w:cs="Times New Roman"/>
          <w:i/>
        </w:rPr>
        <w:t>прот</w:t>
      </w:r>
      <w:proofErr w:type="spellEnd"/>
      <w:r w:rsidRPr="00C803BE">
        <w:rPr>
          <w:rFonts w:ascii="Times New Roman" w:hAnsi="Times New Roman" w:cs="Times New Roman"/>
          <w:i/>
        </w:rPr>
        <w:t>.</w:t>
      </w:r>
      <w:r w:rsidRPr="00C803BE">
        <w:rPr>
          <w:rFonts w:ascii="Times New Roman" w:hAnsi="Times New Roman" w:cs="Times New Roman"/>
        </w:rPr>
        <w:t xml:space="preserve"> Митрополит Филарет и Московские духовные школы // Журнал Московской Патриархии. 1997. № 7; </w:t>
      </w:r>
      <w:r w:rsidRPr="00C803BE">
        <w:rPr>
          <w:rFonts w:ascii="Times New Roman" w:hAnsi="Times New Roman" w:cs="Times New Roman"/>
          <w:i/>
        </w:rPr>
        <w:t xml:space="preserve">Феофан Затворник, </w:t>
      </w:r>
      <w:proofErr w:type="spellStart"/>
      <w:r w:rsidRPr="00C803BE">
        <w:rPr>
          <w:rFonts w:ascii="Times New Roman" w:hAnsi="Times New Roman" w:cs="Times New Roman"/>
          <w:i/>
        </w:rPr>
        <w:t>еп</w:t>
      </w:r>
      <w:proofErr w:type="spellEnd"/>
      <w:r w:rsidRPr="00C803BE">
        <w:rPr>
          <w:rFonts w:ascii="Times New Roman" w:hAnsi="Times New Roman" w:cs="Times New Roman"/>
          <w:i/>
        </w:rPr>
        <w:t xml:space="preserve">. </w:t>
      </w:r>
      <w:proofErr w:type="spellStart"/>
      <w:r w:rsidRPr="00C803BE">
        <w:rPr>
          <w:rFonts w:ascii="Times New Roman" w:hAnsi="Times New Roman" w:cs="Times New Roman"/>
          <w:i/>
        </w:rPr>
        <w:t>Вышенский</w:t>
      </w:r>
      <w:proofErr w:type="spellEnd"/>
      <w:r w:rsidRPr="00C803BE">
        <w:rPr>
          <w:rFonts w:ascii="Times New Roman" w:hAnsi="Times New Roman" w:cs="Times New Roman"/>
          <w:i/>
        </w:rPr>
        <w:t xml:space="preserve"> (Говоров), </w:t>
      </w:r>
      <w:proofErr w:type="spellStart"/>
      <w:r w:rsidRPr="00C803BE">
        <w:rPr>
          <w:rFonts w:ascii="Times New Roman" w:hAnsi="Times New Roman" w:cs="Times New Roman"/>
          <w:i/>
        </w:rPr>
        <w:t>свт</w:t>
      </w:r>
      <w:proofErr w:type="spellEnd"/>
      <w:r w:rsidRPr="00C803BE">
        <w:rPr>
          <w:rFonts w:ascii="Times New Roman" w:hAnsi="Times New Roman" w:cs="Times New Roman"/>
          <w:i/>
        </w:rPr>
        <w:t xml:space="preserve">. </w:t>
      </w:r>
      <w:r w:rsidRPr="00C803BE">
        <w:rPr>
          <w:rFonts w:ascii="Times New Roman" w:hAnsi="Times New Roman" w:cs="Times New Roman"/>
        </w:rPr>
        <w:t xml:space="preserve">Основы православного воспитания (по книге «Путь ко спасению»). Киев: Изд-во им. </w:t>
      </w:r>
      <w:proofErr w:type="spellStart"/>
      <w:r w:rsidRPr="00C803BE">
        <w:rPr>
          <w:rFonts w:ascii="Times New Roman" w:hAnsi="Times New Roman" w:cs="Times New Roman"/>
        </w:rPr>
        <w:t>свт</w:t>
      </w:r>
      <w:proofErr w:type="spellEnd"/>
      <w:r w:rsidRPr="00C803BE">
        <w:rPr>
          <w:rFonts w:ascii="Times New Roman" w:hAnsi="Times New Roman" w:cs="Times New Roman"/>
        </w:rPr>
        <w:t>. Льва папы Римского, 2002</w:t>
      </w:r>
      <w:r w:rsidRPr="00C803BE">
        <w:rPr>
          <w:rFonts w:ascii="Times New Roman" w:hAnsi="Times New Roman" w:cs="Times New Roman"/>
          <w:bCs/>
          <w:lang w:eastAsia="ar-SA"/>
        </w:rPr>
        <w:t>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bCs/>
          <w:lang w:eastAsia="ar-SA"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Как по свт. Филарету соотносятся наука и вера? 2) Как должна быть организована идеальная среда для воспитания и православного образования по свт. Феофану Затворнику? 3) Назовите наилучший способ воспитания по свт. Феофану Затворнику. 4) Как свт. Феофан характеризует юношеский возраст?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bCs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 xml:space="preserve">Тема 5: Педагогические воззрения отцов и учителей Русской Церкви. Раздел 2: Св. прав. Иоанн Кронштадтский; </w:t>
      </w:r>
      <w:proofErr w:type="spellStart"/>
      <w:r w:rsidRPr="00C803BE">
        <w:rPr>
          <w:bCs/>
          <w:i/>
          <w:lang w:eastAsia="ar-SA"/>
        </w:rPr>
        <w:t>сщмч</w:t>
      </w:r>
      <w:proofErr w:type="spellEnd"/>
      <w:r w:rsidRPr="00C803BE">
        <w:rPr>
          <w:bCs/>
          <w:i/>
          <w:lang w:eastAsia="ar-SA"/>
        </w:rPr>
        <w:t xml:space="preserve">. </w:t>
      </w:r>
      <w:proofErr w:type="spellStart"/>
      <w:r w:rsidRPr="00C803BE">
        <w:rPr>
          <w:bCs/>
          <w:i/>
          <w:lang w:eastAsia="ar-SA"/>
        </w:rPr>
        <w:t>Фаддей</w:t>
      </w:r>
      <w:proofErr w:type="spellEnd"/>
      <w:r w:rsidRPr="00C803BE">
        <w:rPr>
          <w:bCs/>
          <w:i/>
          <w:lang w:eastAsia="ar-SA"/>
        </w:rPr>
        <w:t xml:space="preserve"> (Успенский).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 xml:space="preserve">: Шестун Е., прот. </w:t>
      </w:r>
      <w:r w:rsidRPr="00C803BE">
        <w:rPr>
          <w:noProof/>
        </w:rPr>
        <w:t>Православная педагогика. Учебное пособие. (Изд. 2-е испр. и дополн.). М., 2001, С. 141-172.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i/>
          <w:noProof/>
          <w:u w:val="single"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>:</w:t>
      </w:r>
      <w:r w:rsidRPr="00C803BE">
        <w:rPr>
          <w:noProof/>
        </w:rPr>
        <w:t xml:space="preserve"> </w:t>
      </w:r>
      <w:r w:rsidRPr="00C803BE">
        <w:rPr>
          <w:i/>
          <w:noProof/>
        </w:rPr>
        <w:t>Александр (Семенов-Тянь-Шаньский), еп.</w:t>
      </w:r>
      <w:r w:rsidRPr="00C803BE">
        <w:rPr>
          <w:noProof/>
        </w:rPr>
        <w:t xml:space="preserve"> Отец Иоанн Кронштадтский. 4-я гл.: Отец Иоанн как педагог. – Обнинск: Принтер, 1995, С. 46-56.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  <w:lang w:eastAsia="en-US"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</w:t>
      </w:r>
      <w:r w:rsidRPr="00C803BE">
        <w:rPr>
          <w:rFonts w:ascii="Times New Roman" w:hAnsi="Times New Roman" w:cs="Times New Roman"/>
          <w:i/>
          <w:noProof/>
        </w:rPr>
        <w:t xml:space="preserve">: </w:t>
      </w:r>
      <w:r w:rsidRPr="00C803BE">
        <w:rPr>
          <w:rFonts w:ascii="Times New Roman" w:hAnsi="Times New Roman" w:cs="Times New Roman"/>
          <w:noProof/>
        </w:rPr>
        <w:t>1) Назовите основные условия успешного воспитания с точки зрения о. Иоанна Кронштадтского. 2) Назовите и охарактеризуйте основные виды воспитания, которые выделяет сщмч. Фаддей (Успенский). 3) Какое значение в воспитании и обучении архиеп. Фаддей придавал методу?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bCs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6: Особенности богословской науки.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i/>
          <w:noProof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 xml:space="preserve">: Польсков К., свящ. </w:t>
      </w:r>
      <w:r w:rsidRPr="00C803BE">
        <w:rPr>
          <w:noProof/>
        </w:rPr>
        <w:t>Богослов // Православная энциклопедия, Т. 5. – М.: ЦНЦ ПЭ, 2002, С. 514-515;</w:t>
      </w:r>
      <w:r w:rsidRPr="00C803BE">
        <w:rPr>
          <w:i/>
          <w:noProof/>
        </w:rPr>
        <w:t xml:space="preserve"> Шмалий В., свящ. </w:t>
      </w:r>
      <w:r w:rsidRPr="00C803BE">
        <w:rPr>
          <w:noProof/>
        </w:rPr>
        <w:t>Богословие // Там же, С. 520;</w:t>
      </w:r>
      <w:r w:rsidRPr="00C803BE">
        <w:rPr>
          <w:i/>
          <w:noProof/>
        </w:rPr>
        <w:t xml:space="preserve"> Польсков К.О., иер. </w:t>
      </w:r>
      <w:r w:rsidRPr="00C803BE">
        <w:rPr>
          <w:noProof/>
        </w:rPr>
        <w:t>К вопросу о научном богословском методе // Вопросы философии.</w:t>
      </w:r>
      <w:r w:rsidRPr="00C803BE">
        <w:t xml:space="preserve"> </w:t>
      </w:r>
      <w:r w:rsidRPr="00C803BE">
        <w:rPr>
          <w:noProof/>
        </w:rPr>
        <w:t>2010. № 7. С. 93-101.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i/>
          <w:noProof/>
        </w:rPr>
      </w:pPr>
      <w:r w:rsidRPr="00C803BE">
        <w:rPr>
          <w:i/>
          <w:noProof/>
          <w:u w:val="single"/>
        </w:rPr>
        <w:lastRenderedPageBreak/>
        <w:t>Дополнительная литература</w:t>
      </w:r>
      <w:r w:rsidRPr="00C803BE">
        <w:rPr>
          <w:i/>
          <w:noProof/>
        </w:rPr>
        <w:t xml:space="preserve">: Николс, Э. </w:t>
      </w:r>
      <w:r w:rsidRPr="00C803BE">
        <w:rPr>
          <w:noProof/>
        </w:rPr>
        <w:t xml:space="preserve">Контуры католического богословия. Введение в его источники, принципы и историю / Пер. с англ. – М.: Библейско-богословский институт св. апостола Андрея, 2009, С. 301-324; </w:t>
      </w:r>
      <w:proofErr w:type="spellStart"/>
      <w:r w:rsidRPr="00C803BE">
        <w:rPr>
          <w:bCs/>
          <w:i/>
          <w:lang w:eastAsia="ar-SA"/>
        </w:rPr>
        <w:t>Нестерук</w:t>
      </w:r>
      <w:proofErr w:type="spellEnd"/>
      <w:r w:rsidRPr="00C803BE">
        <w:rPr>
          <w:bCs/>
          <w:i/>
          <w:lang w:eastAsia="ar-SA"/>
        </w:rPr>
        <w:t xml:space="preserve"> А. </w:t>
      </w:r>
      <w:r w:rsidRPr="00C803BE">
        <w:rPr>
          <w:bCs/>
          <w:lang w:eastAsia="ar-SA"/>
        </w:rPr>
        <w:t xml:space="preserve">Логос и космос. Богословие, наука и православное предание / Пер. с  англ. – М.: Библейско-богословский институт св. ап. Андрея, 2006, С. 44-106; </w:t>
      </w:r>
      <w:r w:rsidRPr="00C803BE">
        <w:rPr>
          <w:i/>
          <w:noProof/>
        </w:rPr>
        <w:t xml:space="preserve">Польсков, К. О, иер. </w:t>
      </w:r>
      <w:r w:rsidRPr="00C803BE">
        <w:rPr>
          <w:noProof/>
        </w:rPr>
        <w:t>Теология и религиоведение в контексте возрождения гуманитарной науки в современной России // Вестник ПСТГУ: Серия IV. – М.: ПСТГУ 2006 № 3, С. 20-27.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Назовите и охарактеризуйте основные источники богословской науки. 2) Есть ли у богословстой науки свой собственный научный метод и, если есть, то какой? 3) Назовите особенности отношений субъекта и объекта познания в богословском исследовании. 4) Определите значение богословской науки для жизни Церкви. 5) Какова цель богословского образования?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7: Мировоззренческие основания современных систем образования.</w:t>
      </w:r>
    </w:p>
    <w:p w:rsidR="00E40E4E" w:rsidRPr="00C803BE" w:rsidRDefault="00E40E4E" w:rsidP="00C803BE">
      <w:pPr>
        <w:spacing w:after="120" w:line="276" w:lineRule="auto"/>
        <w:jc w:val="both"/>
        <w:rPr>
          <w:bCs/>
          <w:lang w:eastAsia="ar-SA"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 xml:space="preserve">: </w:t>
      </w:r>
      <w:proofErr w:type="spellStart"/>
      <w:r w:rsidRPr="00C803BE">
        <w:rPr>
          <w:bCs/>
          <w:i/>
          <w:lang w:eastAsia="ar-SA"/>
        </w:rPr>
        <w:t>Жильсон</w:t>
      </w:r>
      <w:proofErr w:type="spellEnd"/>
      <w:r w:rsidRPr="00C803BE">
        <w:rPr>
          <w:bCs/>
          <w:i/>
          <w:lang w:eastAsia="ar-SA"/>
        </w:rPr>
        <w:t xml:space="preserve"> Э.</w:t>
      </w:r>
      <w:r w:rsidRPr="00C803BE">
        <w:rPr>
          <w:bCs/>
          <w:lang w:eastAsia="ar-SA"/>
        </w:rPr>
        <w:t xml:space="preserve"> Философия в Средние века. От истоков патристики до конца </w:t>
      </w:r>
      <w:r w:rsidRPr="00C803BE">
        <w:rPr>
          <w:bCs/>
          <w:lang w:val="en-US" w:eastAsia="ar-SA"/>
        </w:rPr>
        <w:t>XIV</w:t>
      </w:r>
      <w:r w:rsidRPr="00C803BE">
        <w:rPr>
          <w:bCs/>
          <w:lang w:eastAsia="ar-SA"/>
        </w:rPr>
        <w:t xml:space="preserve"> века. М.: «Республика», 2004, С. 176-180; 296-302; </w:t>
      </w:r>
      <w:proofErr w:type="spellStart"/>
      <w:r w:rsidRPr="00C803BE">
        <w:rPr>
          <w:bCs/>
          <w:i/>
          <w:lang w:eastAsia="ar-SA"/>
        </w:rPr>
        <w:t>Лега</w:t>
      </w:r>
      <w:proofErr w:type="spellEnd"/>
      <w:r w:rsidRPr="00C803BE">
        <w:rPr>
          <w:bCs/>
          <w:i/>
          <w:lang w:eastAsia="ar-SA"/>
        </w:rPr>
        <w:t xml:space="preserve"> В. П.</w:t>
      </w:r>
      <w:r w:rsidRPr="00C803BE">
        <w:rPr>
          <w:bCs/>
          <w:lang w:eastAsia="ar-SA"/>
        </w:rPr>
        <w:t xml:space="preserve"> Возникновение науки // </w:t>
      </w:r>
      <w:proofErr w:type="spellStart"/>
      <w:r w:rsidRPr="00C803BE">
        <w:rPr>
          <w:bCs/>
          <w:lang w:eastAsia="ar-SA"/>
        </w:rPr>
        <w:t>Лега</w:t>
      </w:r>
      <w:proofErr w:type="spellEnd"/>
      <w:r w:rsidRPr="00C803BE">
        <w:rPr>
          <w:bCs/>
          <w:lang w:eastAsia="ar-SA"/>
        </w:rPr>
        <w:t xml:space="preserve"> </w:t>
      </w:r>
      <w:proofErr w:type="spellStart"/>
      <w:r w:rsidRPr="00C803BE">
        <w:rPr>
          <w:bCs/>
          <w:lang w:eastAsia="ar-SA"/>
        </w:rPr>
        <w:t>В.П</w:t>
      </w:r>
      <w:proofErr w:type="spellEnd"/>
      <w:r w:rsidRPr="00C803BE">
        <w:rPr>
          <w:bCs/>
          <w:lang w:eastAsia="ar-SA"/>
        </w:rPr>
        <w:t>. Основное богословие или христианская апологетика (Курс лекций. Машинопись), С. 49-60.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bCs/>
          <w:lang w:eastAsia="ar-SA"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 xml:space="preserve">: </w:t>
      </w:r>
      <w:r w:rsidRPr="00C803BE">
        <w:rPr>
          <w:bCs/>
          <w:i/>
          <w:lang w:eastAsia="ar-SA"/>
        </w:rPr>
        <w:t>Гофф, Ж.</w:t>
      </w:r>
      <w:r w:rsidRPr="00C803BE">
        <w:rPr>
          <w:bCs/>
          <w:lang w:eastAsia="ar-SA"/>
        </w:rPr>
        <w:t xml:space="preserve"> Интеллектуалы в средние века. Долгопрудный, 1997, </w:t>
      </w:r>
      <w:hyperlink r:id="rId11" w:history="1">
        <w:r w:rsidRPr="00C803BE">
          <w:rPr>
            <w:rStyle w:val="a9"/>
          </w:rPr>
          <w:t>http://lib.rus.ec/b/105763/read</w:t>
        </w:r>
      </w:hyperlink>
      <w:r w:rsidRPr="00C803BE">
        <w:t xml:space="preserve"> (дата обращения 01.03.2015</w:t>
      </w:r>
      <w:r w:rsidRPr="00C803BE">
        <w:rPr>
          <w:bCs/>
          <w:lang w:eastAsia="ar-SA"/>
        </w:rPr>
        <w:t xml:space="preserve">); </w:t>
      </w:r>
      <w:proofErr w:type="spellStart"/>
      <w:r w:rsidRPr="00C803BE">
        <w:rPr>
          <w:bCs/>
          <w:i/>
          <w:lang w:eastAsia="ar-SA"/>
        </w:rPr>
        <w:t>Нестерук</w:t>
      </w:r>
      <w:proofErr w:type="spellEnd"/>
      <w:r w:rsidRPr="00C803BE">
        <w:rPr>
          <w:bCs/>
          <w:i/>
          <w:lang w:eastAsia="ar-SA"/>
        </w:rPr>
        <w:t xml:space="preserve"> А. </w:t>
      </w:r>
      <w:r w:rsidRPr="00C803BE">
        <w:rPr>
          <w:bCs/>
          <w:lang w:eastAsia="ar-SA"/>
        </w:rPr>
        <w:t xml:space="preserve">Логос и космос. Богословие, наука и православное предание / Пер. с  англ. – М.: Библейско-богословский институт  св. ап. Андрея, 2006, С. 56-92; </w:t>
      </w:r>
      <w:r w:rsidRPr="00C803BE">
        <w:rPr>
          <w:i/>
          <w:noProof/>
        </w:rPr>
        <w:t>Ньюмен Дж. Г.</w:t>
      </w:r>
      <w:r w:rsidRPr="00C803BE">
        <w:rPr>
          <w:noProof/>
        </w:rPr>
        <w:t xml:space="preserve"> Идея университета. Минск, 2006; </w:t>
      </w:r>
      <w:r w:rsidRPr="00C803BE">
        <w:rPr>
          <w:i/>
          <w:noProof/>
        </w:rPr>
        <w:t xml:space="preserve">Неделько В. И., Хунджуа А. Г. </w:t>
      </w:r>
      <w:r w:rsidRPr="00C803BE">
        <w:rPr>
          <w:noProof/>
        </w:rPr>
        <w:t>Основы современного естествознания: православный взгляд. - М.: Паломник, 2008;</w:t>
      </w:r>
      <w:r w:rsidRPr="00C803BE">
        <w:rPr>
          <w:bCs/>
          <w:i/>
          <w:lang w:eastAsia="ar-SA"/>
        </w:rPr>
        <w:t xml:space="preserve"> Яки С. </w:t>
      </w:r>
      <w:r w:rsidRPr="00C803BE">
        <w:rPr>
          <w:bCs/>
          <w:lang w:eastAsia="ar-SA"/>
        </w:rPr>
        <w:t>Спаситель науки / Пер. с англ. — М.: Греко-Латинский кабинет Ю. А. </w:t>
      </w:r>
      <w:proofErr w:type="spellStart"/>
      <w:r w:rsidRPr="00C803BE">
        <w:rPr>
          <w:bCs/>
          <w:lang w:eastAsia="ar-SA"/>
        </w:rPr>
        <w:t>Шичалина</w:t>
      </w:r>
      <w:proofErr w:type="spellEnd"/>
      <w:r w:rsidRPr="00C803BE">
        <w:rPr>
          <w:bCs/>
          <w:lang w:eastAsia="ar-SA"/>
        </w:rPr>
        <w:t xml:space="preserve">, 1992; </w:t>
      </w:r>
      <w:r w:rsidRPr="00C803BE">
        <w:rPr>
          <w:bCs/>
          <w:i/>
          <w:lang w:eastAsia="ar-SA"/>
        </w:rPr>
        <w:t xml:space="preserve">Маркова Л. А. </w:t>
      </w:r>
      <w:r w:rsidRPr="00C803BE">
        <w:rPr>
          <w:bCs/>
          <w:lang w:eastAsia="ar-SA"/>
        </w:rPr>
        <w:t xml:space="preserve">Наука и религия глазами С. Яки // Философско-религиозные истоки науки. М.: </w:t>
      </w:r>
      <w:proofErr w:type="spellStart"/>
      <w:r w:rsidRPr="00C803BE">
        <w:rPr>
          <w:bCs/>
          <w:lang w:eastAsia="ar-SA"/>
        </w:rPr>
        <w:t>Мартис</w:t>
      </w:r>
      <w:proofErr w:type="spellEnd"/>
      <w:r w:rsidRPr="00C803BE">
        <w:rPr>
          <w:bCs/>
          <w:lang w:eastAsia="ar-SA"/>
        </w:rPr>
        <w:t xml:space="preserve">, 1997, С. 219-264; </w:t>
      </w:r>
      <w:r w:rsidRPr="00C803BE">
        <w:rPr>
          <w:bCs/>
          <w:i/>
          <w:lang w:eastAsia="ar-SA"/>
        </w:rPr>
        <w:t xml:space="preserve">Светлов </w:t>
      </w:r>
      <w:proofErr w:type="spellStart"/>
      <w:r w:rsidRPr="00C803BE">
        <w:rPr>
          <w:bCs/>
          <w:i/>
          <w:lang w:eastAsia="ar-SA"/>
        </w:rPr>
        <w:t>П.Я</w:t>
      </w:r>
      <w:proofErr w:type="spellEnd"/>
      <w:r w:rsidRPr="00C803BE">
        <w:rPr>
          <w:bCs/>
          <w:i/>
          <w:lang w:eastAsia="ar-SA"/>
        </w:rPr>
        <w:t xml:space="preserve">., </w:t>
      </w:r>
      <w:proofErr w:type="spellStart"/>
      <w:r w:rsidRPr="00C803BE">
        <w:rPr>
          <w:bCs/>
          <w:i/>
          <w:lang w:eastAsia="ar-SA"/>
        </w:rPr>
        <w:t>прот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О месте богословия в семье университетских наук. Киев, 1897; </w:t>
      </w:r>
      <w:r w:rsidRPr="00C803BE">
        <w:rPr>
          <w:i/>
          <w:noProof/>
        </w:rPr>
        <w:t>Гайденко П. П.</w:t>
      </w:r>
      <w:r w:rsidRPr="00C803BE">
        <w:rPr>
          <w:noProof/>
        </w:rPr>
        <w:t xml:space="preserve"> Научная рациональность и философский разум. М.: Прогресс-Традиция, 2003 («Пересмотр фундаментальных принципов античной науки»: С. 149-198); </w:t>
      </w:r>
      <w:r w:rsidRPr="00C803BE">
        <w:rPr>
          <w:bCs/>
          <w:i/>
          <w:lang w:val="en-US" w:eastAsia="ar-SA"/>
        </w:rPr>
        <w:t>Lindberg</w:t>
      </w:r>
      <w:r w:rsidRPr="00C803BE">
        <w:rPr>
          <w:bCs/>
          <w:i/>
          <w:lang w:eastAsia="ar-SA"/>
        </w:rPr>
        <w:t xml:space="preserve"> </w:t>
      </w:r>
      <w:r w:rsidRPr="00C803BE">
        <w:rPr>
          <w:bCs/>
          <w:i/>
          <w:lang w:val="en-US" w:eastAsia="ar-SA"/>
        </w:rPr>
        <w:t>D</w:t>
      </w:r>
      <w:r w:rsidRPr="00C803BE">
        <w:rPr>
          <w:bCs/>
          <w:i/>
          <w:lang w:eastAsia="ar-SA"/>
        </w:rPr>
        <w:t xml:space="preserve">. </w:t>
      </w:r>
      <w:r w:rsidRPr="00C803BE">
        <w:rPr>
          <w:bCs/>
          <w:lang w:val="en-US" w:eastAsia="ar-SA"/>
        </w:rPr>
        <w:t>The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Beginning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of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Western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Science</w:t>
      </w:r>
      <w:r w:rsidRPr="00C803BE">
        <w:rPr>
          <w:bCs/>
          <w:lang w:eastAsia="ar-SA"/>
        </w:rPr>
        <w:t xml:space="preserve">: </w:t>
      </w:r>
      <w:r w:rsidRPr="00C803BE">
        <w:rPr>
          <w:bCs/>
          <w:lang w:val="en-US" w:eastAsia="ar-SA"/>
        </w:rPr>
        <w:t>The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European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Scientific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Tradition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in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Philosophical</w:t>
      </w:r>
      <w:r w:rsidRPr="00C803BE">
        <w:rPr>
          <w:bCs/>
          <w:lang w:eastAsia="ar-SA"/>
        </w:rPr>
        <w:t xml:space="preserve">, </w:t>
      </w:r>
      <w:r w:rsidRPr="00C803BE">
        <w:rPr>
          <w:bCs/>
          <w:lang w:val="en-US" w:eastAsia="ar-SA"/>
        </w:rPr>
        <w:t>Religious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and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Institutional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Context</w:t>
      </w:r>
      <w:r w:rsidRPr="00C803BE">
        <w:rPr>
          <w:bCs/>
          <w:lang w:eastAsia="ar-SA"/>
        </w:rPr>
        <w:t xml:space="preserve">, 600 </w:t>
      </w:r>
      <w:r w:rsidRPr="00C803BE">
        <w:rPr>
          <w:bCs/>
          <w:lang w:val="en-US" w:eastAsia="ar-SA"/>
        </w:rPr>
        <w:t>b</w:t>
      </w:r>
      <w:r w:rsidRPr="00C803BE">
        <w:rPr>
          <w:bCs/>
          <w:lang w:eastAsia="ar-SA"/>
        </w:rPr>
        <w:t xml:space="preserve">. </w:t>
      </w:r>
      <w:r w:rsidRPr="00C803BE">
        <w:rPr>
          <w:bCs/>
          <w:lang w:val="en-US" w:eastAsia="ar-SA"/>
        </w:rPr>
        <w:t>c</w:t>
      </w:r>
      <w:r w:rsidRPr="00C803BE">
        <w:rPr>
          <w:bCs/>
          <w:lang w:eastAsia="ar-SA"/>
        </w:rPr>
        <w:t xml:space="preserve">. </w:t>
      </w:r>
      <w:r w:rsidRPr="00C803BE">
        <w:rPr>
          <w:bCs/>
          <w:lang w:val="en-US" w:eastAsia="ar-SA"/>
        </w:rPr>
        <w:t>to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a</w:t>
      </w:r>
      <w:r w:rsidRPr="00C803BE">
        <w:rPr>
          <w:bCs/>
          <w:lang w:eastAsia="ar-SA"/>
        </w:rPr>
        <w:t xml:space="preserve">. </w:t>
      </w:r>
      <w:r w:rsidRPr="00C803BE">
        <w:rPr>
          <w:bCs/>
          <w:lang w:val="en-US" w:eastAsia="ar-SA"/>
        </w:rPr>
        <w:t>d</w:t>
      </w:r>
      <w:r w:rsidRPr="00C803BE">
        <w:rPr>
          <w:bCs/>
          <w:lang w:eastAsia="ar-SA"/>
        </w:rPr>
        <w:t xml:space="preserve">. 1450. </w:t>
      </w:r>
      <w:r w:rsidRPr="00C803BE">
        <w:rPr>
          <w:bCs/>
          <w:lang w:val="en-US" w:eastAsia="ar-SA"/>
        </w:rPr>
        <w:t>Chicago</w:t>
      </w:r>
      <w:r w:rsidRPr="00C803BE">
        <w:rPr>
          <w:bCs/>
          <w:lang w:eastAsia="ar-SA"/>
        </w:rPr>
        <w:t xml:space="preserve">: </w:t>
      </w:r>
      <w:r w:rsidRPr="00C803BE">
        <w:rPr>
          <w:bCs/>
          <w:lang w:val="en-US" w:eastAsia="ar-SA"/>
        </w:rPr>
        <w:t>University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of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Chicago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lang w:val="en-US" w:eastAsia="ar-SA"/>
        </w:rPr>
        <w:t>Press</w:t>
      </w:r>
      <w:r w:rsidRPr="00C803BE">
        <w:rPr>
          <w:bCs/>
          <w:lang w:eastAsia="ar-SA"/>
        </w:rPr>
        <w:t xml:space="preserve">, 1992, </w:t>
      </w:r>
      <w:r w:rsidRPr="00C803BE">
        <w:rPr>
          <w:bCs/>
          <w:lang w:val="en-US" w:eastAsia="ar-SA"/>
        </w:rPr>
        <w:t>P</w:t>
      </w:r>
      <w:r w:rsidRPr="00C803BE">
        <w:rPr>
          <w:bCs/>
          <w:lang w:eastAsia="ar-SA"/>
        </w:rPr>
        <w:t>. 133-151.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bCs/>
          <w:lang w:eastAsia="ar-SA"/>
        </w:rPr>
      </w:pPr>
      <w:r w:rsidRPr="00C803BE">
        <w:rPr>
          <w:rFonts w:ascii="Times New Roman" w:hAnsi="Times New Roman" w:cs="Times New Roman"/>
          <w:bCs/>
          <w:i/>
          <w:u w:val="single"/>
          <w:lang w:eastAsia="ar-SA"/>
        </w:rPr>
        <w:t>Вопросы</w:t>
      </w:r>
      <w:r w:rsidRPr="00C803BE">
        <w:rPr>
          <w:rFonts w:ascii="Times New Roman" w:hAnsi="Times New Roman" w:cs="Times New Roman"/>
          <w:bCs/>
          <w:i/>
          <w:lang w:eastAsia="ar-SA"/>
        </w:rPr>
        <w:t>:</w:t>
      </w:r>
      <w:r w:rsidRPr="00C803BE">
        <w:rPr>
          <w:rFonts w:ascii="Times New Roman" w:hAnsi="Times New Roman" w:cs="Times New Roman"/>
          <w:bCs/>
          <w:lang w:eastAsia="ar-SA"/>
        </w:rPr>
        <w:t xml:space="preserve"> 1) Какова роль Церкви в формировании современной университетской системы? 2) Охарактеризуйте европейскую интеллектуальную среду </w:t>
      </w:r>
      <w:r w:rsidRPr="00C803BE">
        <w:rPr>
          <w:rFonts w:ascii="Times New Roman" w:hAnsi="Times New Roman" w:cs="Times New Roman"/>
          <w:bCs/>
          <w:lang w:val="de-DE" w:eastAsia="ar-SA"/>
        </w:rPr>
        <w:t>I</w:t>
      </w:r>
      <w:r w:rsidRPr="00C803BE">
        <w:rPr>
          <w:rFonts w:ascii="Times New Roman" w:hAnsi="Times New Roman" w:cs="Times New Roman"/>
          <w:bCs/>
          <w:lang w:eastAsia="ar-SA"/>
        </w:rPr>
        <w:t xml:space="preserve">X – </w:t>
      </w:r>
      <w:proofErr w:type="spellStart"/>
      <w:r w:rsidRPr="00C803BE">
        <w:rPr>
          <w:rFonts w:ascii="Times New Roman" w:hAnsi="Times New Roman" w:cs="Times New Roman"/>
          <w:bCs/>
          <w:lang w:eastAsia="ar-SA"/>
        </w:rPr>
        <w:t>XIV</w:t>
      </w:r>
      <w:proofErr w:type="spellEnd"/>
      <w:r w:rsidRPr="00C803BE">
        <w:rPr>
          <w:rFonts w:ascii="Times New Roman" w:hAnsi="Times New Roman" w:cs="Times New Roman"/>
          <w:bCs/>
          <w:lang w:eastAsia="ar-SA"/>
        </w:rPr>
        <w:t xml:space="preserve"> вв. 3) Почему современная система науки и образования возникла именно в христианской Европе?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 xml:space="preserve">Тема 8: Место и значение богословия в системе университетских дисциплин в трудах Дж. Г. </w:t>
      </w:r>
      <w:proofErr w:type="spellStart"/>
      <w:r w:rsidRPr="00C803BE">
        <w:rPr>
          <w:bCs/>
          <w:i/>
          <w:lang w:eastAsia="ar-SA"/>
        </w:rPr>
        <w:t>Ньюмена</w:t>
      </w:r>
      <w:proofErr w:type="spellEnd"/>
      <w:r w:rsidRPr="00C803BE">
        <w:rPr>
          <w:bCs/>
          <w:i/>
          <w:lang w:eastAsia="ar-SA"/>
        </w:rPr>
        <w:t>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Тексты:</w:t>
      </w:r>
      <w:r w:rsidRPr="00C803BE">
        <w:rPr>
          <w:i/>
          <w:noProof/>
        </w:rPr>
        <w:t xml:space="preserve"> </w:t>
      </w:r>
      <w:r w:rsidRPr="00C803BE">
        <w:rPr>
          <w:bCs/>
          <w:i/>
          <w:lang w:eastAsia="ar-SA"/>
        </w:rPr>
        <w:t xml:space="preserve">Пономарев. Ф. А. </w:t>
      </w:r>
      <w:r w:rsidRPr="00C803BE">
        <w:rPr>
          <w:bCs/>
          <w:lang w:eastAsia="ar-SA"/>
        </w:rPr>
        <w:t xml:space="preserve">Идея университета в трудах кардинала </w:t>
      </w:r>
      <w:proofErr w:type="spellStart"/>
      <w:r w:rsidRPr="00C803BE">
        <w:rPr>
          <w:bCs/>
          <w:lang w:eastAsia="ar-SA"/>
        </w:rPr>
        <w:t>Ньюмена</w:t>
      </w:r>
      <w:proofErr w:type="spellEnd"/>
      <w:r w:rsidRPr="00C803BE">
        <w:rPr>
          <w:bCs/>
          <w:lang w:eastAsia="ar-SA"/>
        </w:rPr>
        <w:t xml:space="preserve">. – </w:t>
      </w:r>
      <w:proofErr w:type="spellStart"/>
      <w:r w:rsidRPr="00C803BE">
        <w:rPr>
          <w:bCs/>
          <w:lang w:eastAsia="ar-SA"/>
        </w:rPr>
        <w:t>дисс</w:t>
      </w:r>
      <w:proofErr w:type="spellEnd"/>
      <w:r w:rsidRPr="00C803BE">
        <w:rPr>
          <w:bCs/>
          <w:lang w:eastAsia="ar-SA"/>
        </w:rPr>
        <w:t xml:space="preserve">. на соискание степени магистра богословия. – М.: </w:t>
      </w:r>
      <w:proofErr w:type="spellStart"/>
      <w:r w:rsidRPr="00C803BE">
        <w:rPr>
          <w:bCs/>
          <w:lang w:eastAsia="ar-SA"/>
        </w:rPr>
        <w:t>ПСТГУ</w:t>
      </w:r>
      <w:proofErr w:type="spellEnd"/>
      <w:r w:rsidRPr="00C803BE">
        <w:rPr>
          <w:bCs/>
          <w:lang w:eastAsia="ar-SA"/>
        </w:rPr>
        <w:t>, 2008, С. 38-59.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rPr>
          <w:noProof/>
        </w:rPr>
      </w:pPr>
      <w:r w:rsidRPr="00C803BE">
        <w:rPr>
          <w:i/>
          <w:noProof/>
          <w:u w:val="single"/>
        </w:rPr>
        <w:lastRenderedPageBreak/>
        <w:t>Дополнительная литература</w:t>
      </w:r>
      <w:r w:rsidRPr="00C803BE">
        <w:rPr>
          <w:i/>
          <w:noProof/>
        </w:rPr>
        <w:t xml:space="preserve">: Ньюмен, Дж. Г. </w:t>
      </w:r>
      <w:r w:rsidRPr="00C803BE">
        <w:rPr>
          <w:noProof/>
        </w:rPr>
        <w:t>Идея университета. Минск, 2006, С. 53-81, 94-95</w:t>
      </w:r>
      <w:r w:rsidRPr="00C803BE">
        <w:rPr>
          <w:bCs/>
          <w:lang w:eastAsia="ar-SA"/>
        </w:rPr>
        <w:t xml:space="preserve">; </w:t>
      </w:r>
      <w:r w:rsidRPr="00C803BE">
        <w:rPr>
          <w:bCs/>
          <w:i/>
          <w:lang w:eastAsia="ar-SA"/>
        </w:rPr>
        <w:t xml:space="preserve">Пономарев. Ф. А. </w:t>
      </w:r>
      <w:r w:rsidRPr="00C803BE">
        <w:rPr>
          <w:bCs/>
          <w:lang w:eastAsia="ar-SA"/>
        </w:rPr>
        <w:t xml:space="preserve">Теологический факультет в западной богословской мысли </w:t>
      </w:r>
      <w:proofErr w:type="spellStart"/>
      <w:r w:rsidRPr="00C803BE">
        <w:rPr>
          <w:bCs/>
          <w:lang w:eastAsia="ar-SA"/>
        </w:rPr>
        <w:t>XIX</w:t>
      </w:r>
      <w:proofErr w:type="spellEnd"/>
      <w:r w:rsidRPr="00C803BE">
        <w:rPr>
          <w:bCs/>
          <w:lang w:eastAsia="ar-SA"/>
        </w:rPr>
        <w:t xml:space="preserve"> в. на примере Ф. </w:t>
      </w:r>
      <w:proofErr w:type="spellStart"/>
      <w:r w:rsidRPr="00C803BE">
        <w:rPr>
          <w:bCs/>
          <w:lang w:eastAsia="ar-SA"/>
        </w:rPr>
        <w:t>Шлейермахера</w:t>
      </w:r>
      <w:proofErr w:type="spellEnd"/>
      <w:r w:rsidRPr="00C803BE">
        <w:rPr>
          <w:bCs/>
          <w:lang w:eastAsia="ar-SA"/>
        </w:rPr>
        <w:t xml:space="preserve"> и Дж. Г. </w:t>
      </w:r>
      <w:proofErr w:type="spellStart"/>
      <w:r w:rsidRPr="00C803BE">
        <w:rPr>
          <w:bCs/>
          <w:lang w:eastAsia="ar-SA"/>
        </w:rPr>
        <w:t>Ньюмена</w:t>
      </w:r>
      <w:proofErr w:type="spellEnd"/>
      <w:r w:rsidRPr="00C803BE">
        <w:rPr>
          <w:bCs/>
          <w:lang w:eastAsia="ar-SA"/>
        </w:rPr>
        <w:t xml:space="preserve"> / Сборник студенческих научных работ. М.: </w:t>
      </w:r>
      <w:proofErr w:type="spellStart"/>
      <w:r w:rsidRPr="00C803BE">
        <w:rPr>
          <w:bCs/>
          <w:lang w:eastAsia="ar-SA"/>
        </w:rPr>
        <w:t>ПСТГУ</w:t>
      </w:r>
      <w:proofErr w:type="spellEnd"/>
      <w:r w:rsidRPr="00C803BE">
        <w:rPr>
          <w:bCs/>
          <w:lang w:eastAsia="ar-SA"/>
        </w:rPr>
        <w:t>, 2008, С . 10-19</w:t>
      </w:r>
      <w:r w:rsidRPr="00C803BE">
        <w:rPr>
          <w:noProof/>
        </w:rPr>
        <w:t xml:space="preserve">. 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Назовите основополагающие принципы университетского образования по-Ньюмену. 2) Почему по-Ньюмену противоречия между богословием и другими областями знания исключены? 3) Почему по-Ньюмену богословие не может быть исключено из университетских образовательных программ?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 xml:space="preserve">Тема 9: Место и значение богословия в системе университетских дисциплин: К. Ясперс, </w:t>
      </w:r>
      <w:proofErr w:type="spellStart"/>
      <w:r w:rsidRPr="00C803BE">
        <w:rPr>
          <w:bCs/>
          <w:i/>
          <w:lang w:eastAsia="ar-SA"/>
        </w:rPr>
        <w:t>А.Н</w:t>
      </w:r>
      <w:proofErr w:type="spellEnd"/>
      <w:r w:rsidRPr="00C803BE">
        <w:rPr>
          <w:bCs/>
          <w:i/>
          <w:lang w:eastAsia="ar-SA"/>
        </w:rPr>
        <w:t xml:space="preserve">. Уайтхед и Ф. </w:t>
      </w:r>
      <w:proofErr w:type="spellStart"/>
      <w:r w:rsidRPr="00C803BE">
        <w:rPr>
          <w:bCs/>
          <w:i/>
          <w:lang w:eastAsia="ar-SA"/>
        </w:rPr>
        <w:t>Шлейермахер</w:t>
      </w:r>
      <w:proofErr w:type="spellEnd"/>
      <w:r w:rsidRPr="00C803BE">
        <w:rPr>
          <w:bCs/>
          <w:i/>
          <w:lang w:eastAsia="ar-SA"/>
        </w:rPr>
        <w:t xml:space="preserve"> и </w:t>
      </w:r>
      <w:proofErr w:type="spellStart"/>
      <w:r w:rsidRPr="00C803BE">
        <w:rPr>
          <w:bCs/>
          <w:i/>
          <w:lang w:eastAsia="ar-SA"/>
        </w:rPr>
        <w:t>В.ф</w:t>
      </w:r>
      <w:proofErr w:type="spellEnd"/>
      <w:r w:rsidRPr="00C803BE">
        <w:rPr>
          <w:bCs/>
          <w:i/>
          <w:lang w:eastAsia="ar-SA"/>
        </w:rPr>
        <w:t>. Гумбольдт.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rPr>
          <w:noProof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 xml:space="preserve">:  </w:t>
      </w:r>
      <w:r w:rsidRPr="00C803BE">
        <w:rPr>
          <w:bCs/>
          <w:i/>
          <w:lang w:eastAsia="ar-SA"/>
        </w:rPr>
        <w:t xml:space="preserve">Пономарев. Ф. А. </w:t>
      </w:r>
      <w:r w:rsidRPr="00C803BE">
        <w:rPr>
          <w:bCs/>
          <w:lang w:eastAsia="ar-SA"/>
        </w:rPr>
        <w:t xml:space="preserve">Идея университета в трудах кардинала </w:t>
      </w:r>
      <w:proofErr w:type="spellStart"/>
      <w:r w:rsidRPr="00C803BE">
        <w:rPr>
          <w:bCs/>
          <w:lang w:eastAsia="ar-SA"/>
        </w:rPr>
        <w:t>Ньюмена</w:t>
      </w:r>
      <w:proofErr w:type="spellEnd"/>
      <w:r w:rsidRPr="00C803BE">
        <w:rPr>
          <w:bCs/>
          <w:lang w:eastAsia="ar-SA"/>
        </w:rPr>
        <w:t xml:space="preserve">. – </w:t>
      </w:r>
      <w:proofErr w:type="spellStart"/>
      <w:r w:rsidRPr="00C803BE">
        <w:rPr>
          <w:bCs/>
          <w:lang w:eastAsia="ar-SA"/>
        </w:rPr>
        <w:t>дисс</w:t>
      </w:r>
      <w:proofErr w:type="spellEnd"/>
      <w:r w:rsidRPr="00C803BE">
        <w:rPr>
          <w:bCs/>
          <w:lang w:eastAsia="ar-SA"/>
        </w:rPr>
        <w:t xml:space="preserve">. на соискание степени магистра богословия. – М.: </w:t>
      </w:r>
      <w:proofErr w:type="spellStart"/>
      <w:r w:rsidRPr="00C803BE">
        <w:rPr>
          <w:bCs/>
          <w:lang w:eastAsia="ar-SA"/>
        </w:rPr>
        <w:t>ПСТГУ</w:t>
      </w:r>
      <w:proofErr w:type="spellEnd"/>
      <w:r w:rsidRPr="00C803BE">
        <w:rPr>
          <w:bCs/>
          <w:lang w:eastAsia="ar-SA"/>
        </w:rPr>
        <w:t>, 2008, С. 49-58.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>:</w:t>
      </w:r>
      <w:r w:rsidRPr="00C803BE">
        <w:rPr>
          <w:bCs/>
          <w:i/>
          <w:lang w:eastAsia="ar-SA"/>
        </w:rPr>
        <w:t xml:space="preserve"> Уколов К. И. </w:t>
      </w:r>
      <w:r w:rsidRPr="00C803BE">
        <w:rPr>
          <w:bCs/>
          <w:lang w:eastAsia="ar-SA"/>
        </w:rPr>
        <w:t>Вопрос о статусе богословия как науки в немецком протестантизме (</w:t>
      </w:r>
      <w:proofErr w:type="spellStart"/>
      <w:r w:rsidRPr="00C803BE">
        <w:rPr>
          <w:bCs/>
          <w:lang w:eastAsia="ar-SA"/>
        </w:rPr>
        <w:t>Шлейермахер</w:t>
      </w:r>
      <w:proofErr w:type="spellEnd"/>
      <w:r w:rsidRPr="00C803BE">
        <w:rPr>
          <w:bCs/>
          <w:lang w:eastAsia="ar-SA"/>
        </w:rPr>
        <w:t xml:space="preserve">, </w:t>
      </w:r>
      <w:proofErr w:type="spellStart"/>
      <w:r w:rsidRPr="00C803BE">
        <w:rPr>
          <w:bCs/>
          <w:lang w:eastAsia="ar-SA"/>
        </w:rPr>
        <w:t>Трёльч</w:t>
      </w:r>
      <w:proofErr w:type="spellEnd"/>
      <w:r w:rsidRPr="00C803BE">
        <w:rPr>
          <w:bCs/>
          <w:lang w:eastAsia="ar-SA"/>
        </w:rPr>
        <w:t xml:space="preserve">, </w:t>
      </w:r>
      <w:proofErr w:type="spellStart"/>
      <w:r w:rsidRPr="00C803BE">
        <w:rPr>
          <w:bCs/>
          <w:lang w:eastAsia="ar-SA"/>
        </w:rPr>
        <w:t>Тиллих</w:t>
      </w:r>
      <w:proofErr w:type="spellEnd"/>
      <w:r w:rsidRPr="00C803BE">
        <w:rPr>
          <w:bCs/>
          <w:lang w:eastAsia="ar-SA"/>
        </w:rPr>
        <w:t xml:space="preserve">) / Вестник </w:t>
      </w:r>
      <w:proofErr w:type="spellStart"/>
      <w:r w:rsidRPr="00C803BE">
        <w:rPr>
          <w:bCs/>
          <w:lang w:eastAsia="ar-SA"/>
        </w:rPr>
        <w:t>ПСТГУ</w:t>
      </w:r>
      <w:proofErr w:type="spellEnd"/>
      <w:r w:rsidRPr="00C803BE">
        <w:rPr>
          <w:bCs/>
          <w:lang w:eastAsia="ar-SA"/>
        </w:rPr>
        <w:t xml:space="preserve"> 2009 2(26), С. 39-57; </w:t>
      </w:r>
      <w:r w:rsidRPr="00C803BE">
        <w:rPr>
          <w:bCs/>
          <w:i/>
          <w:lang w:eastAsia="ar-SA"/>
        </w:rPr>
        <w:t xml:space="preserve">Пономарев. Ф. А. </w:t>
      </w:r>
      <w:r w:rsidRPr="00C803BE">
        <w:rPr>
          <w:bCs/>
          <w:lang w:eastAsia="ar-SA"/>
        </w:rPr>
        <w:t xml:space="preserve">Теологический факультет в западной богословской мысли </w:t>
      </w:r>
      <w:proofErr w:type="spellStart"/>
      <w:r w:rsidRPr="00C803BE">
        <w:rPr>
          <w:bCs/>
          <w:lang w:eastAsia="ar-SA"/>
        </w:rPr>
        <w:t>XIX</w:t>
      </w:r>
      <w:proofErr w:type="spellEnd"/>
      <w:r w:rsidRPr="00C803BE">
        <w:rPr>
          <w:bCs/>
          <w:lang w:eastAsia="ar-SA"/>
        </w:rPr>
        <w:t xml:space="preserve"> в. на примере Ф. </w:t>
      </w:r>
      <w:proofErr w:type="spellStart"/>
      <w:r w:rsidRPr="00C803BE">
        <w:rPr>
          <w:bCs/>
          <w:lang w:eastAsia="ar-SA"/>
        </w:rPr>
        <w:t>Шлейермахера</w:t>
      </w:r>
      <w:proofErr w:type="spellEnd"/>
      <w:r w:rsidRPr="00C803BE">
        <w:rPr>
          <w:bCs/>
          <w:lang w:eastAsia="ar-SA"/>
        </w:rPr>
        <w:t xml:space="preserve"> и Дж. Г. </w:t>
      </w:r>
      <w:proofErr w:type="spellStart"/>
      <w:r w:rsidRPr="00C803BE">
        <w:rPr>
          <w:bCs/>
          <w:lang w:eastAsia="ar-SA"/>
        </w:rPr>
        <w:t>Ньюмена</w:t>
      </w:r>
      <w:proofErr w:type="spellEnd"/>
      <w:r w:rsidRPr="00C803BE">
        <w:rPr>
          <w:bCs/>
          <w:lang w:eastAsia="ar-SA"/>
        </w:rPr>
        <w:t xml:space="preserve"> / Сборник студенческих научных работ. М.: </w:t>
      </w:r>
      <w:proofErr w:type="spellStart"/>
      <w:r w:rsidRPr="00C803BE">
        <w:rPr>
          <w:bCs/>
          <w:lang w:eastAsia="ar-SA"/>
        </w:rPr>
        <w:t>ПСТГУ</w:t>
      </w:r>
      <w:proofErr w:type="spellEnd"/>
      <w:r w:rsidRPr="00C803BE">
        <w:rPr>
          <w:bCs/>
          <w:lang w:eastAsia="ar-SA"/>
        </w:rPr>
        <w:t xml:space="preserve">, 2008, С . 10-19; </w:t>
      </w:r>
      <w:r w:rsidRPr="00C803BE">
        <w:rPr>
          <w:i/>
          <w:noProof/>
        </w:rPr>
        <w:t xml:space="preserve">Ясперс, К. </w:t>
      </w:r>
      <w:r w:rsidRPr="00C803BE">
        <w:rPr>
          <w:noProof/>
        </w:rPr>
        <w:t>Идея университета. - Минск: БГУ, 2006.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Какое место получило богословие в Берлинском университете и почему? 2) Как Ф. Шлейермахер обосновывал необходимость наличия богословских факультетов в университетах? 3) В чем принципиально расходились взгляды Ньюмена и Шлейермахера на место богословия в университете?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rPr>
          <w:bCs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10: Богословские школы древней Церкви.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>:</w:t>
      </w:r>
      <w:r w:rsidRPr="00C803BE">
        <w:rPr>
          <w:noProof/>
        </w:rPr>
        <w:t xml:space="preserve"> </w:t>
      </w:r>
      <w:r w:rsidRPr="00C803BE">
        <w:rPr>
          <w:i/>
          <w:noProof/>
        </w:rPr>
        <w:t>Гаврилюк П., диак.</w:t>
      </w:r>
      <w:r w:rsidRPr="00C803BE">
        <w:rPr>
          <w:noProof/>
        </w:rPr>
        <w:t xml:space="preserve"> История катехизации в древней церкви. М., 2001; </w:t>
      </w:r>
      <w:r w:rsidRPr="00C803BE">
        <w:rPr>
          <w:i/>
          <w:noProof/>
        </w:rPr>
        <w:t>Сидоров А. И.</w:t>
      </w:r>
      <w:r w:rsidRPr="00C803BE">
        <w:rPr>
          <w:noProof/>
        </w:rPr>
        <w:t xml:space="preserve"> Богословские школы древней Церкви // Православная энциклопедия, Т. 5. – М.: ЦНЦ ПЭ, 2002, С. 525-530; </w:t>
      </w:r>
      <w:r w:rsidRPr="00C803BE">
        <w:rPr>
          <w:i/>
        </w:rPr>
        <w:t xml:space="preserve">Сурова Л. В. </w:t>
      </w:r>
      <w:r w:rsidRPr="00C803BE">
        <w:t xml:space="preserve">Методика православной педагогики. Клин, 2002 («Древнехристианские школы и их значение для развития современной православной педагогики»: </w:t>
      </w:r>
      <w:hyperlink r:id="rId12" w:history="1">
        <w:r w:rsidRPr="00C803BE">
          <w:rPr>
            <w:rStyle w:val="a9"/>
          </w:rPr>
          <w:t>http://www.klikovo.ru/db/book/msg/8538</w:t>
        </w:r>
      </w:hyperlink>
      <w:r w:rsidRPr="00C803BE">
        <w:t xml:space="preserve"> </w:t>
      </w:r>
      <w:r w:rsidRPr="00C803BE">
        <w:rPr>
          <w:noProof/>
        </w:rPr>
        <w:t>(Дата доступа: 13.04.2015)</w:t>
      </w:r>
      <w:r w:rsidRPr="00C803BE">
        <w:t>).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 xml:space="preserve">: Илларион (Алфеев), еп. </w:t>
      </w:r>
      <w:r w:rsidRPr="00C803BE">
        <w:rPr>
          <w:noProof/>
        </w:rPr>
        <w:t xml:space="preserve">Православное богословие на рубеже эпох. К., 2002, С. 72-110; </w:t>
      </w:r>
      <w:r w:rsidRPr="00C803BE">
        <w:rPr>
          <w:i/>
        </w:rPr>
        <w:t xml:space="preserve">Дьяконов </w:t>
      </w:r>
      <w:proofErr w:type="spellStart"/>
      <w:r w:rsidRPr="00C803BE">
        <w:rPr>
          <w:i/>
        </w:rPr>
        <w:t>А.П</w:t>
      </w:r>
      <w:proofErr w:type="spellEnd"/>
      <w:r w:rsidRPr="00C803BE">
        <w:rPr>
          <w:i/>
        </w:rPr>
        <w:t>.</w:t>
      </w:r>
      <w:r w:rsidRPr="00C803BE">
        <w:t xml:space="preserve"> Типы высшей богословской школы в древней Церкви 3-6 веков.  СПб., 1913; </w:t>
      </w:r>
      <w:proofErr w:type="spellStart"/>
      <w:r w:rsidRPr="00C803BE">
        <w:rPr>
          <w:i/>
        </w:rPr>
        <w:t>Генгель</w:t>
      </w:r>
      <w:proofErr w:type="spellEnd"/>
      <w:r w:rsidRPr="00C803BE">
        <w:rPr>
          <w:i/>
        </w:rPr>
        <w:t xml:space="preserve"> К., Бенсон У.</w:t>
      </w:r>
      <w:r w:rsidRPr="00C803BE">
        <w:t xml:space="preserve"> История и философия христианского образования. "Библия для всех". СПб, 2002; </w:t>
      </w:r>
      <w:r w:rsidRPr="00C803BE">
        <w:rPr>
          <w:i/>
        </w:rPr>
        <w:t xml:space="preserve">Плотников </w:t>
      </w:r>
      <w:proofErr w:type="spellStart"/>
      <w:r w:rsidRPr="00C803BE">
        <w:rPr>
          <w:i/>
        </w:rPr>
        <w:t>В.В</w:t>
      </w:r>
      <w:proofErr w:type="spellEnd"/>
      <w:r w:rsidRPr="00C803BE">
        <w:rPr>
          <w:i/>
        </w:rPr>
        <w:t>.</w:t>
      </w:r>
      <w:hyperlink r:id="rId13" w:history="1"/>
      <w:r w:rsidRPr="00C803BE">
        <w:rPr>
          <w:i/>
        </w:rPr>
        <w:t xml:space="preserve"> </w:t>
      </w:r>
      <w:r w:rsidRPr="00C803BE">
        <w:t xml:space="preserve">История христианского просвещения в его отношениях к древней греко-римской образованности: От торжества христианства при Константине Великом до окончательного падения греко-римского язычества при Юстиниане (313-529) / 2-е изд., </w:t>
      </w:r>
      <w:proofErr w:type="spellStart"/>
      <w:r w:rsidRPr="00C803BE">
        <w:t>испр</w:t>
      </w:r>
      <w:proofErr w:type="spellEnd"/>
      <w:r w:rsidRPr="00C803BE">
        <w:t xml:space="preserve">. – М.: </w:t>
      </w:r>
      <w:proofErr w:type="spellStart"/>
      <w:r w:rsidRPr="00C803BE">
        <w:t>Либроком</w:t>
      </w:r>
      <w:proofErr w:type="spellEnd"/>
      <w:r w:rsidRPr="00C803BE">
        <w:t>, 2011.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Какими методами обучения пользовался ап. Павел? 2) Чем отличались цели катехуменических и катехетических школ? 3) Назовите первое полноценное образовательное учреждение христианской Церкви и ее основателя. 4) Назовите основные особенности Эдесско-Нисибинской школы.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ind w:firstLine="567"/>
        <w:jc w:val="both"/>
        <w:rPr>
          <w:noProof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lastRenderedPageBreak/>
        <w:t>Тема 11: Первые европейские университеты. Основные этапы и проблемы развития богословского образования за рубежом.</w:t>
      </w:r>
    </w:p>
    <w:p w:rsidR="00E40E4E" w:rsidRPr="00C803BE" w:rsidRDefault="00E40E4E" w:rsidP="00C803BE">
      <w:pPr>
        <w:spacing w:after="120" w:line="276" w:lineRule="auto"/>
        <w:jc w:val="both"/>
        <w:rPr>
          <w:bCs/>
          <w:lang w:eastAsia="ar-SA"/>
        </w:rPr>
      </w:pPr>
      <w:r w:rsidRPr="00C803BE">
        <w:rPr>
          <w:bCs/>
          <w:i/>
          <w:u w:val="single"/>
          <w:lang w:eastAsia="ar-SA"/>
        </w:rPr>
        <w:t>Тексты:</w:t>
      </w:r>
      <w:r w:rsidRPr="00C803BE">
        <w:rPr>
          <w:bCs/>
          <w:lang w:eastAsia="ar-SA"/>
        </w:rPr>
        <w:t xml:space="preserve"> </w:t>
      </w:r>
      <w:proofErr w:type="spellStart"/>
      <w:r w:rsidRPr="00C803BE">
        <w:rPr>
          <w:bCs/>
          <w:i/>
          <w:lang w:eastAsia="ar-SA"/>
        </w:rPr>
        <w:t>Жильсон</w:t>
      </w:r>
      <w:proofErr w:type="spellEnd"/>
      <w:r w:rsidRPr="00C803BE">
        <w:rPr>
          <w:bCs/>
          <w:i/>
          <w:lang w:eastAsia="ar-SA"/>
        </w:rPr>
        <w:t xml:space="preserve"> Э.</w:t>
      </w:r>
      <w:r w:rsidRPr="00C803BE">
        <w:rPr>
          <w:bCs/>
          <w:lang w:eastAsia="ar-SA"/>
        </w:rPr>
        <w:t xml:space="preserve"> Философия в Средние века. От истоков патристики до конца </w:t>
      </w:r>
      <w:r w:rsidRPr="00C803BE">
        <w:rPr>
          <w:bCs/>
          <w:lang w:val="en-US" w:eastAsia="ar-SA"/>
        </w:rPr>
        <w:t>XIV</w:t>
      </w:r>
      <w:r w:rsidRPr="00C803BE">
        <w:rPr>
          <w:bCs/>
          <w:lang w:eastAsia="ar-SA"/>
        </w:rPr>
        <w:t xml:space="preserve"> века. М.: «Республика», 2004 («Основание университетов», С. 296-302); </w:t>
      </w:r>
      <w:r w:rsidRPr="00C803BE">
        <w:rPr>
          <w:bCs/>
          <w:i/>
          <w:lang w:eastAsia="ar-SA"/>
        </w:rPr>
        <w:t>Гофф, Ж.</w:t>
      </w:r>
      <w:r w:rsidRPr="00C803BE">
        <w:rPr>
          <w:bCs/>
          <w:lang w:eastAsia="ar-SA"/>
        </w:rPr>
        <w:t xml:space="preserve"> Интеллектуалы в средние века. Долгопрудный, 1997 (Часть </w:t>
      </w:r>
      <w:proofErr w:type="spellStart"/>
      <w:r w:rsidRPr="00C803BE">
        <w:rPr>
          <w:bCs/>
          <w:lang w:eastAsia="ar-SA"/>
        </w:rPr>
        <w:t>II</w:t>
      </w:r>
      <w:proofErr w:type="spellEnd"/>
      <w:r w:rsidRPr="00C803BE">
        <w:rPr>
          <w:bCs/>
          <w:lang w:eastAsia="ar-SA"/>
        </w:rPr>
        <w:t>. «</w:t>
      </w:r>
      <w:proofErr w:type="spellStart"/>
      <w:r w:rsidRPr="00C803BE">
        <w:rPr>
          <w:bCs/>
          <w:lang w:eastAsia="ar-SA"/>
        </w:rPr>
        <w:t>XIII</w:t>
      </w:r>
      <w:proofErr w:type="spellEnd"/>
      <w:r w:rsidRPr="00C803BE">
        <w:rPr>
          <w:bCs/>
          <w:lang w:eastAsia="ar-SA"/>
        </w:rPr>
        <w:t xml:space="preserve"> век. Зрелость и </w:t>
      </w:r>
      <w:proofErr w:type="spellStart"/>
      <w:r w:rsidRPr="00C803BE">
        <w:rPr>
          <w:bCs/>
          <w:lang w:eastAsia="ar-SA"/>
        </w:rPr>
        <w:t>ее</w:t>
      </w:r>
      <w:proofErr w:type="spellEnd"/>
      <w:r w:rsidRPr="00C803BE">
        <w:rPr>
          <w:bCs/>
          <w:lang w:eastAsia="ar-SA"/>
        </w:rPr>
        <w:t xml:space="preserve"> проблемы. Очертания </w:t>
      </w:r>
      <w:proofErr w:type="spellStart"/>
      <w:r w:rsidRPr="00C803BE">
        <w:rPr>
          <w:bCs/>
          <w:lang w:eastAsia="ar-SA"/>
        </w:rPr>
        <w:t>XIII</w:t>
      </w:r>
      <w:proofErr w:type="spellEnd"/>
      <w:r w:rsidRPr="00C803BE">
        <w:rPr>
          <w:bCs/>
          <w:lang w:eastAsia="ar-SA"/>
        </w:rPr>
        <w:t xml:space="preserve"> века»: </w:t>
      </w:r>
      <w:hyperlink r:id="rId14" w:history="1">
        <w:r w:rsidRPr="00C803BE">
          <w:rPr>
            <w:rStyle w:val="a9"/>
          </w:rPr>
          <w:t>http://lib.rus.ec/b/105763/read</w:t>
        </w:r>
      </w:hyperlink>
      <w:r w:rsidRPr="00C803BE">
        <w:t xml:space="preserve"> (дата обращения 01.03.2015</w:t>
      </w:r>
      <w:r w:rsidRPr="00C803BE">
        <w:rPr>
          <w:bCs/>
          <w:lang w:eastAsia="ar-SA"/>
        </w:rPr>
        <w:t>).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bCs/>
          <w:lang w:eastAsia="ar-SA"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>:</w:t>
      </w:r>
      <w:r w:rsidRPr="00C803BE">
        <w:rPr>
          <w:bCs/>
          <w:i/>
          <w:lang w:eastAsia="ar-SA"/>
        </w:rPr>
        <w:t xml:space="preserve"> </w:t>
      </w:r>
      <w:proofErr w:type="spellStart"/>
      <w:r w:rsidRPr="00C803BE">
        <w:rPr>
          <w:bCs/>
          <w:i/>
          <w:lang w:eastAsia="ar-SA"/>
        </w:rPr>
        <w:t>Генгель</w:t>
      </w:r>
      <w:proofErr w:type="spellEnd"/>
      <w:r w:rsidRPr="00C803BE">
        <w:rPr>
          <w:bCs/>
          <w:i/>
          <w:lang w:eastAsia="ar-SA"/>
        </w:rPr>
        <w:t xml:space="preserve"> К., Бенсон У.</w:t>
      </w:r>
      <w:r w:rsidRPr="00C803BE">
        <w:rPr>
          <w:bCs/>
          <w:lang w:eastAsia="ar-SA"/>
        </w:rPr>
        <w:t xml:space="preserve"> История и философия христианского образования. "Библия для всех". СПб, 2002, С. …; </w:t>
      </w:r>
      <w:r w:rsidRPr="00C803BE">
        <w:rPr>
          <w:bCs/>
          <w:i/>
          <w:lang w:eastAsia="ar-SA"/>
        </w:rPr>
        <w:t>Андреев А. Ю.</w:t>
      </w:r>
      <w:r w:rsidRPr="00C803BE">
        <w:rPr>
          <w:bCs/>
          <w:lang w:eastAsia="ar-SA"/>
        </w:rPr>
        <w:t xml:space="preserve"> Возникновение университетов в центральной и восточной Европе // Андреев А. Ю. Российские университеты </w:t>
      </w:r>
      <w:proofErr w:type="spellStart"/>
      <w:r w:rsidRPr="00C803BE">
        <w:rPr>
          <w:bCs/>
          <w:lang w:eastAsia="ar-SA"/>
        </w:rPr>
        <w:t>XVIII</w:t>
      </w:r>
      <w:proofErr w:type="spellEnd"/>
      <w:r w:rsidRPr="00C803BE">
        <w:rPr>
          <w:bCs/>
          <w:lang w:eastAsia="ar-SA"/>
        </w:rPr>
        <w:t xml:space="preserve"> – первой половины </w:t>
      </w:r>
      <w:proofErr w:type="spellStart"/>
      <w:r w:rsidRPr="00C803BE">
        <w:rPr>
          <w:bCs/>
          <w:lang w:eastAsia="ar-SA"/>
        </w:rPr>
        <w:t>XIX</w:t>
      </w:r>
      <w:proofErr w:type="spellEnd"/>
      <w:r w:rsidRPr="00C803BE">
        <w:rPr>
          <w:bCs/>
          <w:lang w:eastAsia="ar-SA"/>
        </w:rPr>
        <w:t xml:space="preserve"> века в контексте университетской истории Европы. М., 2009, С. 52-95; </w:t>
      </w:r>
      <w:r w:rsidRPr="00C803BE">
        <w:rPr>
          <w:bCs/>
          <w:i/>
          <w:lang w:eastAsia="ar-SA"/>
        </w:rPr>
        <w:t xml:space="preserve">Захаров </w:t>
      </w:r>
      <w:proofErr w:type="spellStart"/>
      <w:r w:rsidRPr="00C803BE">
        <w:rPr>
          <w:bCs/>
          <w:i/>
          <w:lang w:eastAsia="ar-SA"/>
        </w:rPr>
        <w:t>И.В</w:t>
      </w:r>
      <w:proofErr w:type="spellEnd"/>
      <w:r w:rsidRPr="00C803BE">
        <w:rPr>
          <w:bCs/>
          <w:i/>
          <w:lang w:eastAsia="ar-SA"/>
        </w:rPr>
        <w:t xml:space="preserve">., </w:t>
      </w:r>
      <w:proofErr w:type="spellStart"/>
      <w:r w:rsidRPr="00C803BE">
        <w:rPr>
          <w:bCs/>
          <w:i/>
          <w:lang w:eastAsia="ar-SA"/>
        </w:rPr>
        <w:t>Ляхович</w:t>
      </w:r>
      <w:proofErr w:type="spellEnd"/>
      <w:r w:rsidRPr="00C803BE">
        <w:rPr>
          <w:bCs/>
          <w:i/>
          <w:lang w:eastAsia="ar-SA"/>
        </w:rPr>
        <w:t xml:space="preserve"> </w:t>
      </w:r>
      <w:proofErr w:type="spellStart"/>
      <w:r w:rsidRPr="00C803BE">
        <w:rPr>
          <w:bCs/>
          <w:i/>
          <w:lang w:eastAsia="ar-SA"/>
        </w:rPr>
        <w:t>Е.С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Миссия университета в европейской культуре. М.: Фонд «Новое тысячелетие», 1994; </w:t>
      </w:r>
      <w:r w:rsidRPr="00C803BE">
        <w:rPr>
          <w:bCs/>
          <w:i/>
          <w:lang w:eastAsia="ar-SA"/>
        </w:rPr>
        <w:t>Сидоров А. И.</w:t>
      </w:r>
      <w:r w:rsidRPr="00C803BE">
        <w:rPr>
          <w:bCs/>
          <w:lang w:eastAsia="ar-SA"/>
        </w:rPr>
        <w:t xml:space="preserve"> </w:t>
      </w:r>
      <w:r w:rsidRPr="00C803BE">
        <w:rPr>
          <w:noProof/>
        </w:rPr>
        <w:t>Богословские школы древней Церкви // Православная энциклопедия, Т. 5. – М.: ЦНЦ ПЭ, 2002, С. 529-530;</w:t>
      </w:r>
      <w:r w:rsidRPr="00C803BE">
        <w:rPr>
          <w:bCs/>
          <w:lang w:eastAsia="ar-SA"/>
        </w:rPr>
        <w:t xml:space="preserve"> </w:t>
      </w:r>
      <w:r w:rsidRPr="00C803BE">
        <w:rPr>
          <w:bCs/>
          <w:i/>
          <w:lang w:eastAsia="ar-SA"/>
        </w:rPr>
        <w:t>Горский-Платонов П. И.</w:t>
      </w:r>
      <w:r w:rsidRPr="00C803BE">
        <w:rPr>
          <w:bCs/>
          <w:lang w:eastAsia="ar-SA"/>
        </w:rPr>
        <w:t xml:space="preserve"> История </w:t>
      </w:r>
      <w:proofErr w:type="spellStart"/>
      <w:r w:rsidRPr="00C803BE">
        <w:rPr>
          <w:bCs/>
          <w:lang w:eastAsia="ar-SA"/>
        </w:rPr>
        <w:t>Тридентского</w:t>
      </w:r>
      <w:proofErr w:type="spellEnd"/>
      <w:r w:rsidRPr="00C803BE">
        <w:rPr>
          <w:bCs/>
          <w:lang w:eastAsia="ar-SA"/>
        </w:rPr>
        <w:t xml:space="preserve"> Собора // </w:t>
      </w:r>
      <w:proofErr w:type="spellStart"/>
      <w:r w:rsidRPr="00C803BE">
        <w:rPr>
          <w:bCs/>
          <w:lang w:eastAsia="ar-SA"/>
        </w:rPr>
        <w:t>ЧОЛДП</w:t>
      </w:r>
      <w:proofErr w:type="spellEnd"/>
      <w:r w:rsidRPr="00C803BE">
        <w:rPr>
          <w:bCs/>
          <w:lang w:eastAsia="ar-SA"/>
        </w:rPr>
        <w:t xml:space="preserve">. 1868. Кн. 5. С. 1-104; 1869. Кн. 6. С. 105-215; Документы </w:t>
      </w:r>
      <w:proofErr w:type="spellStart"/>
      <w:r w:rsidRPr="00C803BE">
        <w:rPr>
          <w:bCs/>
          <w:lang w:eastAsia="ar-SA"/>
        </w:rPr>
        <w:t>II</w:t>
      </w:r>
      <w:proofErr w:type="spellEnd"/>
      <w:r w:rsidRPr="00C803BE">
        <w:rPr>
          <w:bCs/>
          <w:lang w:eastAsia="ar-SA"/>
        </w:rPr>
        <w:t xml:space="preserve"> </w:t>
      </w:r>
      <w:proofErr w:type="spellStart"/>
      <w:r w:rsidRPr="00C803BE">
        <w:rPr>
          <w:bCs/>
          <w:lang w:eastAsia="ar-SA"/>
        </w:rPr>
        <w:t>Ватиканского</w:t>
      </w:r>
      <w:proofErr w:type="spellEnd"/>
      <w:r w:rsidRPr="00C803BE">
        <w:rPr>
          <w:bCs/>
          <w:lang w:eastAsia="ar-SA"/>
        </w:rPr>
        <w:t xml:space="preserve"> собора. М.: </w:t>
      </w:r>
      <w:proofErr w:type="spellStart"/>
      <w:r w:rsidRPr="00C803BE">
        <w:rPr>
          <w:bCs/>
          <w:lang w:eastAsia="ar-SA"/>
        </w:rPr>
        <w:t>Паолине</w:t>
      </w:r>
      <w:proofErr w:type="spellEnd"/>
      <w:r w:rsidRPr="00C803BE">
        <w:rPr>
          <w:bCs/>
          <w:lang w:eastAsia="ar-SA"/>
        </w:rPr>
        <w:t>, 1998.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Чем было вызвано стремление большого числа европейцев стать членами университетской корпорации? 2) Как в результате постановлений Тридентского собора изменилась католическая система богословского образования? 3) Охарактеризуйте современные проблемы католического богословского образования.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ind w:firstLine="567"/>
        <w:jc w:val="both"/>
        <w:rPr>
          <w:bCs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12: Подготовка духовенства и обучение религии в современной Европе.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</w:pPr>
      <w:r w:rsidRPr="00C803BE">
        <w:rPr>
          <w:bCs/>
          <w:i/>
          <w:u w:val="single"/>
          <w:lang w:eastAsia="ar-SA"/>
        </w:rPr>
        <w:t>Тексты:</w:t>
      </w:r>
      <w:r w:rsidRPr="00C803BE">
        <w:rPr>
          <w:bCs/>
          <w:lang w:eastAsia="ar-SA"/>
        </w:rPr>
        <w:t xml:space="preserve"> </w:t>
      </w:r>
      <w:r w:rsidRPr="00C803BE">
        <w:rPr>
          <w:i/>
          <w:noProof/>
        </w:rPr>
        <w:t>Метлик И. В.</w:t>
      </w:r>
      <w:r w:rsidRPr="00C803BE">
        <w:rPr>
          <w:noProof/>
        </w:rPr>
        <w:t xml:space="preserve"> </w:t>
      </w:r>
      <w:hyperlink r:id="rId15" w:history="1"/>
      <w:r w:rsidRPr="00C803BE">
        <w:rPr>
          <w:noProof/>
        </w:rPr>
        <w:t xml:space="preserve">Религия и образование в светской школе. М.: Планета, 2004 («Зарубежный опыт изучения религии в светской школе»: С. 153-173); </w:t>
      </w:r>
      <w:r w:rsidRPr="00C803BE">
        <w:rPr>
          <w:i/>
          <w:lang w:eastAsia="ar-SA"/>
        </w:rPr>
        <w:t>Кодекс канонического права</w:t>
      </w:r>
      <w:r w:rsidRPr="00C803BE">
        <w:rPr>
          <w:lang w:eastAsia="ar-SA"/>
        </w:rPr>
        <w:t xml:space="preserve">. М.: Институт философии, теологии и истории св. Фомы, 2007, С. </w:t>
      </w:r>
      <w:r w:rsidRPr="00C803BE">
        <w:t>329-332</w:t>
      </w:r>
      <w:r w:rsidRPr="00C803BE">
        <w:rPr>
          <w:bCs/>
          <w:lang w:eastAsia="ar-SA"/>
        </w:rPr>
        <w:t>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</w:pPr>
      <w:r w:rsidRPr="00C803BE">
        <w:rPr>
          <w:i/>
          <w:u w:val="single"/>
          <w:lang w:eastAsia="ar-SA"/>
        </w:rPr>
        <w:t>Дополнительная литература</w:t>
      </w:r>
      <w:r w:rsidRPr="00C803BE">
        <w:rPr>
          <w:i/>
          <w:lang w:eastAsia="ar-SA"/>
        </w:rPr>
        <w:t>:</w:t>
      </w:r>
      <w:r w:rsidRPr="00C803BE">
        <w:rPr>
          <w:lang w:eastAsia="ar-SA"/>
        </w:rPr>
        <w:t xml:space="preserve"> </w:t>
      </w:r>
      <w:r w:rsidRPr="00C803BE">
        <w:rPr>
          <w:bCs/>
          <w:i/>
          <w:lang w:eastAsia="ar-SA"/>
        </w:rPr>
        <w:t>Козырев, Ф. Н.</w:t>
      </w:r>
      <w:r w:rsidRPr="00C803BE">
        <w:rPr>
          <w:bCs/>
          <w:lang w:eastAsia="ar-SA"/>
        </w:rPr>
        <w:t xml:space="preserve"> Религиозное образование в светской школе. «Апостольский город». СПб., 2005, С. 330-345; </w:t>
      </w:r>
      <w:r w:rsidRPr="00C803BE">
        <w:rPr>
          <w:i/>
        </w:rPr>
        <w:t>Зайцева О. Р.</w:t>
      </w:r>
      <w:r w:rsidRPr="00C803BE">
        <w:t xml:space="preserve"> Религиозное воспитание учащихся в современной школе Германии / Диссертация на соискание степени кандидата </w:t>
      </w:r>
      <w:proofErr w:type="spellStart"/>
      <w:r w:rsidRPr="00C803BE">
        <w:t>пед</w:t>
      </w:r>
      <w:proofErr w:type="spellEnd"/>
      <w:r w:rsidRPr="00C803BE">
        <w:t xml:space="preserve">. Наук. Волгоград, 2005, С. 15-41; </w:t>
      </w:r>
      <w:proofErr w:type="spellStart"/>
      <w:r w:rsidRPr="00C803BE">
        <w:rPr>
          <w:i/>
          <w:lang w:eastAsia="ar-SA"/>
        </w:rPr>
        <w:t>Генгель</w:t>
      </w:r>
      <w:proofErr w:type="spellEnd"/>
      <w:r w:rsidRPr="00C803BE">
        <w:rPr>
          <w:i/>
          <w:lang w:eastAsia="ar-SA"/>
        </w:rPr>
        <w:t xml:space="preserve"> К., Бенсон У.</w:t>
      </w:r>
      <w:r w:rsidRPr="00C803BE">
        <w:rPr>
          <w:lang w:eastAsia="ar-SA"/>
        </w:rPr>
        <w:t xml:space="preserve"> История и философия христианского образования. "Библия для всех". СПб, 2002; </w:t>
      </w:r>
      <w:r w:rsidRPr="00C803BE">
        <w:rPr>
          <w:bCs/>
          <w:i/>
          <w:lang w:eastAsia="ar-SA"/>
        </w:rPr>
        <w:t>Декрет о подготовке ко священству (</w:t>
      </w:r>
      <w:proofErr w:type="spellStart"/>
      <w:r w:rsidRPr="00C803BE">
        <w:rPr>
          <w:bCs/>
          <w:i/>
          <w:lang w:eastAsia="ar-SA"/>
        </w:rPr>
        <w:t>Optatam</w:t>
      </w:r>
      <w:proofErr w:type="spellEnd"/>
      <w:r w:rsidRPr="00C803BE">
        <w:rPr>
          <w:bCs/>
          <w:i/>
          <w:lang w:eastAsia="ar-SA"/>
        </w:rPr>
        <w:t xml:space="preserve"> </w:t>
      </w:r>
      <w:proofErr w:type="spellStart"/>
      <w:r w:rsidRPr="00C803BE">
        <w:rPr>
          <w:bCs/>
          <w:i/>
          <w:lang w:eastAsia="ar-SA"/>
        </w:rPr>
        <w:t>totius</w:t>
      </w:r>
      <w:proofErr w:type="spellEnd"/>
      <w:r w:rsidRPr="00C803BE">
        <w:rPr>
          <w:bCs/>
          <w:i/>
          <w:lang w:eastAsia="ar-SA"/>
        </w:rPr>
        <w:t>)</w:t>
      </w:r>
      <w:r w:rsidRPr="00C803BE">
        <w:rPr>
          <w:bCs/>
          <w:lang w:eastAsia="ar-SA"/>
        </w:rPr>
        <w:t xml:space="preserve"> // Документы </w:t>
      </w:r>
      <w:proofErr w:type="spellStart"/>
      <w:r w:rsidRPr="00C803BE">
        <w:rPr>
          <w:bCs/>
          <w:lang w:eastAsia="ar-SA"/>
        </w:rPr>
        <w:t>II</w:t>
      </w:r>
      <w:proofErr w:type="spellEnd"/>
      <w:r w:rsidRPr="00C803BE">
        <w:rPr>
          <w:bCs/>
          <w:lang w:eastAsia="ar-SA"/>
        </w:rPr>
        <w:t xml:space="preserve"> </w:t>
      </w:r>
      <w:proofErr w:type="spellStart"/>
      <w:r w:rsidRPr="00C803BE">
        <w:rPr>
          <w:bCs/>
          <w:lang w:eastAsia="ar-SA"/>
        </w:rPr>
        <w:t>Ватиканского</w:t>
      </w:r>
      <w:proofErr w:type="spellEnd"/>
      <w:r w:rsidRPr="00C803BE">
        <w:rPr>
          <w:bCs/>
          <w:lang w:eastAsia="ar-SA"/>
        </w:rPr>
        <w:t xml:space="preserve"> собора. М.: </w:t>
      </w:r>
      <w:proofErr w:type="spellStart"/>
      <w:r w:rsidRPr="00C803BE">
        <w:rPr>
          <w:bCs/>
          <w:lang w:eastAsia="ar-SA"/>
        </w:rPr>
        <w:t>Паолине</w:t>
      </w:r>
      <w:proofErr w:type="spellEnd"/>
      <w:r w:rsidRPr="00C803BE">
        <w:rPr>
          <w:bCs/>
          <w:lang w:eastAsia="ar-SA"/>
        </w:rPr>
        <w:t xml:space="preserve">, 1998, С. 240-260; </w:t>
      </w:r>
      <w:r w:rsidRPr="00C803BE">
        <w:rPr>
          <w:bCs/>
          <w:i/>
          <w:lang w:eastAsia="ar-SA"/>
        </w:rPr>
        <w:t>Декларация о христианском воспитании (</w:t>
      </w:r>
      <w:proofErr w:type="spellStart"/>
      <w:r w:rsidRPr="00C803BE">
        <w:rPr>
          <w:bCs/>
          <w:i/>
          <w:lang w:eastAsia="ar-SA"/>
        </w:rPr>
        <w:t>Gravissimum</w:t>
      </w:r>
      <w:proofErr w:type="spellEnd"/>
      <w:r w:rsidRPr="00C803BE">
        <w:rPr>
          <w:bCs/>
          <w:i/>
          <w:lang w:eastAsia="ar-SA"/>
        </w:rPr>
        <w:t xml:space="preserve"> </w:t>
      </w:r>
      <w:proofErr w:type="spellStart"/>
      <w:r w:rsidRPr="00C803BE">
        <w:rPr>
          <w:bCs/>
          <w:i/>
          <w:lang w:eastAsia="ar-SA"/>
        </w:rPr>
        <w:t>educationis</w:t>
      </w:r>
      <w:proofErr w:type="spellEnd"/>
      <w:r w:rsidRPr="00C803BE">
        <w:rPr>
          <w:bCs/>
          <w:i/>
          <w:lang w:eastAsia="ar-SA"/>
        </w:rPr>
        <w:t xml:space="preserve">) </w:t>
      </w:r>
      <w:r w:rsidRPr="00C803BE">
        <w:rPr>
          <w:bCs/>
          <w:lang w:eastAsia="ar-SA"/>
        </w:rPr>
        <w:t xml:space="preserve">// Там же, С. 260-276; </w:t>
      </w:r>
      <w:proofErr w:type="spellStart"/>
      <w:r w:rsidRPr="00C803BE">
        <w:rPr>
          <w:i/>
          <w:lang w:eastAsia="ar-SA"/>
        </w:rPr>
        <w:t>Понкин</w:t>
      </w:r>
      <w:proofErr w:type="spellEnd"/>
      <w:r w:rsidRPr="00C803BE">
        <w:rPr>
          <w:i/>
          <w:lang w:eastAsia="ar-SA"/>
        </w:rPr>
        <w:t xml:space="preserve"> И. В.</w:t>
      </w:r>
      <w:r w:rsidRPr="00C803BE">
        <w:rPr>
          <w:lang w:eastAsia="ar-SA"/>
        </w:rPr>
        <w:t xml:space="preserve"> Теологическое образование в государственном университете. Зарубежный опыт правового регулирования. М., 2004; </w:t>
      </w:r>
      <w:r w:rsidRPr="00C803BE">
        <w:rPr>
          <w:i/>
          <w:lang w:eastAsia="ar-SA"/>
        </w:rPr>
        <w:t>Калиниченко Е. В.</w:t>
      </w:r>
      <w:r w:rsidRPr="00C803BE">
        <w:rPr>
          <w:lang w:eastAsia="ar-SA"/>
        </w:rPr>
        <w:t xml:space="preserve"> Академии папские // Православная энциклопедия, Т. </w:t>
      </w:r>
      <w:smartTag w:uri="urn:schemas-microsoft-com:office:smarttags" w:element="metricconverter">
        <w:smartTagPr>
          <w:attr w:name="ProductID" w:val="1. М"/>
        </w:smartTagPr>
        <w:r w:rsidRPr="00C803BE">
          <w:rPr>
            <w:lang w:eastAsia="ar-SA"/>
          </w:rPr>
          <w:t>1. М</w:t>
        </w:r>
      </w:smartTag>
      <w:r w:rsidRPr="00C803BE">
        <w:rPr>
          <w:lang w:eastAsia="ar-SA"/>
        </w:rPr>
        <w:t xml:space="preserve">.: </w:t>
      </w:r>
      <w:r w:rsidRPr="00C803BE">
        <w:rPr>
          <w:noProof/>
        </w:rPr>
        <w:t>ЦНЦ ПЭ</w:t>
      </w:r>
      <w:r w:rsidRPr="00C803BE">
        <w:rPr>
          <w:lang w:eastAsia="ar-SA"/>
        </w:rPr>
        <w:t xml:space="preserve">, 2000, С. 353-355; </w:t>
      </w:r>
      <w:proofErr w:type="spellStart"/>
      <w:r w:rsidRPr="00C803BE">
        <w:rPr>
          <w:i/>
          <w:lang w:eastAsia="ar-SA"/>
        </w:rPr>
        <w:t>Черный</w:t>
      </w:r>
      <w:proofErr w:type="spellEnd"/>
      <w:r w:rsidRPr="00C803BE">
        <w:rPr>
          <w:i/>
          <w:lang w:eastAsia="ar-SA"/>
        </w:rPr>
        <w:t xml:space="preserve"> А. И.</w:t>
      </w:r>
      <w:r w:rsidRPr="00C803BE">
        <w:rPr>
          <w:lang w:eastAsia="ar-SA"/>
        </w:rPr>
        <w:t xml:space="preserve"> </w:t>
      </w:r>
      <w:r w:rsidRPr="00C803BE">
        <w:t xml:space="preserve">Католические богословские факультеты государственных университетов Германии: правовой аспект. </w:t>
      </w:r>
      <w:r w:rsidRPr="00C803BE">
        <w:rPr>
          <w:bCs/>
        </w:rPr>
        <w:t xml:space="preserve">Сборник студенческих научных работ. М.: </w:t>
      </w:r>
      <w:r w:rsidRPr="00C803BE">
        <w:t>Издательство Православного Свято-</w:t>
      </w:r>
      <w:proofErr w:type="spellStart"/>
      <w:r w:rsidRPr="00C803BE">
        <w:t>Тихоновского</w:t>
      </w:r>
      <w:proofErr w:type="spellEnd"/>
      <w:r w:rsidRPr="00C803BE">
        <w:t xml:space="preserve"> гуманитарного университета </w:t>
      </w:r>
      <w:smartTag w:uri="urn:schemas-microsoft-com:office:smarttags" w:element="metricconverter">
        <w:smartTagPr>
          <w:attr w:name="ProductID" w:val="2010 г"/>
        </w:smartTagPr>
        <w:r w:rsidRPr="00C803BE">
          <w:t>2010 г</w:t>
        </w:r>
      </w:smartTag>
      <w:r w:rsidRPr="00C803BE">
        <w:t xml:space="preserve">., стр. 5-17; </w:t>
      </w:r>
      <w:proofErr w:type="spellStart"/>
      <w:r w:rsidRPr="00C803BE">
        <w:rPr>
          <w:i/>
        </w:rPr>
        <w:t>Rahmenordnung</w:t>
      </w:r>
      <w:proofErr w:type="spellEnd"/>
      <w:r w:rsidRPr="00C803BE">
        <w:rPr>
          <w:i/>
        </w:rPr>
        <w:t xml:space="preserve"> </w:t>
      </w:r>
      <w:proofErr w:type="spellStart"/>
      <w:r w:rsidRPr="00C803BE">
        <w:rPr>
          <w:i/>
        </w:rPr>
        <w:t>für</w:t>
      </w:r>
      <w:proofErr w:type="spellEnd"/>
      <w:r w:rsidRPr="00C803BE">
        <w:rPr>
          <w:i/>
        </w:rPr>
        <w:t xml:space="preserve"> </w:t>
      </w:r>
      <w:proofErr w:type="spellStart"/>
      <w:r w:rsidRPr="00C803BE">
        <w:rPr>
          <w:i/>
        </w:rPr>
        <w:t>die</w:t>
      </w:r>
      <w:proofErr w:type="spellEnd"/>
      <w:r w:rsidRPr="00C803BE">
        <w:rPr>
          <w:i/>
        </w:rPr>
        <w:t xml:space="preserve"> </w:t>
      </w:r>
      <w:proofErr w:type="spellStart"/>
      <w:r w:rsidRPr="00C803BE">
        <w:rPr>
          <w:i/>
        </w:rPr>
        <w:t>Priesterbildung</w:t>
      </w:r>
      <w:proofErr w:type="spellEnd"/>
      <w:r w:rsidRPr="00C803BE">
        <w:t xml:space="preserve">. </w:t>
      </w:r>
      <w:proofErr w:type="spellStart"/>
      <w:r w:rsidRPr="00C803BE">
        <w:t>Bonn</w:t>
      </w:r>
      <w:proofErr w:type="spellEnd"/>
      <w:r w:rsidRPr="00C803BE">
        <w:t xml:space="preserve">: </w:t>
      </w:r>
      <w:proofErr w:type="spellStart"/>
      <w:r w:rsidRPr="00C803BE">
        <w:t>Die</w:t>
      </w:r>
      <w:proofErr w:type="spellEnd"/>
      <w:r w:rsidRPr="00C803BE">
        <w:t xml:space="preserve"> </w:t>
      </w:r>
      <w:proofErr w:type="spellStart"/>
      <w:r w:rsidRPr="00C803BE">
        <w:t>Deutsche</w:t>
      </w:r>
      <w:proofErr w:type="spellEnd"/>
      <w:r w:rsidRPr="00C803BE">
        <w:t xml:space="preserve"> </w:t>
      </w:r>
      <w:proofErr w:type="spellStart"/>
      <w:r w:rsidRPr="00C803BE">
        <w:t>Bischöfe</w:t>
      </w:r>
      <w:proofErr w:type="spellEnd"/>
      <w:r w:rsidRPr="00C803BE">
        <w:t xml:space="preserve">, 12. </w:t>
      </w:r>
      <w:proofErr w:type="spellStart"/>
      <w:r w:rsidRPr="00C803BE">
        <w:t>März</w:t>
      </w:r>
      <w:proofErr w:type="spellEnd"/>
      <w:r w:rsidRPr="00C803BE">
        <w:t xml:space="preserve"> 2003.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bCs/>
          <w:lang w:eastAsia="ar-SA"/>
        </w:rPr>
      </w:pPr>
      <w:r w:rsidRPr="00C803BE">
        <w:rPr>
          <w:bCs/>
          <w:i/>
          <w:u w:val="single"/>
          <w:lang w:eastAsia="ar-SA"/>
        </w:rPr>
        <w:t>Вопросы</w:t>
      </w:r>
      <w:r w:rsidRPr="00C803BE">
        <w:rPr>
          <w:bCs/>
          <w:i/>
          <w:lang w:eastAsia="ar-SA"/>
        </w:rPr>
        <w:t>:</w:t>
      </w:r>
      <w:r w:rsidRPr="00C803BE">
        <w:rPr>
          <w:bCs/>
          <w:lang w:eastAsia="ar-SA"/>
        </w:rPr>
        <w:t xml:space="preserve"> 1) В чем принципиальное организационное различие семинарских систем в Русской Православной Церкви и католической Европе? 2) Перечислите типы </w:t>
      </w:r>
      <w:r w:rsidRPr="00C803BE">
        <w:rPr>
          <w:bCs/>
          <w:lang w:eastAsia="ar-SA"/>
        </w:rPr>
        <w:lastRenderedPageBreak/>
        <w:t>образовательных учреждений Католической Церкви. 3) Приемлема ли в России немецкая модель взаимодействия церкви и государства при учреждении богословских факультетов?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ind w:firstLine="567"/>
        <w:jc w:val="both"/>
        <w:rPr>
          <w:bCs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13: Становление и развитие духовного образования на Руси.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noProof/>
        </w:rPr>
      </w:pPr>
      <w:r w:rsidRPr="00C803BE">
        <w:rPr>
          <w:bCs/>
          <w:i/>
          <w:u w:val="single"/>
          <w:lang w:eastAsia="ar-SA"/>
        </w:rPr>
        <w:t>Тексты:</w:t>
      </w:r>
      <w:r w:rsidRPr="00C803BE">
        <w:rPr>
          <w:noProof/>
        </w:rPr>
        <w:t xml:space="preserve"> </w:t>
      </w:r>
      <w:r w:rsidRPr="00C803BE">
        <w:rPr>
          <w:i/>
          <w:noProof/>
        </w:rPr>
        <w:t xml:space="preserve">Козлов М., свящ. </w:t>
      </w:r>
      <w:r w:rsidRPr="00C803BE">
        <w:rPr>
          <w:noProof/>
        </w:rPr>
        <w:t xml:space="preserve">Духовное образование в России. XVII–XX вв. // Православная энциклопедия: Русская Православная Церковь. – М.: ЦНЦ ПЭ, 2000, С. 407-409; </w:t>
      </w:r>
      <w:r w:rsidRPr="00C803BE">
        <w:rPr>
          <w:i/>
          <w:noProof/>
        </w:rPr>
        <w:t>Иванов М. С., Беляев Л.А., Бусева-Давыдова И. Л., Турилов А. А.</w:t>
      </w:r>
      <w:r w:rsidRPr="00C803BE">
        <w:rPr>
          <w:noProof/>
        </w:rPr>
        <w:t xml:space="preserve"> Церковная наука в России. </w:t>
      </w:r>
      <w:r w:rsidRPr="00C803BE">
        <w:rPr>
          <w:noProof/>
          <w:lang w:val="en-US"/>
        </w:rPr>
        <w:t>XVII</w:t>
      </w:r>
      <w:r w:rsidRPr="00C803BE">
        <w:rPr>
          <w:noProof/>
        </w:rPr>
        <w:t>-</w:t>
      </w:r>
      <w:r w:rsidRPr="00C803BE">
        <w:rPr>
          <w:noProof/>
          <w:lang w:val="en-US"/>
        </w:rPr>
        <w:t>XX</w:t>
      </w:r>
      <w:r w:rsidRPr="00C803BE">
        <w:rPr>
          <w:noProof/>
        </w:rPr>
        <w:t xml:space="preserve"> вв. // Там же, С. 427-430.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 xml:space="preserve">: Флоровский Г., прот. </w:t>
      </w:r>
      <w:r w:rsidRPr="00C803BE">
        <w:rPr>
          <w:noProof/>
        </w:rPr>
        <w:t xml:space="preserve">Пути русского богословия. Издательство Белорусского Экзархата. Минск, 2006; </w:t>
      </w:r>
      <w:r w:rsidRPr="00C803BE">
        <w:rPr>
          <w:i/>
        </w:rPr>
        <w:t>Иоанн (</w:t>
      </w:r>
      <w:proofErr w:type="spellStart"/>
      <w:r w:rsidRPr="00C803BE">
        <w:rPr>
          <w:i/>
        </w:rPr>
        <w:t>Экономцев</w:t>
      </w:r>
      <w:proofErr w:type="spellEnd"/>
      <w:r w:rsidRPr="00C803BE">
        <w:rPr>
          <w:i/>
        </w:rPr>
        <w:t xml:space="preserve">), </w:t>
      </w:r>
      <w:proofErr w:type="spellStart"/>
      <w:r w:rsidRPr="00C803BE">
        <w:rPr>
          <w:i/>
        </w:rPr>
        <w:t>игум</w:t>
      </w:r>
      <w:proofErr w:type="spellEnd"/>
      <w:r w:rsidRPr="00C803BE">
        <w:rPr>
          <w:i/>
        </w:rPr>
        <w:t xml:space="preserve">. </w:t>
      </w:r>
      <w:r w:rsidRPr="00C803BE">
        <w:t xml:space="preserve">Предыстория создания Московской Академии и </w:t>
      </w:r>
      <w:proofErr w:type="spellStart"/>
      <w:r w:rsidRPr="00C803BE">
        <w:t>ее</w:t>
      </w:r>
      <w:proofErr w:type="spellEnd"/>
      <w:r w:rsidRPr="00C803BE">
        <w:t xml:space="preserve"> первоначальный период, связанный с деятельностью братьев </w:t>
      </w:r>
      <w:proofErr w:type="spellStart"/>
      <w:r w:rsidRPr="00C803BE">
        <w:t>Лихудов</w:t>
      </w:r>
      <w:proofErr w:type="spellEnd"/>
      <w:r w:rsidRPr="00C803BE">
        <w:t xml:space="preserve"> // Православие, Византия, Россия. Авторский сборник статей. М., 1992. С. 57-111.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 xml:space="preserve">1) Чем было вызвано бурное развитие богословского образования на Западе Руси в </w:t>
      </w:r>
      <w:r w:rsidRPr="00C803BE">
        <w:rPr>
          <w:rFonts w:ascii="Times New Roman" w:hAnsi="Times New Roman" w:cs="Times New Roman"/>
          <w:noProof/>
          <w:lang w:val="en-US"/>
        </w:rPr>
        <w:t>XVI</w:t>
      </w:r>
      <w:r w:rsidRPr="00C803BE">
        <w:rPr>
          <w:rFonts w:ascii="Times New Roman" w:hAnsi="Times New Roman" w:cs="Times New Roman"/>
          <w:noProof/>
        </w:rPr>
        <w:t>-</w:t>
      </w:r>
      <w:r w:rsidRPr="00C803BE">
        <w:rPr>
          <w:rFonts w:ascii="Times New Roman" w:hAnsi="Times New Roman" w:cs="Times New Roman"/>
          <w:noProof/>
          <w:lang w:val="en-US"/>
        </w:rPr>
        <w:t>XVII</w:t>
      </w:r>
      <w:r w:rsidRPr="00C803BE">
        <w:rPr>
          <w:rFonts w:ascii="Times New Roman" w:hAnsi="Times New Roman" w:cs="Times New Roman"/>
          <w:noProof/>
        </w:rPr>
        <w:t xml:space="preserve"> вв.? 2) Назовите основные причины «латинизации» Московской школы в нач. </w:t>
      </w:r>
      <w:r w:rsidRPr="00C803BE">
        <w:rPr>
          <w:rFonts w:ascii="Times New Roman" w:hAnsi="Times New Roman" w:cs="Times New Roman"/>
          <w:noProof/>
          <w:lang w:val="en-US"/>
        </w:rPr>
        <w:t>XVIII</w:t>
      </w:r>
      <w:r w:rsidRPr="00C803BE">
        <w:rPr>
          <w:rFonts w:ascii="Times New Roman" w:hAnsi="Times New Roman" w:cs="Times New Roman"/>
          <w:noProof/>
        </w:rPr>
        <w:t xml:space="preserve"> в. 3) В чем сущность и новизна «феофановской» учебно-богословской системы?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ind w:firstLine="567"/>
        <w:jc w:val="both"/>
        <w:rPr>
          <w:bCs/>
          <w:i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14: Богословское образование в Синодальную эпоху.</w:t>
      </w:r>
    </w:p>
    <w:p w:rsidR="00E40E4E" w:rsidRPr="00C803BE" w:rsidRDefault="00E40E4E" w:rsidP="00C803BE">
      <w:pPr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Тексты:</w:t>
      </w:r>
      <w:r w:rsidRPr="00C803BE">
        <w:rPr>
          <w:i/>
          <w:noProof/>
        </w:rPr>
        <w:t xml:space="preserve"> Козлов М., свящ. </w:t>
      </w:r>
      <w:r w:rsidRPr="00C803BE">
        <w:rPr>
          <w:noProof/>
        </w:rPr>
        <w:t>Духовное образование в России. XVII–XX вв. // Православная энциклопедия: Русская Православная Церковь. – М.: ЦНЦ ПЭ, 2000, С. 409-420.</w:t>
      </w:r>
    </w:p>
    <w:p w:rsidR="00E40E4E" w:rsidRPr="00C803BE" w:rsidRDefault="00E40E4E" w:rsidP="00C803BE">
      <w:pPr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>: Иванов М. С., Беляев Л. А., Бусева-Давыдова И. Л., Турилов А. А.</w:t>
      </w:r>
      <w:r w:rsidRPr="00C803BE">
        <w:rPr>
          <w:noProof/>
        </w:rPr>
        <w:t xml:space="preserve"> Церковная наука в России. </w:t>
      </w:r>
      <w:r w:rsidRPr="00C803BE">
        <w:rPr>
          <w:noProof/>
          <w:lang w:val="en-US"/>
        </w:rPr>
        <w:t>XVII</w:t>
      </w:r>
      <w:r w:rsidRPr="00C803BE">
        <w:rPr>
          <w:noProof/>
        </w:rPr>
        <w:t>-</w:t>
      </w:r>
      <w:r w:rsidRPr="00C803BE">
        <w:rPr>
          <w:noProof/>
          <w:lang w:val="en-US"/>
        </w:rPr>
        <w:t>XX</w:t>
      </w:r>
      <w:r w:rsidRPr="00C803BE">
        <w:rPr>
          <w:noProof/>
        </w:rPr>
        <w:t xml:space="preserve"> вв. // Православная энциклопедия: Русская Православная Церковь. – М.: ЦНЦ ПЭ, 2000, С. 430-466; </w:t>
      </w:r>
      <w:r w:rsidRPr="00C803BE">
        <w:rPr>
          <w:i/>
          <w:noProof/>
        </w:rPr>
        <w:t xml:space="preserve">Котляров В., свящ. </w:t>
      </w:r>
      <w:r w:rsidRPr="00C803BE">
        <w:rPr>
          <w:noProof/>
        </w:rPr>
        <w:t>Критический обзор источников и литературы по истории духовного образования в России за синодальный период. Отчет професс. стип. ЛДА. Л., 1959;</w:t>
      </w:r>
      <w:r w:rsidRPr="00C803BE">
        <w:rPr>
          <w:i/>
          <w:noProof/>
        </w:rPr>
        <w:t xml:space="preserve"> Сухова Н. Ю. </w:t>
      </w:r>
      <w:r w:rsidRPr="00C803BE">
        <w:rPr>
          <w:noProof/>
        </w:rPr>
        <w:t xml:space="preserve">Высшая духовная школа: проблемы и реформы. Москва: ПСТГУ, 2006; </w:t>
      </w:r>
      <w:r w:rsidRPr="00C803BE">
        <w:rPr>
          <w:i/>
        </w:rPr>
        <w:t>Сушко А. В.</w:t>
      </w:r>
      <w:r w:rsidRPr="00C803BE">
        <w:t xml:space="preserve"> Духовные семинарии в России (до </w:t>
      </w:r>
      <w:smartTag w:uri="urn:schemas-microsoft-com:office:smarttags" w:element="metricconverter">
        <w:smartTagPr>
          <w:attr w:name="ProductID" w:val="1917 г"/>
        </w:smartTagPr>
        <w:r w:rsidRPr="00C803BE">
          <w:t>1917 г</w:t>
        </w:r>
      </w:smartTag>
      <w:r w:rsidRPr="00C803BE">
        <w:t xml:space="preserve">.) // Вопросы истории. 1996. № 11-12; </w:t>
      </w:r>
      <w:proofErr w:type="spellStart"/>
      <w:r w:rsidRPr="00C803BE">
        <w:rPr>
          <w:i/>
        </w:rPr>
        <w:t>Титлинов</w:t>
      </w:r>
      <w:proofErr w:type="spellEnd"/>
      <w:r w:rsidRPr="00C803BE">
        <w:rPr>
          <w:i/>
        </w:rPr>
        <w:t xml:space="preserve"> Б. В.</w:t>
      </w:r>
      <w:r w:rsidRPr="00C803BE">
        <w:t xml:space="preserve"> Духовная школа в России в </w:t>
      </w:r>
      <w:r w:rsidRPr="00C803BE">
        <w:rPr>
          <w:lang w:val="en-US"/>
        </w:rPr>
        <w:t>XIX</w:t>
      </w:r>
      <w:r w:rsidRPr="00C803BE">
        <w:t xml:space="preserve"> веке. Т. 1, 2. Вильно, 1908–1909; </w:t>
      </w:r>
      <w:r w:rsidRPr="00C803BE">
        <w:rPr>
          <w:i/>
        </w:rPr>
        <w:t xml:space="preserve">Цыпин В., </w:t>
      </w:r>
      <w:proofErr w:type="spellStart"/>
      <w:r w:rsidRPr="00C803BE">
        <w:rPr>
          <w:i/>
        </w:rPr>
        <w:t>прот</w:t>
      </w:r>
      <w:proofErr w:type="spellEnd"/>
      <w:r w:rsidRPr="00C803BE">
        <w:t>. Митрополит Филарет и Московские духовные школы // Журнал Московской Патриархии. 1997. № 7.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Охарактеризуйте содержание «Духовного регламента» и определите его значение для российского духовного образования. 2) Почему в Московском Университете изначально не был учрежден богословский факультет? 3) Какие цели в первую очередь преследовали «портасовские» реформы? Какими средствами предполагалось достичь этих целей?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ind w:firstLine="567"/>
        <w:jc w:val="both"/>
        <w:rPr>
          <w:noProof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 xml:space="preserve">Тема 15: Религиозное образование в России в </w:t>
      </w:r>
      <w:proofErr w:type="spellStart"/>
      <w:r w:rsidRPr="00C803BE">
        <w:rPr>
          <w:bCs/>
          <w:i/>
          <w:lang w:eastAsia="ar-SA"/>
        </w:rPr>
        <w:t>XX</w:t>
      </w:r>
      <w:proofErr w:type="spellEnd"/>
      <w:r w:rsidRPr="00C803BE">
        <w:rPr>
          <w:bCs/>
          <w:i/>
          <w:lang w:eastAsia="ar-SA"/>
        </w:rPr>
        <w:t xml:space="preserve"> в.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lang w:eastAsia="ar-SA"/>
        </w:rPr>
      </w:pPr>
      <w:r w:rsidRPr="00C803BE">
        <w:rPr>
          <w:i/>
          <w:noProof/>
          <w:u w:val="single"/>
        </w:rPr>
        <w:t>Тексты:</w:t>
      </w:r>
      <w:r w:rsidRPr="00C803BE">
        <w:rPr>
          <w:i/>
          <w:noProof/>
        </w:rPr>
        <w:t xml:space="preserve"> Козлов М., свящ. </w:t>
      </w:r>
      <w:r w:rsidRPr="00C803BE">
        <w:rPr>
          <w:noProof/>
        </w:rPr>
        <w:t>Духовное образование в России. XVII–XX вв. // Православная энциклопедия: Русская Православная Церковь. – М.: ЦНЦ ПЭ, 2000, С. 419-426.</w:t>
      </w:r>
    </w:p>
    <w:p w:rsidR="00E40E4E" w:rsidRPr="00C803BE" w:rsidRDefault="00E40E4E" w:rsidP="00C803BE">
      <w:pPr>
        <w:spacing w:after="120" w:line="276" w:lineRule="auto"/>
        <w:jc w:val="both"/>
        <w:rPr>
          <w:bCs/>
          <w:lang w:eastAsia="ar-SA"/>
        </w:rPr>
      </w:pPr>
      <w:r w:rsidRPr="00C803BE">
        <w:rPr>
          <w:i/>
          <w:noProof/>
          <w:u w:val="single"/>
        </w:rPr>
        <w:lastRenderedPageBreak/>
        <w:t>Дополнительная литература</w:t>
      </w:r>
      <w:r w:rsidRPr="00C803BE">
        <w:rPr>
          <w:i/>
          <w:noProof/>
        </w:rPr>
        <w:t>:</w:t>
      </w:r>
      <w:r w:rsidRPr="00C803BE">
        <w:rPr>
          <w:bCs/>
          <w:i/>
          <w:lang w:eastAsia="ar-SA"/>
        </w:rPr>
        <w:t xml:space="preserve"> </w:t>
      </w:r>
      <w:proofErr w:type="spellStart"/>
      <w:r w:rsidRPr="00C803BE">
        <w:rPr>
          <w:bCs/>
          <w:i/>
          <w:lang w:eastAsia="ar-SA"/>
        </w:rPr>
        <w:t>Трофимчук</w:t>
      </w:r>
      <w:proofErr w:type="spellEnd"/>
      <w:r w:rsidRPr="00C803BE">
        <w:rPr>
          <w:bCs/>
          <w:i/>
          <w:lang w:eastAsia="ar-SA"/>
        </w:rPr>
        <w:t xml:space="preserve"> М. Х. </w:t>
      </w:r>
      <w:r w:rsidRPr="00C803BE">
        <w:rPr>
          <w:bCs/>
          <w:lang w:eastAsia="ar-SA"/>
        </w:rPr>
        <w:t>Академия у Троицы. Воспоминания о Московских духовных школах 1944-</w:t>
      </w:r>
      <w:smartTag w:uri="urn:schemas-microsoft-com:office:smarttags" w:element="metricconverter">
        <w:smartTagPr>
          <w:attr w:name="ProductID" w:val="2004 г"/>
        </w:smartTagPr>
        <w:r w:rsidRPr="00C803BE">
          <w:rPr>
            <w:bCs/>
            <w:lang w:eastAsia="ar-SA"/>
          </w:rPr>
          <w:t xml:space="preserve">2004 </w:t>
        </w:r>
        <w:proofErr w:type="spellStart"/>
        <w:r w:rsidRPr="00C803BE">
          <w:rPr>
            <w:bCs/>
            <w:lang w:eastAsia="ar-SA"/>
          </w:rPr>
          <w:t>г</w:t>
        </w:r>
      </w:smartTag>
      <w:r w:rsidRPr="00C803BE">
        <w:rPr>
          <w:bCs/>
          <w:lang w:eastAsia="ar-SA"/>
        </w:rPr>
        <w:t>.г</w:t>
      </w:r>
      <w:proofErr w:type="spellEnd"/>
      <w:r w:rsidRPr="00C803BE">
        <w:rPr>
          <w:bCs/>
          <w:lang w:eastAsia="ar-SA"/>
        </w:rPr>
        <w:t xml:space="preserve">. М.: Свято-Троицкая Сергиева Лавра, 2005; </w:t>
      </w:r>
      <w:r w:rsidRPr="00C803BE">
        <w:rPr>
          <w:i/>
        </w:rPr>
        <w:t xml:space="preserve">Преподобный Сергий в Париже. </w:t>
      </w:r>
      <w:r w:rsidRPr="00C803BE">
        <w:t>СПб: Росток, 2010</w:t>
      </w:r>
      <w:r w:rsidRPr="00C803BE">
        <w:rPr>
          <w:bCs/>
          <w:lang w:eastAsia="ar-SA"/>
        </w:rPr>
        <w:t xml:space="preserve">; </w:t>
      </w:r>
      <w:r w:rsidRPr="00C803BE">
        <w:rPr>
          <w:bCs/>
          <w:i/>
          <w:lang w:eastAsia="ar-SA"/>
        </w:rPr>
        <w:t xml:space="preserve">Степанов </w:t>
      </w:r>
      <w:proofErr w:type="spellStart"/>
      <w:r w:rsidRPr="00C803BE">
        <w:rPr>
          <w:bCs/>
          <w:i/>
          <w:lang w:eastAsia="ar-SA"/>
        </w:rPr>
        <w:t>Н.Ю</w:t>
      </w:r>
      <w:proofErr w:type="spellEnd"/>
      <w:r w:rsidRPr="00C803BE">
        <w:rPr>
          <w:bCs/>
          <w:i/>
          <w:lang w:eastAsia="ar-SA"/>
        </w:rPr>
        <w:t xml:space="preserve">. </w:t>
      </w:r>
      <w:r w:rsidRPr="00C803BE">
        <w:rPr>
          <w:bCs/>
          <w:lang w:eastAsia="ar-SA"/>
        </w:rPr>
        <w:t xml:space="preserve">Православные основы системы образования русского зарубежья в 1920 – 1930-е годы // Исторический вестник № 9-10, 2000; </w:t>
      </w:r>
      <w:proofErr w:type="spellStart"/>
      <w:r w:rsidRPr="00C803BE">
        <w:rPr>
          <w:bCs/>
          <w:i/>
          <w:lang w:eastAsia="ar-SA"/>
        </w:rPr>
        <w:t>Иларион</w:t>
      </w:r>
      <w:proofErr w:type="spellEnd"/>
      <w:r w:rsidRPr="00C803BE">
        <w:rPr>
          <w:bCs/>
          <w:i/>
          <w:lang w:eastAsia="ar-SA"/>
        </w:rPr>
        <w:t xml:space="preserve"> (Алфеев), </w:t>
      </w:r>
      <w:proofErr w:type="spellStart"/>
      <w:r w:rsidRPr="00C803BE">
        <w:rPr>
          <w:bCs/>
          <w:i/>
          <w:lang w:eastAsia="ar-SA"/>
        </w:rPr>
        <w:t>иером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Проблемы духовной школы на рубеже </w:t>
      </w:r>
      <w:proofErr w:type="spellStart"/>
      <w:r w:rsidRPr="00C803BE">
        <w:rPr>
          <w:bCs/>
          <w:lang w:eastAsia="ar-SA"/>
        </w:rPr>
        <w:t>XIX</w:t>
      </w:r>
      <w:proofErr w:type="spellEnd"/>
      <w:r w:rsidRPr="00C803BE">
        <w:rPr>
          <w:bCs/>
          <w:lang w:eastAsia="ar-SA"/>
        </w:rPr>
        <w:t xml:space="preserve"> и </w:t>
      </w:r>
      <w:proofErr w:type="spellStart"/>
      <w:r w:rsidRPr="00C803BE">
        <w:rPr>
          <w:bCs/>
          <w:lang w:eastAsia="ar-SA"/>
        </w:rPr>
        <w:t>XX</w:t>
      </w:r>
      <w:proofErr w:type="spellEnd"/>
      <w:r w:rsidRPr="00C803BE">
        <w:rPr>
          <w:bCs/>
          <w:lang w:eastAsia="ar-SA"/>
        </w:rPr>
        <w:t xml:space="preserve"> веков: свидетельства очевидцев // Православное богословие на рубеже столетий. Авторский сборник. М., 1999. С. 122-198; </w:t>
      </w:r>
      <w:r w:rsidRPr="00C803BE">
        <w:rPr>
          <w:i/>
        </w:rPr>
        <w:t xml:space="preserve">Сорокин В., </w:t>
      </w:r>
      <w:proofErr w:type="spellStart"/>
      <w:r w:rsidRPr="00C803BE">
        <w:rPr>
          <w:i/>
        </w:rPr>
        <w:t>прот</w:t>
      </w:r>
      <w:proofErr w:type="spellEnd"/>
      <w:r w:rsidRPr="00C803BE">
        <w:rPr>
          <w:i/>
        </w:rPr>
        <w:t xml:space="preserve">., </w:t>
      </w:r>
      <w:proofErr w:type="spellStart"/>
      <w:r w:rsidRPr="00C803BE">
        <w:rPr>
          <w:i/>
        </w:rPr>
        <w:t>Бовкало</w:t>
      </w:r>
      <w:proofErr w:type="spellEnd"/>
      <w:r w:rsidRPr="00C803BE">
        <w:rPr>
          <w:i/>
        </w:rPr>
        <w:t xml:space="preserve"> А. А., Галкин А. К.</w:t>
      </w:r>
      <w:r w:rsidRPr="00C803BE">
        <w:t xml:space="preserve"> Духовное образование Русской Православной Церкви при Святейшем Патриархе Московском и всея Руси Тихоне (1917–1925) // Вестник Ленинградской духовной академии. 1990. № 2-3; Христианское чтение. 1992. № 7, 8.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Можно ли считать духовные школы русского зарубежья наследницами дореволюционных школ? 2) Можно ли назвать возрожденные в СССР духовные школы вузами нового типа? 3) Чем исторически обусловлены различные взгляды на дальнейшие пути развития богословского образования в России в наши дни?</w:t>
      </w:r>
    </w:p>
    <w:p w:rsidR="00E40E4E" w:rsidRPr="00C803BE" w:rsidRDefault="00E40E4E" w:rsidP="00C803BE">
      <w:pPr>
        <w:pStyle w:val="aa"/>
        <w:suppressAutoHyphens w:val="0"/>
        <w:spacing w:after="120" w:line="276" w:lineRule="auto"/>
        <w:ind w:right="333" w:firstLine="567"/>
        <w:jc w:val="both"/>
        <w:rPr>
          <w:i/>
          <w:sz w:val="24"/>
          <w:szCs w:val="24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16: Понятия «Светское» и «религиозное» образование.</w:t>
      </w:r>
    </w:p>
    <w:p w:rsidR="00E40E4E" w:rsidRPr="00C803BE" w:rsidRDefault="00E40E4E" w:rsidP="00C803BE">
      <w:pPr>
        <w:tabs>
          <w:tab w:val="left" w:pos="0"/>
          <w:tab w:val="left" w:pos="3235"/>
        </w:tabs>
        <w:suppressAutoHyphens/>
        <w:spacing w:after="120" w:line="276" w:lineRule="auto"/>
        <w:jc w:val="both"/>
        <w:rPr>
          <w:bCs/>
          <w:lang w:eastAsia="ar-SA"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 xml:space="preserve">: </w:t>
      </w:r>
      <w:proofErr w:type="spellStart"/>
      <w:r w:rsidRPr="00C803BE">
        <w:rPr>
          <w:bCs/>
          <w:i/>
          <w:lang w:eastAsia="ar-SA"/>
        </w:rPr>
        <w:t>Воробьев</w:t>
      </w:r>
      <w:proofErr w:type="spellEnd"/>
      <w:r w:rsidRPr="00C803BE">
        <w:rPr>
          <w:bCs/>
          <w:i/>
          <w:lang w:eastAsia="ar-SA"/>
        </w:rPr>
        <w:t xml:space="preserve"> В., </w:t>
      </w:r>
      <w:proofErr w:type="spellStart"/>
      <w:r w:rsidRPr="00C803BE">
        <w:rPr>
          <w:bCs/>
          <w:i/>
          <w:lang w:eastAsia="ar-SA"/>
        </w:rPr>
        <w:t>прот</w:t>
      </w:r>
      <w:proofErr w:type="spellEnd"/>
      <w:r w:rsidRPr="00C803BE">
        <w:rPr>
          <w:bCs/>
          <w:i/>
          <w:lang w:eastAsia="ar-SA"/>
        </w:rPr>
        <w:t xml:space="preserve">. </w:t>
      </w:r>
      <w:r w:rsidRPr="00C803BE">
        <w:rPr>
          <w:bCs/>
          <w:lang w:eastAsia="ar-SA"/>
        </w:rPr>
        <w:t>Вступительное слово // Вестник Православного Свято-</w:t>
      </w:r>
      <w:proofErr w:type="spellStart"/>
      <w:r w:rsidRPr="00C803BE">
        <w:rPr>
          <w:bCs/>
          <w:lang w:eastAsia="ar-SA"/>
        </w:rPr>
        <w:t>Тихоновского</w:t>
      </w:r>
      <w:proofErr w:type="spellEnd"/>
      <w:r w:rsidRPr="00C803BE">
        <w:rPr>
          <w:bCs/>
          <w:lang w:eastAsia="ar-SA"/>
        </w:rPr>
        <w:t xml:space="preserve"> гуманитарного университета. </w:t>
      </w:r>
      <w:proofErr w:type="spellStart"/>
      <w:r w:rsidRPr="00C803BE">
        <w:rPr>
          <w:bCs/>
          <w:lang w:eastAsia="ar-SA"/>
        </w:rPr>
        <w:t>IV</w:t>
      </w:r>
      <w:proofErr w:type="spellEnd"/>
      <w:r w:rsidRPr="00C803BE">
        <w:rPr>
          <w:bCs/>
          <w:lang w:eastAsia="ar-SA"/>
        </w:rPr>
        <w:t xml:space="preserve">: Педагогика. Психология, 2006, </w:t>
      </w:r>
      <w:proofErr w:type="spellStart"/>
      <w:r w:rsidRPr="00C803BE">
        <w:rPr>
          <w:bCs/>
          <w:lang w:eastAsia="ar-SA"/>
        </w:rPr>
        <w:t>Вып</w:t>
      </w:r>
      <w:proofErr w:type="spellEnd"/>
      <w:r w:rsidRPr="00C803BE">
        <w:rPr>
          <w:bCs/>
          <w:lang w:eastAsia="ar-SA"/>
        </w:rPr>
        <w:t xml:space="preserve">. 3, С. 10-12; </w:t>
      </w:r>
      <w:r w:rsidRPr="00C803BE">
        <w:rPr>
          <w:i/>
          <w:noProof/>
        </w:rPr>
        <w:t>Понкин И. В.</w:t>
      </w:r>
      <w:r w:rsidRPr="00C803BE">
        <w:rPr>
          <w:noProof/>
        </w:rPr>
        <w:t xml:space="preserve"> Правовые основы светскости государства и образования. - М.: Про-Пресс, 2003; </w:t>
      </w:r>
      <w:proofErr w:type="spellStart"/>
      <w:r w:rsidRPr="00C803BE">
        <w:rPr>
          <w:bCs/>
          <w:i/>
          <w:lang w:eastAsia="ar-SA"/>
        </w:rPr>
        <w:t>Верховский</w:t>
      </w:r>
      <w:proofErr w:type="spellEnd"/>
      <w:r w:rsidRPr="00C803BE">
        <w:rPr>
          <w:bCs/>
          <w:i/>
          <w:lang w:eastAsia="ar-SA"/>
        </w:rPr>
        <w:t xml:space="preserve"> А. </w:t>
      </w:r>
      <w:r w:rsidRPr="00C803BE">
        <w:rPr>
          <w:bCs/>
          <w:lang w:eastAsia="ar-SA"/>
        </w:rPr>
        <w:t xml:space="preserve">Конституционно-правовые основы светскости в России и споры вокруг их интерпретации / Религия и светское государство. Принцип </w:t>
      </w:r>
      <w:r w:rsidRPr="00C803BE">
        <w:rPr>
          <w:bCs/>
          <w:lang w:val="fr-FR" w:eastAsia="ar-SA"/>
        </w:rPr>
        <w:t>La</w:t>
      </w:r>
      <w:r w:rsidRPr="00C803BE">
        <w:rPr>
          <w:bCs/>
          <w:lang w:eastAsia="ar-SA"/>
        </w:rPr>
        <w:t>ï</w:t>
      </w:r>
      <w:r w:rsidRPr="00C803BE">
        <w:rPr>
          <w:bCs/>
          <w:lang w:val="fr-FR" w:eastAsia="ar-SA"/>
        </w:rPr>
        <w:t>cit</w:t>
      </w:r>
      <w:r w:rsidRPr="00C803BE">
        <w:rPr>
          <w:bCs/>
          <w:lang w:eastAsia="ar-SA"/>
        </w:rPr>
        <w:t xml:space="preserve">é в мире и Евразии / Под ред. А. </w:t>
      </w:r>
      <w:proofErr w:type="spellStart"/>
      <w:r w:rsidRPr="00C803BE">
        <w:rPr>
          <w:bCs/>
          <w:lang w:eastAsia="ar-SA"/>
        </w:rPr>
        <w:t>Агаджаняна</w:t>
      </w:r>
      <w:proofErr w:type="spellEnd"/>
      <w:r w:rsidRPr="00C803BE">
        <w:rPr>
          <w:bCs/>
          <w:lang w:eastAsia="ar-SA"/>
        </w:rPr>
        <w:t xml:space="preserve">, К. </w:t>
      </w:r>
      <w:proofErr w:type="spellStart"/>
      <w:r w:rsidRPr="00C803BE">
        <w:rPr>
          <w:bCs/>
          <w:lang w:eastAsia="ar-SA"/>
        </w:rPr>
        <w:t>Русселе</w:t>
      </w:r>
      <w:proofErr w:type="spellEnd"/>
      <w:r w:rsidRPr="00C803BE">
        <w:rPr>
          <w:bCs/>
          <w:lang w:eastAsia="ar-SA"/>
        </w:rPr>
        <w:t>. – М.: Франко-российский центр гуманитарных и общественных наук в Москве, 2008, С. 151-166.</w:t>
      </w:r>
    </w:p>
    <w:p w:rsidR="00E40E4E" w:rsidRPr="00C803BE" w:rsidRDefault="00E40E4E" w:rsidP="00C803BE">
      <w:pPr>
        <w:tabs>
          <w:tab w:val="left" w:pos="0"/>
          <w:tab w:val="left" w:pos="3235"/>
        </w:tabs>
        <w:suppressAutoHyphens/>
        <w:spacing w:after="120" w:line="276" w:lineRule="auto"/>
        <w:jc w:val="both"/>
        <w:rPr>
          <w:bCs/>
          <w:lang w:eastAsia="ar-SA"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>:</w:t>
      </w:r>
      <w:r w:rsidRPr="00C803BE">
        <w:rPr>
          <w:bCs/>
          <w:i/>
          <w:lang w:eastAsia="ar-SA"/>
        </w:rPr>
        <w:t xml:space="preserve"> </w:t>
      </w:r>
      <w:proofErr w:type="spellStart"/>
      <w:r w:rsidRPr="00C803BE">
        <w:rPr>
          <w:bCs/>
          <w:i/>
          <w:lang w:eastAsia="ar-SA"/>
        </w:rPr>
        <w:t>Русселе</w:t>
      </w:r>
      <w:proofErr w:type="spellEnd"/>
      <w:r w:rsidRPr="00C803BE">
        <w:rPr>
          <w:bCs/>
          <w:i/>
          <w:lang w:eastAsia="ar-SA"/>
        </w:rPr>
        <w:t xml:space="preserve"> К. </w:t>
      </w:r>
      <w:r w:rsidRPr="00C803BE">
        <w:rPr>
          <w:bCs/>
          <w:lang w:eastAsia="ar-SA"/>
        </w:rPr>
        <w:t xml:space="preserve">Принцип светскости в России: столкновение норм и ценностей / Религия и светское государство. Принцип </w:t>
      </w:r>
      <w:r w:rsidRPr="00C803BE">
        <w:rPr>
          <w:bCs/>
          <w:lang w:val="fr-FR" w:eastAsia="ar-SA"/>
        </w:rPr>
        <w:t>La</w:t>
      </w:r>
      <w:r w:rsidRPr="00C803BE">
        <w:rPr>
          <w:bCs/>
          <w:lang w:eastAsia="ar-SA"/>
        </w:rPr>
        <w:t>ï</w:t>
      </w:r>
      <w:r w:rsidRPr="00C803BE">
        <w:rPr>
          <w:bCs/>
          <w:lang w:val="fr-FR" w:eastAsia="ar-SA"/>
        </w:rPr>
        <w:t>cit</w:t>
      </w:r>
      <w:r w:rsidRPr="00C803BE">
        <w:rPr>
          <w:bCs/>
          <w:lang w:eastAsia="ar-SA"/>
        </w:rPr>
        <w:t xml:space="preserve">é в мире и Евразии / Под ред. А. </w:t>
      </w:r>
      <w:proofErr w:type="spellStart"/>
      <w:r w:rsidRPr="00C803BE">
        <w:rPr>
          <w:bCs/>
          <w:lang w:eastAsia="ar-SA"/>
        </w:rPr>
        <w:t>Агаджаняна</w:t>
      </w:r>
      <w:proofErr w:type="spellEnd"/>
      <w:r w:rsidRPr="00C803BE">
        <w:rPr>
          <w:bCs/>
          <w:lang w:eastAsia="ar-SA"/>
        </w:rPr>
        <w:t xml:space="preserve">, К. </w:t>
      </w:r>
      <w:proofErr w:type="spellStart"/>
      <w:r w:rsidRPr="00C803BE">
        <w:rPr>
          <w:bCs/>
          <w:lang w:eastAsia="ar-SA"/>
        </w:rPr>
        <w:t>Русселе</w:t>
      </w:r>
      <w:proofErr w:type="spellEnd"/>
      <w:r w:rsidRPr="00C803BE">
        <w:rPr>
          <w:bCs/>
          <w:lang w:eastAsia="ar-SA"/>
        </w:rPr>
        <w:t xml:space="preserve">. – М.: Франко-российский центр гуманитарных и общественных наук в Москве, 2008, С. 167-186; </w:t>
      </w:r>
      <w:r w:rsidRPr="00C803BE">
        <w:rPr>
          <w:i/>
          <w:noProof/>
        </w:rPr>
        <w:t xml:space="preserve">Понкин И.В. </w:t>
      </w:r>
      <w:r w:rsidRPr="00C803BE">
        <w:rPr>
          <w:noProof/>
        </w:rPr>
        <w:t xml:space="preserve">Светскость государства и образования во Франции: взгляд на </w:t>
      </w:r>
      <w:r w:rsidRPr="00C803BE">
        <w:rPr>
          <w:bCs/>
          <w:lang w:eastAsia="ar-SA"/>
        </w:rPr>
        <w:t>2002-2003 годы. М., 2004.</w:t>
      </w:r>
    </w:p>
    <w:p w:rsidR="00E40E4E" w:rsidRPr="00C803BE" w:rsidRDefault="00E40E4E" w:rsidP="00C803BE">
      <w:pPr>
        <w:tabs>
          <w:tab w:val="left" w:pos="0"/>
        </w:tabs>
        <w:autoSpaceDE w:val="0"/>
        <w:autoSpaceDN w:val="0"/>
        <w:spacing w:after="120" w:line="276" w:lineRule="auto"/>
        <w:jc w:val="both"/>
        <w:rPr>
          <w:lang w:eastAsia="ar-SA"/>
        </w:rPr>
      </w:pPr>
      <w:r w:rsidRPr="00C803BE">
        <w:rPr>
          <w:bCs/>
          <w:i/>
          <w:u w:val="single"/>
          <w:lang w:eastAsia="ar-SA"/>
        </w:rPr>
        <w:t>Электронные ресурсы</w:t>
      </w:r>
      <w:r w:rsidRPr="00C803BE">
        <w:rPr>
          <w:bCs/>
          <w:lang w:eastAsia="ar-SA"/>
        </w:rPr>
        <w:t xml:space="preserve">: </w:t>
      </w:r>
      <w:proofErr w:type="spellStart"/>
      <w:r w:rsidRPr="00C803BE">
        <w:rPr>
          <w:bCs/>
          <w:i/>
          <w:lang w:eastAsia="ar-SA"/>
        </w:rPr>
        <w:t>Понкин</w:t>
      </w:r>
      <w:proofErr w:type="spellEnd"/>
      <w:r w:rsidRPr="00C803BE">
        <w:rPr>
          <w:bCs/>
          <w:i/>
          <w:lang w:eastAsia="ar-SA"/>
        </w:rPr>
        <w:t xml:space="preserve"> И. В.</w:t>
      </w:r>
      <w:r w:rsidRPr="00C803BE">
        <w:rPr>
          <w:bCs/>
          <w:lang w:eastAsia="ar-SA"/>
        </w:rPr>
        <w:t xml:space="preserve"> Светскость государства: к вопросу определения правового</w:t>
      </w:r>
      <w:r w:rsidRPr="00C803BE">
        <w:rPr>
          <w:lang w:eastAsia="ar-SA"/>
        </w:rPr>
        <w:t xml:space="preserve"> содержания понятия // Образование. 2003. №3. (Электронный ресурс) </w:t>
      </w:r>
      <w:r w:rsidRPr="00C803BE">
        <w:rPr>
          <w:lang w:val="en-US" w:eastAsia="ar-SA"/>
        </w:rPr>
        <w:t>URL</w:t>
      </w:r>
      <w:r w:rsidRPr="00C803BE">
        <w:rPr>
          <w:lang w:eastAsia="ar-SA"/>
        </w:rPr>
        <w:t xml:space="preserve">: </w:t>
      </w:r>
      <w:hyperlink r:id="rId16" w:history="1">
        <w:r w:rsidRPr="00C803BE">
          <w:rPr>
            <w:rStyle w:val="a9"/>
            <w:bCs/>
            <w:lang w:eastAsia="ar-SA"/>
          </w:rPr>
          <w:t>http://cddk.ru/gos_i_religia/analit/secul/007.htm</w:t>
        </w:r>
      </w:hyperlink>
      <w:r w:rsidRPr="00C803BE">
        <w:rPr>
          <w:lang w:eastAsia="ar-SA"/>
        </w:rPr>
        <w:t xml:space="preserve"> (Дата доступа: 29.02.2015); </w:t>
      </w:r>
      <w:r w:rsidRPr="00C803BE">
        <w:rPr>
          <w:i/>
          <w:noProof/>
        </w:rPr>
        <w:t>Понкин И. В.</w:t>
      </w:r>
      <w:r w:rsidRPr="00C803BE">
        <w:rPr>
          <w:noProof/>
        </w:rPr>
        <w:t xml:space="preserve"> Светскость государства. – М.: Издательство Учебно-научного центра довузовского образования, 2004. (Электронный ресурс) </w:t>
      </w:r>
      <w:r w:rsidRPr="00C803BE">
        <w:rPr>
          <w:lang w:val="en-US" w:eastAsia="ar-SA"/>
        </w:rPr>
        <w:t>URL</w:t>
      </w:r>
      <w:r w:rsidRPr="00C803BE">
        <w:rPr>
          <w:lang w:eastAsia="ar-SA"/>
        </w:rPr>
        <w:t xml:space="preserve">: </w:t>
      </w:r>
      <w:hyperlink r:id="rId17" w:history="1">
        <w:r w:rsidRPr="00C803BE">
          <w:rPr>
            <w:rStyle w:val="a9"/>
            <w:noProof/>
          </w:rPr>
          <w:t>http://law.edu.ru/script/cntsource.asp?cntID=100111460</w:t>
        </w:r>
      </w:hyperlink>
      <w:r w:rsidRPr="00C803BE">
        <w:rPr>
          <w:noProof/>
        </w:rPr>
        <w:t xml:space="preserve"> (Дата доступа: 29.02.2015); </w:t>
      </w:r>
      <w:r w:rsidRPr="00C803BE">
        <w:rPr>
          <w:i/>
          <w:noProof/>
        </w:rPr>
        <w:t>Герасимов П. В.</w:t>
      </w:r>
      <w:r w:rsidRPr="00C803BE">
        <w:rPr>
          <w:noProof/>
        </w:rPr>
        <w:t xml:space="preserve"> </w:t>
      </w:r>
      <w:r w:rsidRPr="00C803BE">
        <w:rPr>
          <w:lang w:eastAsia="ar-SA"/>
        </w:rPr>
        <w:t xml:space="preserve">Религиозное образование в Европе и перспективы преподавания религиозных знаний в России / Сообщение на круглом столе «Преподавание основ религиозной культуры и светской этики в школе». Хабаровская духовная семинария, 26. 02.10 (Электронный ресурс), </w:t>
      </w:r>
      <w:r w:rsidRPr="00C803BE">
        <w:rPr>
          <w:lang w:val="en-US" w:eastAsia="ar-SA"/>
        </w:rPr>
        <w:t>URL</w:t>
      </w:r>
      <w:r w:rsidRPr="00C803BE">
        <w:rPr>
          <w:lang w:eastAsia="ar-SA"/>
        </w:rPr>
        <w:t xml:space="preserve">: </w:t>
      </w:r>
      <w:hyperlink r:id="rId18" w:history="1">
        <w:r w:rsidRPr="00C803BE">
          <w:rPr>
            <w:rStyle w:val="a9"/>
            <w:lang w:eastAsia="ar-SA"/>
          </w:rPr>
          <w:t>http://www.culturolog.ru/index.php?option=com_content&amp;task=view&amp;id=344&amp;Itemid=10</w:t>
        </w:r>
      </w:hyperlink>
      <w:r w:rsidRPr="00C803BE">
        <w:rPr>
          <w:lang w:eastAsia="ar-SA"/>
        </w:rPr>
        <w:t xml:space="preserve"> (Дата доступа: 29.02.2015).</w:t>
      </w:r>
    </w:p>
    <w:p w:rsidR="00E40E4E" w:rsidRPr="00C803BE" w:rsidRDefault="00E40E4E" w:rsidP="00C803BE">
      <w:pPr>
        <w:pStyle w:val="FR2"/>
        <w:tabs>
          <w:tab w:val="left" w:pos="0"/>
        </w:tabs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 xml:space="preserve">1) Являются ли православные общеобразовательные школы духовными учебными заведениями? 2) Чем обусловлено деление религиозного образования на </w:t>
      </w:r>
      <w:r w:rsidRPr="00C803BE">
        <w:rPr>
          <w:rFonts w:ascii="Times New Roman" w:hAnsi="Times New Roman" w:cs="Times New Roman"/>
          <w:noProof/>
        </w:rPr>
        <w:lastRenderedPageBreak/>
        <w:t>светское и духовное? 3) Какие последствия для системы образования имеет в нашей стране отделение Церкви от государства?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ind w:firstLine="567"/>
        <w:jc w:val="both"/>
        <w:rPr>
          <w:bCs/>
          <w:i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17: Современное российское законодательство о религиозном образовании.</w:t>
      </w:r>
    </w:p>
    <w:p w:rsidR="00E40E4E" w:rsidRPr="00C803BE" w:rsidRDefault="00E40E4E" w:rsidP="00C803BE">
      <w:pPr>
        <w:pStyle w:val="aa"/>
        <w:suppressAutoHyphens w:val="0"/>
        <w:spacing w:after="120" w:line="276" w:lineRule="auto"/>
        <w:ind w:right="333"/>
        <w:jc w:val="both"/>
        <w:rPr>
          <w:sz w:val="24"/>
          <w:szCs w:val="24"/>
        </w:rPr>
      </w:pPr>
      <w:r w:rsidRPr="00C803BE">
        <w:rPr>
          <w:i/>
          <w:noProof/>
          <w:sz w:val="24"/>
          <w:szCs w:val="24"/>
          <w:u w:val="single"/>
          <w:lang w:eastAsia="en-US"/>
        </w:rPr>
        <w:t>Тексты:</w:t>
      </w:r>
      <w:r w:rsidRPr="00C803BE">
        <w:rPr>
          <w:i/>
          <w:noProof/>
          <w:sz w:val="24"/>
          <w:szCs w:val="24"/>
          <w:lang w:eastAsia="en-US"/>
        </w:rPr>
        <w:t xml:space="preserve"> </w:t>
      </w:r>
      <w:r w:rsidRPr="00C803BE">
        <w:rPr>
          <w:bCs/>
          <w:i/>
          <w:sz w:val="24"/>
          <w:szCs w:val="24"/>
        </w:rPr>
        <w:t xml:space="preserve">Евгений, </w:t>
      </w:r>
      <w:proofErr w:type="spellStart"/>
      <w:r w:rsidRPr="00C803BE">
        <w:rPr>
          <w:bCs/>
          <w:i/>
          <w:sz w:val="24"/>
          <w:szCs w:val="24"/>
        </w:rPr>
        <w:t>архиеп</w:t>
      </w:r>
      <w:proofErr w:type="spellEnd"/>
      <w:r w:rsidRPr="00C803BE">
        <w:rPr>
          <w:bCs/>
          <w:i/>
          <w:sz w:val="24"/>
          <w:szCs w:val="24"/>
        </w:rPr>
        <w:t xml:space="preserve">. </w:t>
      </w:r>
      <w:proofErr w:type="spellStart"/>
      <w:r w:rsidRPr="00C803BE">
        <w:rPr>
          <w:bCs/>
          <w:i/>
          <w:sz w:val="24"/>
          <w:szCs w:val="24"/>
        </w:rPr>
        <w:t>Верейский</w:t>
      </w:r>
      <w:proofErr w:type="spellEnd"/>
      <w:r w:rsidRPr="00C803BE">
        <w:rPr>
          <w:bCs/>
          <w:i/>
          <w:sz w:val="24"/>
          <w:szCs w:val="24"/>
        </w:rPr>
        <w:t>.</w:t>
      </w:r>
      <w:r w:rsidRPr="00C803BE">
        <w:rPr>
          <w:bCs/>
          <w:sz w:val="24"/>
          <w:szCs w:val="24"/>
        </w:rPr>
        <w:t xml:space="preserve"> Российская система образования: Историко-правовые основы взаимодействия Церкви и государства // Богословское образование в России: История, современность, перспективы // Юбилейный сборник. - М.: </w:t>
      </w:r>
      <w:proofErr w:type="spellStart"/>
      <w:r w:rsidRPr="00C803BE">
        <w:rPr>
          <w:bCs/>
          <w:sz w:val="24"/>
          <w:szCs w:val="24"/>
        </w:rPr>
        <w:t>Учеб</w:t>
      </w:r>
      <w:proofErr w:type="spellEnd"/>
      <w:r w:rsidRPr="00C803BE">
        <w:rPr>
          <w:bCs/>
          <w:sz w:val="24"/>
          <w:szCs w:val="24"/>
        </w:rPr>
        <w:t xml:space="preserve">. Комитет РПЦ. </w:t>
      </w:r>
      <w:proofErr w:type="spellStart"/>
      <w:r w:rsidRPr="00C803BE">
        <w:rPr>
          <w:bCs/>
          <w:sz w:val="24"/>
          <w:szCs w:val="24"/>
        </w:rPr>
        <w:t>МДА</w:t>
      </w:r>
      <w:proofErr w:type="spellEnd"/>
      <w:r w:rsidRPr="00C803BE">
        <w:rPr>
          <w:bCs/>
          <w:sz w:val="24"/>
          <w:szCs w:val="24"/>
        </w:rPr>
        <w:t xml:space="preserve">, 2004, С. 102-109; </w:t>
      </w:r>
      <w:r w:rsidRPr="00C803BE">
        <w:rPr>
          <w:i/>
          <w:sz w:val="24"/>
          <w:szCs w:val="24"/>
        </w:rPr>
        <w:t xml:space="preserve">Козырев, Ф. Н. </w:t>
      </w:r>
      <w:r w:rsidRPr="00C803BE">
        <w:rPr>
          <w:sz w:val="24"/>
          <w:szCs w:val="24"/>
        </w:rPr>
        <w:t xml:space="preserve">Религиозное образование в светской школе. «Апостольский город». СПб., 2005, С. 448-454; </w:t>
      </w:r>
      <w:r w:rsidRPr="00C803BE">
        <w:rPr>
          <w:i/>
          <w:noProof/>
          <w:sz w:val="24"/>
          <w:szCs w:val="24"/>
        </w:rPr>
        <w:t>Религия и право: российское и международное законодательство о свободе совести и религиозных объединениях: сборник нормативно-правовых актов</w:t>
      </w:r>
      <w:r w:rsidRPr="00C803BE">
        <w:rPr>
          <w:noProof/>
          <w:sz w:val="24"/>
          <w:szCs w:val="24"/>
        </w:rPr>
        <w:t xml:space="preserve">. СПб. – Невская Лавра, 2006, 196-199; </w:t>
      </w:r>
      <w:r w:rsidRPr="00C803BE">
        <w:rPr>
          <w:sz w:val="24"/>
          <w:szCs w:val="24"/>
        </w:rPr>
        <w:t xml:space="preserve">Кураев А., </w:t>
      </w:r>
      <w:proofErr w:type="spellStart"/>
      <w:r w:rsidRPr="00C803BE">
        <w:rPr>
          <w:sz w:val="24"/>
          <w:szCs w:val="24"/>
        </w:rPr>
        <w:t>диак</w:t>
      </w:r>
      <w:proofErr w:type="spellEnd"/>
      <w:r w:rsidRPr="00C803BE">
        <w:rPr>
          <w:sz w:val="24"/>
          <w:szCs w:val="24"/>
        </w:rPr>
        <w:t xml:space="preserve">. Как использовать закон о свободе совести для защиты православия в школе? (Электронный ресурс), </w:t>
      </w:r>
      <w:r w:rsidRPr="00C803BE">
        <w:rPr>
          <w:sz w:val="24"/>
          <w:szCs w:val="24"/>
          <w:lang w:val="de-DE"/>
        </w:rPr>
        <w:t>URL</w:t>
      </w:r>
      <w:r w:rsidRPr="00C803BE">
        <w:rPr>
          <w:sz w:val="24"/>
          <w:szCs w:val="24"/>
        </w:rPr>
        <w:t xml:space="preserve">: </w:t>
      </w:r>
      <w:hyperlink r:id="rId19" w:history="1">
        <w:r w:rsidRPr="00C803BE">
          <w:rPr>
            <w:rStyle w:val="a9"/>
            <w:sz w:val="24"/>
            <w:szCs w:val="24"/>
          </w:rPr>
          <w:t>http://apologetics.ru/index.php?option=com_content&amp;view=article&amp;id=53:2011-07-27-06-19-50&amp;catid=40:2011-07-26-20-26-46&amp;Itemid=65</w:t>
        </w:r>
      </w:hyperlink>
      <w:r w:rsidRPr="00C803BE">
        <w:rPr>
          <w:sz w:val="24"/>
          <w:szCs w:val="24"/>
        </w:rPr>
        <w:t xml:space="preserve"> (Дата доступа: 01.03.2015).</w:t>
      </w:r>
    </w:p>
    <w:p w:rsidR="00E40E4E" w:rsidRPr="00C803BE" w:rsidRDefault="00E40E4E" w:rsidP="00C803BE">
      <w:pPr>
        <w:pStyle w:val="aa"/>
        <w:suppressAutoHyphens w:val="0"/>
        <w:spacing w:after="120" w:line="276" w:lineRule="auto"/>
        <w:ind w:right="333"/>
        <w:jc w:val="both"/>
        <w:rPr>
          <w:sz w:val="24"/>
          <w:szCs w:val="24"/>
        </w:rPr>
      </w:pPr>
      <w:r w:rsidRPr="00C803BE">
        <w:rPr>
          <w:i/>
          <w:noProof/>
          <w:sz w:val="24"/>
          <w:szCs w:val="24"/>
          <w:u w:val="single"/>
        </w:rPr>
        <w:t>Дополнительная литература</w:t>
      </w:r>
      <w:r w:rsidRPr="00C803BE">
        <w:rPr>
          <w:i/>
          <w:noProof/>
          <w:sz w:val="24"/>
          <w:szCs w:val="24"/>
        </w:rPr>
        <w:t>:</w:t>
      </w:r>
      <w:r w:rsidRPr="00C803BE">
        <w:rPr>
          <w:i/>
          <w:sz w:val="24"/>
          <w:szCs w:val="24"/>
        </w:rPr>
        <w:t xml:space="preserve"> Правовые основания некоторых направлений совершенствования образовательной деятельности религиозных организаций: </w:t>
      </w:r>
      <w:r w:rsidRPr="00C803BE">
        <w:rPr>
          <w:sz w:val="24"/>
          <w:szCs w:val="24"/>
        </w:rPr>
        <w:t xml:space="preserve">Сборник документов и материалов. - М.: </w:t>
      </w:r>
      <w:proofErr w:type="spellStart"/>
      <w:r w:rsidRPr="00C803BE">
        <w:rPr>
          <w:sz w:val="24"/>
          <w:szCs w:val="24"/>
        </w:rPr>
        <w:t>ПСТГУ</w:t>
      </w:r>
      <w:proofErr w:type="spellEnd"/>
      <w:r w:rsidRPr="00C803BE">
        <w:rPr>
          <w:sz w:val="24"/>
          <w:szCs w:val="24"/>
        </w:rPr>
        <w:t>, 2005.</w:t>
      </w:r>
    </w:p>
    <w:p w:rsidR="00E40E4E" w:rsidRPr="00C803BE" w:rsidRDefault="00E40E4E" w:rsidP="00C803BE">
      <w:pPr>
        <w:pStyle w:val="aa"/>
        <w:suppressAutoHyphens w:val="0"/>
        <w:spacing w:after="120" w:line="276" w:lineRule="auto"/>
        <w:ind w:right="333"/>
        <w:jc w:val="both"/>
        <w:rPr>
          <w:sz w:val="24"/>
          <w:szCs w:val="24"/>
        </w:rPr>
      </w:pPr>
      <w:r w:rsidRPr="00C803BE">
        <w:rPr>
          <w:i/>
          <w:sz w:val="24"/>
          <w:szCs w:val="24"/>
          <w:u w:val="single"/>
        </w:rPr>
        <w:t>Электронные ресурсы</w:t>
      </w:r>
      <w:r w:rsidRPr="00C803BE">
        <w:rPr>
          <w:i/>
          <w:sz w:val="24"/>
          <w:szCs w:val="24"/>
        </w:rPr>
        <w:t>:</w:t>
      </w:r>
      <w:r w:rsidRPr="00C803BE">
        <w:rPr>
          <w:sz w:val="24"/>
          <w:szCs w:val="24"/>
        </w:rPr>
        <w:t xml:space="preserve"> </w:t>
      </w:r>
      <w:r w:rsidRPr="00C803BE">
        <w:rPr>
          <w:i/>
          <w:sz w:val="24"/>
          <w:szCs w:val="24"/>
        </w:rPr>
        <w:t xml:space="preserve">Кузнецов М., </w:t>
      </w:r>
      <w:proofErr w:type="spellStart"/>
      <w:r w:rsidRPr="00C803BE">
        <w:rPr>
          <w:i/>
          <w:sz w:val="24"/>
          <w:szCs w:val="24"/>
        </w:rPr>
        <w:t>Понкин</w:t>
      </w:r>
      <w:proofErr w:type="spellEnd"/>
      <w:r w:rsidRPr="00C803BE">
        <w:rPr>
          <w:i/>
          <w:sz w:val="24"/>
          <w:szCs w:val="24"/>
        </w:rPr>
        <w:t xml:space="preserve"> И.</w:t>
      </w:r>
      <w:r w:rsidRPr="00C803BE">
        <w:rPr>
          <w:sz w:val="24"/>
          <w:szCs w:val="24"/>
        </w:rPr>
        <w:t xml:space="preserve"> Законопроект об образовании не позволяет обеспечить достижение поставленных руководством страны задач… – Обращение к Президенту Российской Федерации Д. А. Медведеву / Русская народная линия: Обсуждаем закон об образовании / 09.08.2011. (Электронный ресурс), </w:t>
      </w:r>
      <w:r w:rsidRPr="00C803BE">
        <w:rPr>
          <w:sz w:val="24"/>
          <w:szCs w:val="24"/>
          <w:lang w:val="de-DE"/>
        </w:rPr>
        <w:t>URL</w:t>
      </w:r>
      <w:r w:rsidRPr="00C803BE">
        <w:rPr>
          <w:sz w:val="24"/>
          <w:szCs w:val="24"/>
        </w:rPr>
        <w:t xml:space="preserve">: </w:t>
      </w:r>
      <w:hyperlink r:id="rId20" w:history="1">
        <w:r w:rsidRPr="00C803BE">
          <w:rPr>
            <w:rStyle w:val="a9"/>
            <w:sz w:val="24"/>
            <w:szCs w:val="24"/>
          </w:rPr>
          <w:t>http://www.ruskline.ru/analitika/2011/08/09/obrawenie_k_prezidentu_rossijskoj_federacii_da_medvedevu/</w:t>
        </w:r>
      </w:hyperlink>
      <w:r w:rsidRPr="00C803BE">
        <w:rPr>
          <w:sz w:val="24"/>
          <w:szCs w:val="24"/>
        </w:rPr>
        <w:t xml:space="preserve"> (Дата доступа: 01.03.2015).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Какие возможности для обучения религии предлагает современное российское законодательство? 2) Допускается ли российским законодательством конфессиональное религиозное образование в государственных и муниципальных школах? 3) Какие понятия требуют законодательного определения или уточнения и почему?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ind w:firstLine="567"/>
        <w:jc w:val="both"/>
        <w:rPr>
          <w:bCs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18: Современная система религиозного образования в России.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</w:pPr>
      <w:r w:rsidRPr="00C803BE">
        <w:rPr>
          <w:bCs/>
          <w:i/>
          <w:u w:val="single"/>
          <w:lang w:eastAsia="ar-SA"/>
        </w:rPr>
        <w:t>Тексты:</w:t>
      </w:r>
      <w:r w:rsidRPr="00C803BE">
        <w:rPr>
          <w:bCs/>
          <w:i/>
          <w:lang w:eastAsia="ar-SA"/>
        </w:rPr>
        <w:t xml:space="preserve"> Евгений, </w:t>
      </w:r>
      <w:proofErr w:type="spellStart"/>
      <w:r w:rsidRPr="00C803BE">
        <w:rPr>
          <w:bCs/>
          <w:i/>
          <w:lang w:eastAsia="ar-SA"/>
        </w:rPr>
        <w:t>архиеп</w:t>
      </w:r>
      <w:proofErr w:type="spellEnd"/>
      <w:r w:rsidRPr="00C803BE">
        <w:rPr>
          <w:bCs/>
          <w:i/>
          <w:lang w:eastAsia="ar-SA"/>
        </w:rPr>
        <w:t xml:space="preserve">. </w:t>
      </w:r>
      <w:proofErr w:type="spellStart"/>
      <w:r w:rsidRPr="00C803BE">
        <w:rPr>
          <w:bCs/>
          <w:i/>
          <w:lang w:eastAsia="ar-SA"/>
        </w:rPr>
        <w:t>Верейский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«Сделать </w:t>
      </w:r>
      <w:r w:rsidRPr="00C803BE">
        <w:rPr>
          <w:bCs/>
          <w:lang w:val="de-DE" w:eastAsia="ar-SA"/>
        </w:rPr>
        <w:t>XXI</w:t>
      </w:r>
      <w:r w:rsidRPr="00C803BE">
        <w:rPr>
          <w:bCs/>
          <w:lang w:eastAsia="ar-SA"/>
        </w:rPr>
        <w:t xml:space="preserve"> век веком православия»: современное состояние и задачи духовного образования // Богословское образование в России: История, современность, перспективы // Юбилейный сборник. - М.: </w:t>
      </w:r>
      <w:proofErr w:type="spellStart"/>
      <w:r w:rsidRPr="00C803BE">
        <w:rPr>
          <w:bCs/>
          <w:lang w:eastAsia="ar-SA"/>
        </w:rPr>
        <w:t>Учеб</w:t>
      </w:r>
      <w:proofErr w:type="spellEnd"/>
      <w:r w:rsidRPr="00C803BE">
        <w:rPr>
          <w:bCs/>
          <w:lang w:eastAsia="ar-SA"/>
        </w:rPr>
        <w:t xml:space="preserve">. Комитет РПЦ. </w:t>
      </w:r>
      <w:proofErr w:type="spellStart"/>
      <w:r w:rsidRPr="00C803BE">
        <w:rPr>
          <w:bCs/>
          <w:lang w:eastAsia="ar-SA"/>
        </w:rPr>
        <w:t>МДА</w:t>
      </w:r>
      <w:proofErr w:type="spellEnd"/>
      <w:r w:rsidRPr="00C803BE">
        <w:rPr>
          <w:bCs/>
          <w:lang w:eastAsia="ar-SA"/>
        </w:rPr>
        <w:t xml:space="preserve">, 2004, С. 28-40; </w:t>
      </w:r>
      <w:r w:rsidRPr="00C803BE">
        <w:rPr>
          <w:i/>
          <w:noProof/>
        </w:rPr>
        <w:t>Трансформация системы духовного образования</w:t>
      </w:r>
      <w:r w:rsidRPr="00C803BE">
        <w:rPr>
          <w:noProof/>
        </w:rPr>
        <w:t xml:space="preserve"> (презентация) / Расширенное заседание Учебного комитета Русской Православной Церкви 18.06.2010 </w:t>
      </w:r>
      <w:hyperlink r:id="rId21" w:history="1">
        <w:r w:rsidRPr="00C803BE">
          <w:rPr>
            <w:rStyle w:val="a9"/>
            <w:noProof/>
          </w:rPr>
          <w:t>http://www.uchkom.info/files/prezentBP.pdf</w:t>
        </w:r>
      </w:hyperlink>
      <w:r w:rsidRPr="00C803BE">
        <w:rPr>
          <w:noProof/>
        </w:rPr>
        <w:t xml:space="preserve"> (Дата доступа: 13.04.2015).; </w:t>
      </w:r>
      <w:r w:rsidRPr="00C803BE">
        <w:t xml:space="preserve">Антонов </w:t>
      </w:r>
      <w:proofErr w:type="spellStart"/>
      <w:r w:rsidRPr="00C803BE">
        <w:t>К.М</w:t>
      </w:r>
      <w:proofErr w:type="spellEnd"/>
      <w:r w:rsidRPr="00C803BE">
        <w:t xml:space="preserve">. Религиоведение на Богословском факультете: идея и проблемы. Дата </w:t>
      </w:r>
      <w:proofErr w:type="spellStart"/>
      <w:r w:rsidRPr="00C803BE">
        <w:t>публ</w:t>
      </w:r>
      <w:proofErr w:type="spellEnd"/>
      <w:r w:rsidRPr="00C803BE">
        <w:t xml:space="preserve">. 4.10.2010г. </w:t>
      </w:r>
      <w:hyperlink r:id="rId22" w:history="1">
        <w:r w:rsidRPr="00C803BE">
          <w:rPr>
            <w:rStyle w:val="a9"/>
          </w:rPr>
          <w:t>http://www.bogoslov.ru/text/1138282.html</w:t>
        </w:r>
      </w:hyperlink>
      <w:r w:rsidRPr="00C803BE">
        <w:t xml:space="preserve"> (Дата доступа: 16.02.2015).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bCs/>
          <w:i/>
          <w:u w:val="single"/>
          <w:lang w:eastAsia="ar-SA"/>
        </w:rPr>
        <w:t>Электронные ресурсы</w:t>
      </w:r>
      <w:r w:rsidRPr="00C803BE">
        <w:rPr>
          <w:rFonts w:ascii="Times New Roman" w:hAnsi="Times New Roman" w:cs="Times New Roman"/>
          <w:bCs/>
          <w:i/>
          <w:lang w:eastAsia="ar-SA"/>
        </w:rPr>
        <w:t xml:space="preserve">: </w:t>
      </w:r>
      <w:r w:rsidRPr="00C803BE">
        <w:rPr>
          <w:rFonts w:ascii="Times New Roman" w:hAnsi="Times New Roman" w:cs="Times New Roman"/>
          <w:i/>
          <w:noProof/>
          <w:lang w:eastAsia="en-US"/>
        </w:rPr>
        <w:t>Отдел Внешних Церковных Сношений Московского Патриархата.</w:t>
      </w:r>
      <w:r w:rsidRPr="00C803BE">
        <w:rPr>
          <w:rFonts w:ascii="Times New Roman" w:hAnsi="Times New Roman" w:cs="Times New Roman"/>
          <w:noProof/>
          <w:lang w:eastAsia="en-US"/>
        </w:rPr>
        <w:t xml:space="preserve"> Круглый стол по религиозному образованию и диаконии 1996-2008: </w:t>
      </w:r>
      <w:hyperlink r:id="rId23" w:history="1">
        <w:r w:rsidRPr="00C803BE">
          <w:rPr>
            <w:rStyle w:val="a9"/>
            <w:rFonts w:ascii="Times New Roman" w:hAnsi="Times New Roman" w:cs="Times New Roman"/>
            <w:noProof/>
          </w:rPr>
          <w:t>http://www.rondtb.msk.ru</w:t>
        </w:r>
      </w:hyperlink>
      <w:r w:rsidRPr="00C803BE">
        <w:rPr>
          <w:rFonts w:ascii="Times New Roman" w:hAnsi="Times New Roman" w:cs="Times New Roman"/>
          <w:noProof/>
        </w:rPr>
        <w:t xml:space="preserve">; </w:t>
      </w:r>
      <w:r w:rsidRPr="00C803BE">
        <w:rPr>
          <w:rFonts w:ascii="Times New Roman" w:hAnsi="Times New Roman" w:cs="Times New Roman"/>
          <w:i/>
          <w:noProof/>
          <w:lang w:eastAsia="en-US"/>
        </w:rPr>
        <w:t>Отдел религиозного образования и катехизации Русской Православной Церкви.</w:t>
      </w:r>
      <w:r w:rsidRPr="00C803BE">
        <w:rPr>
          <w:rFonts w:ascii="Times New Roman" w:hAnsi="Times New Roman" w:cs="Times New Roman"/>
          <w:noProof/>
          <w:lang w:eastAsia="en-US"/>
        </w:rPr>
        <w:t xml:space="preserve"> Официальный сайт: </w:t>
      </w:r>
      <w:hyperlink r:id="rId24" w:history="1">
        <w:r w:rsidRPr="00C803BE">
          <w:rPr>
            <w:rStyle w:val="a9"/>
            <w:rFonts w:ascii="Times New Roman" w:hAnsi="Times New Roman" w:cs="Times New Roman"/>
            <w:noProof/>
            <w:lang w:eastAsia="en-US"/>
          </w:rPr>
          <w:t>http://otdelro.ru</w:t>
        </w:r>
      </w:hyperlink>
      <w:r w:rsidRPr="00C803BE">
        <w:rPr>
          <w:rFonts w:ascii="Times New Roman" w:hAnsi="Times New Roman" w:cs="Times New Roman"/>
          <w:noProof/>
          <w:lang w:eastAsia="en-US"/>
        </w:rPr>
        <w:t>;</w:t>
      </w:r>
      <w:r w:rsidRPr="00C803BE">
        <w:rPr>
          <w:rFonts w:ascii="Times New Roman" w:hAnsi="Times New Roman" w:cs="Times New Roman"/>
          <w:noProof/>
        </w:rPr>
        <w:t xml:space="preserve"> </w:t>
      </w:r>
      <w:r w:rsidRPr="00C803BE">
        <w:rPr>
          <w:rFonts w:ascii="Times New Roman" w:hAnsi="Times New Roman" w:cs="Times New Roman"/>
          <w:i/>
          <w:noProof/>
        </w:rPr>
        <w:t>Православный Свято-Тихоновский Гуманитарный универитет.</w:t>
      </w:r>
      <w:r w:rsidRPr="00C803BE">
        <w:rPr>
          <w:rFonts w:ascii="Times New Roman" w:hAnsi="Times New Roman" w:cs="Times New Roman"/>
          <w:noProof/>
        </w:rPr>
        <w:t xml:space="preserve"> Официальный сайт: </w:t>
      </w:r>
      <w:hyperlink r:id="rId25" w:history="1">
        <w:r w:rsidRPr="00C803BE">
          <w:rPr>
            <w:rStyle w:val="a9"/>
            <w:rFonts w:ascii="Times New Roman" w:hAnsi="Times New Roman" w:cs="Times New Roman"/>
            <w:noProof/>
          </w:rPr>
          <w:t>http://pstgu.ru</w:t>
        </w:r>
      </w:hyperlink>
      <w:r w:rsidRPr="00C803BE">
        <w:rPr>
          <w:rFonts w:ascii="Times New Roman" w:hAnsi="Times New Roman" w:cs="Times New Roman"/>
          <w:noProof/>
        </w:rPr>
        <w:t xml:space="preserve">; </w:t>
      </w:r>
      <w:r w:rsidRPr="00C803BE">
        <w:rPr>
          <w:rFonts w:ascii="Times New Roman" w:hAnsi="Times New Roman" w:cs="Times New Roman"/>
          <w:i/>
          <w:noProof/>
        </w:rPr>
        <w:t>«Слово»</w:t>
      </w:r>
      <w:r w:rsidRPr="00C803BE">
        <w:rPr>
          <w:rFonts w:ascii="Times New Roman" w:hAnsi="Times New Roman" w:cs="Times New Roman"/>
          <w:noProof/>
        </w:rPr>
        <w:t xml:space="preserve"> / Православный образовательный портал: </w:t>
      </w:r>
      <w:hyperlink r:id="rId26" w:history="1">
        <w:r w:rsidRPr="00C803BE">
          <w:rPr>
            <w:rStyle w:val="a9"/>
            <w:rFonts w:ascii="Times New Roman" w:hAnsi="Times New Roman" w:cs="Times New Roman"/>
            <w:noProof/>
          </w:rPr>
          <w:t>http://www.portal-slovo.ru</w:t>
        </w:r>
      </w:hyperlink>
      <w:r w:rsidRPr="00C803BE">
        <w:rPr>
          <w:rFonts w:ascii="Times New Roman" w:hAnsi="Times New Roman" w:cs="Times New Roman"/>
          <w:noProof/>
        </w:rPr>
        <w:t xml:space="preserve">; </w:t>
      </w:r>
      <w:r w:rsidRPr="00C803BE">
        <w:rPr>
          <w:rFonts w:ascii="Times New Roman" w:hAnsi="Times New Roman" w:cs="Times New Roman"/>
          <w:i/>
          <w:noProof/>
        </w:rPr>
        <w:t>Официальный сайт проекта «Вера и время»</w:t>
      </w:r>
      <w:r w:rsidRPr="00C803BE">
        <w:rPr>
          <w:rFonts w:ascii="Times New Roman" w:hAnsi="Times New Roman" w:cs="Times New Roman"/>
          <w:noProof/>
        </w:rPr>
        <w:t xml:space="preserve">: религиозные ценности и современная система образования (Электронный ресурс), </w:t>
      </w:r>
      <w:r w:rsidRPr="00C803BE">
        <w:rPr>
          <w:rFonts w:ascii="Times New Roman" w:hAnsi="Times New Roman" w:cs="Times New Roman"/>
          <w:noProof/>
          <w:lang w:val="de-DE"/>
        </w:rPr>
        <w:t>URL</w:t>
      </w:r>
      <w:r w:rsidRPr="00C803BE">
        <w:rPr>
          <w:rFonts w:ascii="Times New Roman" w:hAnsi="Times New Roman" w:cs="Times New Roman"/>
          <w:noProof/>
        </w:rPr>
        <w:t xml:space="preserve">: </w:t>
      </w:r>
      <w:hyperlink r:id="rId27" w:history="1">
        <w:r w:rsidRPr="00C803BE">
          <w:rPr>
            <w:rStyle w:val="a9"/>
            <w:rFonts w:ascii="Times New Roman" w:hAnsi="Times New Roman" w:cs="Times New Roman"/>
            <w:noProof/>
          </w:rPr>
          <w:t>http://www.verav.ru</w:t>
        </w:r>
      </w:hyperlink>
      <w:r w:rsidRPr="00C803BE">
        <w:rPr>
          <w:rFonts w:ascii="Times New Roman" w:hAnsi="Times New Roman" w:cs="Times New Roman"/>
          <w:noProof/>
        </w:rPr>
        <w:t xml:space="preserve"> (Дата обращения: 03.03.2015).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bCs/>
          <w:lang w:eastAsia="ar-SA"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 xml:space="preserve">: </w:t>
      </w:r>
      <w:r w:rsidRPr="00C803BE">
        <w:rPr>
          <w:bCs/>
          <w:i/>
          <w:lang w:eastAsia="ar-SA"/>
        </w:rPr>
        <w:t xml:space="preserve">Светлов П. Я., </w:t>
      </w:r>
      <w:proofErr w:type="spellStart"/>
      <w:r w:rsidRPr="00C803BE">
        <w:rPr>
          <w:bCs/>
          <w:i/>
          <w:lang w:eastAsia="ar-SA"/>
        </w:rPr>
        <w:t>прот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О необходимости богословских факультетов в университетах или о реформе высшего религиозного образования в России. Киев, 1906; </w:t>
      </w:r>
      <w:proofErr w:type="spellStart"/>
      <w:r w:rsidRPr="00C803BE">
        <w:rPr>
          <w:bCs/>
          <w:i/>
          <w:lang w:eastAsia="ar-SA"/>
        </w:rPr>
        <w:t>Тюменева</w:t>
      </w:r>
      <w:proofErr w:type="spellEnd"/>
      <w:r w:rsidRPr="00C803BE">
        <w:rPr>
          <w:bCs/>
          <w:i/>
          <w:lang w:eastAsia="ar-SA"/>
        </w:rPr>
        <w:t xml:space="preserve"> М. В.</w:t>
      </w:r>
      <w:r w:rsidRPr="00C803BE">
        <w:rPr>
          <w:bCs/>
          <w:lang w:eastAsia="ar-SA"/>
        </w:rPr>
        <w:t xml:space="preserve"> Теология как образовательное и научное направление в свете грядущей реформы высшей школы // Вестник Православного Свято-</w:t>
      </w:r>
      <w:proofErr w:type="spellStart"/>
      <w:r w:rsidRPr="00C803BE">
        <w:rPr>
          <w:bCs/>
          <w:lang w:eastAsia="ar-SA"/>
        </w:rPr>
        <w:t>Тихоновского</w:t>
      </w:r>
      <w:proofErr w:type="spellEnd"/>
      <w:r w:rsidRPr="00C803BE">
        <w:rPr>
          <w:bCs/>
          <w:lang w:eastAsia="ar-SA"/>
        </w:rPr>
        <w:t xml:space="preserve"> гуманитарного университета. </w:t>
      </w:r>
      <w:proofErr w:type="spellStart"/>
      <w:r w:rsidRPr="00C803BE">
        <w:rPr>
          <w:bCs/>
          <w:lang w:eastAsia="ar-SA"/>
        </w:rPr>
        <w:t>IV</w:t>
      </w:r>
      <w:proofErr w:type="spellEnd"/>
      <w:r w:rsidRPr="00C803BE">
        <w:rPr>
          <w:bCs/>
          <w:lang w:eastAsia="ar-SA"/>
        </w:rPr>
        <w:t xml:space="preserve">: Педагогика. Психология, </w:t>
      </w:r>
      <w:proofErr w:type="spellStart"/>
      <w:r w:rsidRPr="00C803BE">
        <w:rPr>
          <w:bCs/>
          <w:lang w:eastAsia="ar-SA"/>
        </w:rPr>
        <w:t>Вып</w:t>
      </w:r>
      <w:proofErr w:type="spellEnd"/>
      <w:r w:rsidRPr="00C803BE">
        <w:rPr>
          <w:bCs/>
          <w:lang w:eastAsia="ar-SA"/>
        </w:rPr>
        <w:t xml:space="preserve">. 3, С. 34-45; </w:t>
      </w:r>
      <w:r w:rsidRPr="00C803BE">
        <w:rPr>
          <w:bCs/>
          <w:i/>
          <w:lang w:eastAsia="ar-SA"/>
        </w:rPr>
        <w:t>Меньшиков В. М.</w:t>
      </w:r>
      <w:r w:rsidRPr="00C803BE">
        <w:rPr>
          <w:bCs/>
          <w:lang w:eastAsia="ar-SA"/>
        </w:rPr>
        <w:t xml:space="preserve"> Значение теологии для современного образования // Вестник Православного Свято-</w:t>
      </w:r>
      <w:proofErr w:type="spellStart"/>
      <w:r w:rsidRPr="00C803BE">
        <w:rPr>
          <w:bCs/>
          <w:lang w:eastAsia="ar-SA"/>
        </w:rPr>
        <w:t>Тихоновского</w:t>
      </w:r>
      <w:proofErr w:type="spellEnd"/>
      <w:r w:rsidRPr="00C803BE">
        <w:rPr>
          <w:bCs/>
          <w:lang w:eastAsia="ar-SA"/>
        </w:rPr>
        <w:t xml:space="preserve"> гуманитарного университета. </w:t>
      </w:r>
      <w:proofErr w:type="spellStart"/>
      <w:r w:rsidRPr="00C803BE">
        <w:rPr>
          <w:bCs/>
          <w:lang w:eastAsia="ar-SA"/>
        </w:rPr>
        <w:t>IV</w:t>
      </w:r>
      <w:proofErr w:type="spellEnd"/>
      <w:r w:rsidRPr="00C803BE">
        <w:rPr>
          <w:bCs/>
          <w:lang w:eastAsia="ar-SA"/>
        </w:rPr>
        <w:t xml:space="preserve">: Педагогика. Психология, 2006, </w:t>
      </w:r>
      <w:proofErr w:type="spellStart"/>
      <w:r w:rsidRPr="00C803BE">
        <w:rPr>
          <w:bCs/>
          <w:lang w:eastAsia="ar-SA"/>
        </w:rPr>
        <w:t>Вып</w:t>
      </w:r>
      <w:proofErr w:type="spellEnd"/>
      <w:r w:rsidRPr="00C803BE">
        <w:rPr>
          <w:bCs/>
          <w:lang w:eastAsia="ar-SA"/>
        </w:rPr>
        <w:t xml:space="preserve">. 3, С. 28-33; </w:t>
      </w:r>
      <w:proofErr w:type="spellStart"/>
      <w:r w:rsidRPr="00C803BE">
        <w:rPr>
          <w:bCs/>
          <w:i/>
          <w:lang w:eastAsia="ar-SA"/>
        </w:rPr>
        <w:t>Дивногорцева</w:t>
      </w:r>
      <w:proofErr w:type="spellEnd"/>
      <w:r w:rsidRPr="00C803BE">
        <w:rPr>
          <w:bCs/>
          <w:i/>
          <w:lang w:eastAsia="ar-SA"/>
        </w:rPr>
        <w:t xml:space="preserve"> С. Ю. </w:t>
      </w:r>
      <w:r w:rsidRPr="00C803BE">
        <w:rPr>
          <w:bCs/>
          <w:lang w:eastAsia="ar-SA"/>
        </w:rPr>
        <w:t xml:space="preserve">Теоретическая педагогика. Ч. I. М.: </w:t>
      </w:r>
      <w:proofErr w:type="spellStart"/>
      <w:r w:rsidRPr="00C803BE">
        <w:rPr>
          <w:bCs/>
          <w:lang w:eastAsia="ar-SA"/>
        </w:rPr>
        <w:t>ПСТГУ</w:t>
      </w:r>
      <w:proofErr w:type="spellEnd"/>
      <w:r w:rsidRPr="00C803BE">
        <w:rPr>
          <w:bCs/>
          <w:lang w:eastAsia="ar-SA"/>
        </w:rPr>
        <w:t xml:space="preserve">, 2004, С. 181-184; </w:t>
      </w:r>
      <w:proofErr w:type="spellStart"/>
      <w:r w:rsidRPr="00C803BE">
        <w:rPr>
          <w:bCs/>
          <w:i/>
          <w:lang w:eastAsia="ar-SA"/>
        </w:rPr>
        <w:t>Польсков</w:t>
      </w:r>
      <w:proofErr w:type="spellEnd"/>
      <w:r w:rsidRPr="00C803BE">
        <w:rPr>
          <w:bCs/>
          <w:i/>
          <w:lang w:eastAsia="ar-SA"/>
        </w:rPr>
        <w:t xml:space="preserve">, К. О, </w:t>
      </w:r>
      <w:proofErr w:type="spellStart"/>
      <w:r w:rsidRPr="00C803BE">
        <w:rPr>
          <w:bCs/>
          <w:i/>
          <w:lang w:eastAsia="ar-SA"/>
        </w:rPr>
        <w:t>иер</w:t>
      </w:r>
      <w:proofErr w:type="spellEnd"/>
      <w:r w:rsidRPr="00C803BE">
        <w:rPr>
          <w:bCs/>
          <w:i/>
          <w:lang w:eastAsia="ar-SA"/>
        </w:rPr>
        <w:t>.</w:t>
      </w:r>
      <w:r w:rsidRPr="00C803BE">
        <w:rPr>
          <w:bCs/>
          <w:lang w:eastAsia="ar-SA"/>
        </w:rPr>
        <w:t xml:space="preserve"> Теология и религиоведение в контексте возрождения гуманитарной науки в современной России // Вестник Православного Свято-</w:t>
      </w:r>
      <w:proofErr w:type="spellStart"/>
      <w:r w:rsidRPr="00C803BE">
        <w:rPr>
          <w:bCs/>
          <w:lang w:eastAsia="ar-SA"/>
        </w:rPr>
        <w:t>Тихоновского</w:t>
      </w:r>
      <w:proofErr w:type="spellEnd"/>
      <w:r w:rsidRPr="00C803BE">
        <w:rPr>
          <w:bCs/>
          <w:lang w:eastAsia="ar-SA"/>
        </w:rPr>
        <w:t xml:space="preserve"> гуманитарного университета. </w:t>
      </w:r>
      <w:proofErr w:type="spellStart"/>
      <w:r w:rsidRPr="00C803BE">
        <w:rPr>
          <w:bCs/>
          <w:lang w:eastAsia="ar-SA"/>
        </w:rPr>
        <w:t>IV</w:t>
      </w:r>
      <w:proofErr w:type="spellEnd"/>
      <w:r w:rsidRPr="00C803BE">
        <w:rPr>
          <w:bCs/>
          <w:lang w:eastAsia="ar-SA"/>
        </w:rPr>
        <w:t xml:space="preserve">: Педагогика. Психология, </w:t>
      </w:r>
      <w:proofErr w:type="spellStart"/>
      <w:r w:rsidRPr="00C803BE">
        <w:rPr>
          <w:bCs/>
          <w:lang w:eastAsia="ar-SA"/>
        </w:rPr>
        <w:t>Вып</w:t>
      </w:r>
      <w:proofErr w:type="spellEnd"/>
      <w:r w:rsidRPr="00C803BE">
        <w:rPr>
          <w:bCs/>
          <w:lang w:eastAsia="ar-SA"/>
        </w:rPr>
        <w:t xml:space="preserve">. 3. - М.: </w:t>
      </w:r>
      <w:proofErr w:type="spellStart"/>
      <w:r w:rsidRPr="00C803BE">
        <w:rPr>
          <w:bCs/>
          <w:lang w:eastAsia="ar-SA"/>
        </w:rPr>
        <w:t>ПСТГУ</w:t>
      </w:r>
      <w:proofErr w:type="spellEnd"/>
      <w:r w:rsidRPr="00C803BE">
        <w:rPr>
          <w:bCs/>
          <w:lang w:eastAsia="ar-SA"/>
        </w:rPr>
        <w:t xml:space="preserve"> 2006, С. 20-27; </w:t>
      </w:r>
      <w:r w:rsidRPr="00C803BE">
        <w:rPr>
          <w:bCs/>
          <w:i/>
          <w:lang w:eastAsia="ar-SA"/>
        </w:rPr>
        <w:t xml:space="preserve">Евгений, </w:t>
      </w:r>
      <w:proofErr w:type="spellStart"/>
      <w:r w:rsidRPr="00C803BE">
        <w:rPr>
          <w:bCs/>
          <w:i/>
          <w:lang w:eastAsia="ar-SA"/>
        </w:rPr>
        <w:t>архиеп</w:t>
      </w:r>
      <w:proofErr w:type="spellEnd"/>
      <w:r w:rsidRPr="00C803BE">
        <w:rPr>
          <w:bCs/>
          <w:i/>
          <w:lang w:eastAsia="ar-SA"/>
        </w:rPr>
        <w:t xml:space="preserve">. </w:t>
      </w:r>
      <w:proofErr w:type="spellStart"/>
      <w:r w:rsidRPr="00C803BE">
        <w:rPr>
          <w:bCs/>
          <w:i/>
          <w:lang w:eastAsia="ar-SA"/>
        </w:rPr>
        <w:t>Верейский</w:t>
      </w:r>
      <w:proofErr w:type="spellEnd"/>
      <w:r w:rsidRPr="00C803BE">
        <w:rPr>
          <w:bCs/>
          <w:i/>
          <w:lang w:eastAsia="ar-SA"/>
        </w:rPr>
        <w:t>,</w:t>
      </w:r>
      <w:r w:rsidRPr="00C803BE">
        <w:rPr>
          <w:bCs/>
          <w:lang w:eastAsia="ar-SA"/>
        </w:rPr>
        <w:t xml:space="preserve"> Академическая реформа // Богословский вестник, №4, Сергиев Посад, 2004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Назовите типы образовательных учреждений Русской Православной Церкви. 2) Для чего нужно ввести теологию в перечень специальностей ВАК? 3) Определите следствия участия России в Болонском процессе для системы богословского образования Русской Православной Церкви.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ind w:firstLine="567"/>
        <w:jc w:val="both"/>
        <w:rPr>
          <w:bCs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 xml:space="preserve">Тема 19: </w:t>
      </w:r>
      <w:proofErr w:type="spellStart"/>
      <w:r w:rsidRPr="00C803BE">
        <w:rPr>
          <w:bCs/>
          <w:i/>
          <w:lang w:eastAsia="ar-SA"/>
        </w:rPr>
        <w:t>ПСТГУ</w:t>
      </w:r>
      <w:proofErr w:type="spellEnd"/>
      <w:r w:rsidRPr="00C803BE">
        <w:rPr>
          <w:bCs/>
          <w:i/>
          <w:lang w:eastAsia="ar-SA"/>
        </w:rPr>
        <w:t xml:space="preserve"> в системе высшего образования Российской Федерации.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  <w:lang w:eastAsia="en-US"/>
        </w:rPr>
        <w:t>Тексты:</w:t>
      </w:r>
      <w:r w:rsidRPr="00C803BE">
        <w:rPr>
          <w:rFonts w:ascii="Times New Roman" w:hAnsi="Times New Roman" w:cs="Times New Roman"/>
          <w:i/>
          <w:noProof/>
          <w:lang w:eastAsia="en-US"/>
        </w:rPr>
        <w:t xml:space="preserve"> </w:t>
      </w:r>
      <w:proofErr w:type="spellStart"/>
      <w:r w:rsidRPr="00C803BE">
        <w:rPr>
          <w:rFonts w:ascii="Times New Roman" w:hAnsi="Times New Roman" w:cs="Times New Roman"/>
          <w:bCs/>
          <w:i/>
          <w:lang w:eastAsia="ar-SA"/>
        </w:rPr>
        <w:t>Воробьев</w:t>
      </w:r>
      <w:proofErr w:type="spellEnd"/>
      <w:r w:rsidRPr="00C803BE">
        <w:rPr>
          <w:rFonts w:ascii="Times New Roman" w:hAnsi="Times New Roman" w:cs="Times New Roman"/>
          <w:bCs/>
          <w:i/>
          <w:lang w:eastAsia="ar-SA"/>
        </w:rPr>
        <w:t xml:space="preserve"> В, </w:t>
      </w:r>
      <w:proofErr w:type="spellStart"/>
      <w:r w:rsidRPr="00C803BE">
        <w:rPr>
          <w:rFonts w:ascii="Times New Roman" w:hAnsi="Times New Roman" w:cs="Times New Roman"/>
          <w:bCs/>
          <w:i/>
          <w:lang w:eastAsia="ar-SA"/>
        </w:rPr>
        <w:t>прот</w:t>
      </w:r>
      <w:proofErr w:type="spellEnd"/>
      <w:r w:rsidRPr="00C803BE">
        <w:rPr>
          <w:rFonts w:ascii="Times New Roman" w:hAnsi="Times New Roman" w:cs="Times New Roman"/>
          <w:bCs/>
          <w:i/>
          <w:lang w:eastAsia="ar-SA"/>
        </w:rPr>
        <w:t xml:space="preserve">, Пастернак А. В., </w:t>
      </w:r>
      <w:proofErr w:type="spellStart"/>
      <w:r w:rsidRPr="00C803BE">
        <w:rPr>
          <w:rFonts w:ascii="Times New Roman" w:hAnsi="Times New Roman" w:cs="Times New Roman"/>
          <w:bCs/>
          <w:i/>
          <w:lang w:eastAsia="ar-SA"/>
        </w:rPr>
        <w:t>Хайлова</w:t>
      </w:r>
      <w:proofErr w:type="spellEnd"/>
      <w:r w:rsidRPr="00C803BE">
        <w:rPr>
          <w:rFonts w:ascii="Times New Roman" w:hAnsi="Times New Roman" w:cs="Times New Roman"/>
          <w:bCs/>
          <w:i/>
          <w:lang w:eastAsia="ar-SA"/>
        </w:rPr>
        <w:t xml:space="preserve"> О. И.</w:t>
      </w:r>
      <w:r w:rsidRPr="00C803BE">
        <w:rPr>
          <w:rFonts w:ascii="Times New Roman" w:hAnsi="Times New Roman" w:cs="Times New Roman"/>
          <w:bCs/>
          <w:lang w:eastAsia="ar-SA"/>
        </w:rPr>
        <w:t xml:space="preserve"> История </w:t>
      </w:r>
      <w:proofErr w:type="spellStart"/>
      <w:r w:rsidRPr="00C803BE">
        <w:rPr>
          <w:rFonts w:ascii="Times New Roman" w:hAnsi="Times New Roman" w:cs="Times New Roman"/>
          <w:bCs/>
          <w:lang w:eastAsia="ar-SA"/>
        </w:rPr>
        <w:t>ПСТГУ</w:t>
      </w:r>
      <w:proofErr w:type="spellEnd"/>
      <w:r w:rsidRPr="00C803BE">
        <w:rPr>
          <w:rFonts w:ascii="Times New Roman" w:hAnsi="Times New Roman" w:cs="Times New Roman"/>
          <w:bCs/>
          <w:lang w:eastAsia="ar-SA"/>
        </w:rPr>
        <w:t xml:space="preserve">. Богословский сборник №1. М., 1997, Стр. 168 – 178; </w:t>
      </w:r>
      <w:r w:rsidRPr="00C803BE">
        <w:rPr>
          <w:rFonts w:ascii="Times New Roman" w:hAnsi="Times New Roman" w:cs="Times New Roman"/>
          <w:bCs/>
          <w:i/>
          <w:lang w:eastAsia="ar-SA"/>
        </w:rPr>
        <w:t>Высшее образование и ценности в России. Эффекты Православного Свято-</w:t>
      </w:r>
      <w:proofErr w:type="spellStart"/>
      <w:r w:rsidRPr="00C803BE">
        <w:rPr>
          <w:rFonts w:ascii="Times New Roman" w:hAnsi="Times New Roman" w:cs="Times New Roman"/>
          <w:bCs/>
          <w:i/>
          <w:lang w:eastAsia="ar-SA"/>
        </w:rPr>
        <w:t>Тихоновского</w:t>
      </w:r>
      <w:proofErr w:type="spellEnd"/>
      <w:r w:rsidRPr="00C803BE">
        <w:rPr>
          <w:rFonts w:ascii="Times New Roman" w:hAnsi="Times New Roman" w:cs="Times New Roman"/>
          <w:bCs/>
          <w:i/>
          <w:lang w:eastAsia="ar-SA"/>
        </w:rPr>
        <w:t xml:space="preserve"> гуманитарного университета.</w:t>
      </w:r>
      <w:r w:rsidRPr="00C803BE">
        <w:rPr>
          <w:rFonts w:ascii="Times New Roman" w:hAnsi="Times New Roman" w:cs="Times New Roman"/>
          <w:bCs/>
          <w:lang w:eastAsia="ar-SA"/>
        </w:rPr>
        <w:t xml:space="preserve"> Предварительные результаты социологического исследования. Презентация (Электронный ресурс), </w:t>
      </w:r>
      <w:r w:rsidRPr="00C803BE">
        <w:rPr>
          <w:rFonts w:ascii="Times New Roman" w:hAnsi="Times New Roman" w:cs="Times New Roman"/>
          <w:noProof/>
          <w:lang w:val="de-DE"/>
        </w:rPr>
        <w:t>URL</w:t>
      </w:r>
      <w:r w:rsidRPr="00C803BE">
        <w:rPr>
          <w:rFonts w:ascii="Times New Roman" w:hAnsi="Times New Roman" w:cs="Times New Roman"/>
          <w:noProof/>
        </w:rPr>
        <w:t xml:space="preserve">: </w:t>
      </w:r>
      <w:hyperlink r:id="rId28" w:history="1">
        <w:r w:rsidRPr="00C803BE">
          <w:rPr>
            <w:rStyle w:val="a9"/>
            <w:rFonts w:ascii="Times New Roman" w:hAnsi="Times New Roman" w:cs="Times New Roman"/>
            <w:noProof/>
          </w:rPr>
          <w:t>http://socrel.pstgu.ru/высшее-образование-и-ценности-в-росси</w:t>
        </w:r>
      </w:hyperlink>
      <w:r w:rsidRPr="00C803BE">
        <w:rPr>
          <w:rFonts w:ascii="Times New Roman" w:hAnsi="Times New Roman" w:cs="Times New Roman"/>
          <w:noProof/>
        </w:rPr>
        <w:t xml:space="preserve"> (Дата доступа: 04.03.2015).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bCs/>
          <w:i/>
          <w:u w:val="single"/>
          <w:lang w:eastAsia="ar-SA"/>
        </w:rPr>
        <w:t>Электронные ресурсы</w:t>
      </w:r>
      <w:r w:rsidRPr="00C803BE">
        <w:rPr>
          <w:rFonts w:ascii="Times New Roman" w:hAnsi="Times New Roman" w:cs="Times New Roman"/>
          <w:bCs/>
          <w:i/>
          <w:lang w:eastAsia="ar-SA"/>
        </w:rPr>
        <w:t xml:space="preserve">: </w:t>
      </w:r>
      <w:r w:rsidRPr="00C803BE">
        <w:rPr>
          <w:rFonts w:ascii="Times New Roman" w:hAnsi="Times New Roman" w:cs="Times New Roman"/>
          <w:i/>
          <w:noProof/>
        </w:rPr>
        <w:t>Официальный сайт Православного Свято-Тихоновского Гуманитарного универитета.</w:t>
      </w:r>
      <w:r w:rsidRPr="00C803BE">
        <w:rPr>
          <w:rFonts w:ascii="Times New Roman" w:hAnsi="Times New Roman" w:cs="Times New Roman"/>
          <w:noProof/>
        </w:rPr>
        <w:t xml:space="preserve"> (Электронный ресурс), </w:t>
      </w:r>
      <w:r w:rsidRPr="00C803BE">
        <w:rPr>
          <w:rFonts w:ascii="Times New Roman" w:hAnsi="Times New Roman" w:cs="Times New Roman"/>
          <w:noProof/>
          <w:lang w:val="de-DE"/>
        </w:rPr>
        <w:t>URL</w:t>
      </w:r>
      <w:r w:rsidRPr="00C803BE">
        <w:rPr>
          <w:rFonts w:ascii="Times New Roman" w:hAnsi="Times New Roman" w:cs="Times New Roman"/>
          <w:noProof/>
        </w:rPr>
        <w:t xml:space="preserve">: </w:t>
      </w:r>
      <w:hyperlink r:id="rId29" w:history="1">
        <w:r w:rsidRPr="00C803BE">
          <w:rPr>
            <w:rStyle w:val="a9"/>
            <w:rFonts w:ascii="Times New Roman" w:hAnsi="Times New Roman" w:cs="Times New Roman"/>
            <w:noProof/>
          </w:rPr>
          <w:t>http://pstgu.ru</w:t>
        </w:r>
      </w:hyperlink>
      <w:r w:rsidRPr="00C803BE">
        <w:rPr>
          <w:rFonts w:ascii="Times New Roman" w:hAnsi="Times New Roman" w:cs="Times New Roman"/>
          <w:noProof/>
        </w:rPr>
        <w:t xml:space="preserve"> (Дата доступа: 13.04.2015).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Назовите основные причины создания ПСТГУ. 2) Определите место ПСТГУ в современной системе образования и науки. 3) Назовите значимые достижения ПСТГУ за 20 лет его существования?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20: Государственные образовательные стандарты высшего профессионального образования по специальности и направлению «теология» и «религиоведение». Учебно-методические комплексы дисциплин (</w:t>
      </w:r>
      <w:proofErr w:type="spellStart"/>
      <w:r w:rsidRPr="00C803BE">
        <w:rPr>
          <w:bCs/>
          <w:i/>
          <w:lang w:eastAsia="ar-SA"/>
        </w:rPr>
        <w:t>УМКД</w:t>
      </w:r>
      <w:proofErr w:type="spellEnd"/>
      <w:r w:rsidRPr="00C803BE">
        <w:rPr>
          <w:bCs/>
          <w:i/>
          <w:lang w:eastAsia="ar-SA"/>
        </w:rPr>
        <w:t>).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  <w:lang w:eastAsia="en-US"/>
        </w:rPr>
        <w:lastRenderedPageBreak/>
        <w:t>Тексты:</w:t>
      </w:r>
      <w:r w:rsidRPr="00C803BE">
        <w:rPr>
          <w:rFonts w:ascii="Times New Roman" w:hAnsi="Times New Roman" w:cs="Times New Roman"/>
          <w:i/>
          <w:noProof/>
          <w:lang w:eastAsia="en-US"/>
        </w:rPr>
        <w:t xml:space="preserve"> Воробьев В., прот. </w:t>
      </w:r>
      <w:r w:rsidRPr="00C803BE">
        <w:rPr>
          <w:rFonts w:ascii="Times New Roman" w:hAnsi="Times New Roman" w:cs="Times New Roman"/>
          <w:noProof/>
          <w:lang w:eastAsia="en-US"/>
        </w:rPr>
        <w:t xml:space="preserve">Теология в России. </w:t>
      </w:r>
      <w:r w:rsidRPr="00C803BE">
        <w:rPr>
          <w:rFonts w:ascii="Times New Roman" w:hAnsi="Times New Roman" w:cs="Times New Roman"/>
          <w:noProof/>
        </w:rPr>
        <w:t xml:space="preserve">(Электронный ресурс), </w:t>
      </w:r>
      <w:r w:rsidRPr="00C803BE">
        <w:rPr>
          <w:rFonts w:ascii="Times New Roman" w:hAnsi="Times New Roman" w:cs="Times New Roman"/>
          <w:noProof/>
          <w:lang w:val="de-DE"/>
        </w:rPr>
        <w:t>URL</w:t>
      </w:r>
      <w:r w:rsidRPr="00C803BE">
        <w:rPr>
          <w:rFonts w:ascii="Times New Roman" w:hAnsi="Times New Roman" w:cs="Times New Roman"/>
          <w:noProof/>
        </w:rPr>
        <w:t xml:space="preserve">: </w:t>
      </w:r>
      <w:hyperlink r:id="rId30" w:history="1">
        <w:r w:rsidRPr="00C803BE">
          <w:rPr>
            <w:rStyle w:val="a9"/>
            <w:rFonts w:ascii="Times New Roman" w:hAnsi="Times New Roman" w:cs="Times New Roman"/>
            <w:noProof/>
          </w:rPr>
          <w:t>http://pstgu.ru/theology/teology_in_Russia/</w:t>
        </w:r>
      </w:hyperlink>
      <w:r w:rsidRPr="00C803BE">
        <w:rPr>
          <w:rFonts w:ascii="Times New Roman" w:hAnsi="Times New Roman" w:cs="Times New Roman"/>
          <w:noProof/>
        </w:rPr>
        <w:t xml:space="preserve"> (Дата доступа: 04.03.2015);</w:t>
      </w:r>
      <w:r w:rsidRPr="00C803BE">
        <w:rPr>
          <w:rFonts w:ascii="Times New Roman" w:hAnsi="Times New Roman" w:cs="Times New Roman"/>
          <w:i/>
          <w:noProof/>
          <w:lang w:eastAsia="en-US"/>
        </w:rPr>
        <w:t xml:space="preserve"> </w:t>
      </w:r>
      <w:r w:rsidRPr="00C803BE">
        <w:rPr>
          <w:rFonts w:ascii="Times New Roman" w:hAnsi="Times New Roman" w:cs="Times New Roman"/>
          <w:bCs/>
          <w:i/>
          <w:lang w:eastAsia="ar-SA"/>
        </w:rPr>
        <w:t xml:space="preserve">Урбанович Г., </w:t>
      </w:r>
      <w:proofErr w:type="spellStart"/>
      <w:r w:rsidRPr="00C803BE">
        <w:rPr>
          <w:rFonts w:ascii="Times New Roman" w:hAnsi="Times New Roman" w:cs="Times New Roman"/>
          <w:bCs/>
          <w:i/>
          <w:lang w:eastAsia="ar-SA"/>
        </w:rPr>
        <w:t>прот</w:t>
      </w:r>
      <w:proofErr w:type="spellEnd"/>
      <w:r w:rsidRPr="00C803BE">
        <w:rPr>
          <w:rFonts w:ascii="Times New Roman" w:hAnsi="Times New Roman" w:cs="Times New Roman"/>
          <w:bCs/>
          <w:i/>
          <w:lang w:eastAsia="ar-SA"/>
        </w:rPr>
        <w:t>.</w:t>
      </w:r>
      <w:r w:rsidRPr="00C803BE">
        <w:rPr>
          <w:rFonts w:ascii="Times New Roman" w:hAnsi="Times New Roman" w:cs="Times New Roman"/>
          <w:bCs/>
          <w:lang w:eastAsia="ar-SA"/>
        </w:rPr>
        <w:t xml:space="preserve"> Особенности организации учебно-воспитательного процесса Духовной семинарии при переходе на Государственный образовательный стандарт «Теология». </w:t>
      </w:r>
      <w:r w:rsidRPr="00C803BE">
        <w:rPr>
          <w:rFonts w:ascii="Times New Roman" w:hAnsi="Times New Roman" w:cs="Times New Roman"/>
          <w:noProof/>
        </w:rPr>
        <w:t xml:space="preserve">(Электронный ресурс), </w:t>
      </w:r>
      <w:r w:rsidRPr="00C803BE">
        <w:rPr>
          <w:rFonts w:ascii="Times New Roman" w:hAnsi="Times New Roman" w:cs="Times New Roman"/>
          <w:noProof/>
          <w:lang w:val="de-DE"/>
        </w:rPr>
        <w:t>URL</w:t>
      </w:r>
      <w:r w:rsidRPr="00C803BE">
        <w:rPr>
          <w:rFonts w:ascii="Times New Roman" w:hAnsi="Times New Roman" w:cs="Times New Roman"/>
          <w:noProof/>
        </w:rPr>
        <w:t xml:space="preserve">: </w:t>
      </w:r>
      <w:hyperlink r:id="rId31" w:history="1">
        <w:r w:rsidRPr="00C803BE">
          <w:rPr>
            <w:rStyle w:val="a9"/>
            <w:rFonts w:ascii="Times New Roman" w:hAnsi="Times New Roman" w:cs="Times New Roman"/>
            <w:noProof/>
          </w:rPr>
          <w:t>http://www.smolensk-seminaria.ru/uD/materiali/seminar22-23092010/rector.php</w:t>
        </w:r>
      </w:hyperlink>
      <w:r w:rsidRPr="00C803BE">
        <w:rPr>
          <w:rFonts w:ascii="Times New Roman" w:hAnsi="Times New Roman" w:cs="Times New Roman"/>
          <w:noProof/>
        </w:rPr>
        <w:t xml:space="preserve"> (Дата доступа: 04.03.2015); </w:t>
      </w:r>
      <w:r w:rsidRPr="00C803BE">
        <w:rPr>
          <w:rFonts w:ascii="Times New Roman" w:hAnsi="Times New Roman" w:cs="Times New Roman"/>
          <w:i/>
          <w:noProof/>
          <w:lang w:eastAsia="en-US"/>
        </w:rPr>
        <w:t xml:space="preserve">ГОСВПО по </w:t>
      </w:r>
      <w:r w:rsidRPr="00C803BE">
        <w:rPr>
          <w:rFonts w:ascii="Times New Roman" w:hAnsi="Times New Roman" w:cs="Times New Roman"/>
          <w:bCs/>
          <w:i/>
          <w:lang w:eastAsia="ar-SA"/>
        </w:rPr>
        <w:t xml:space="preserve">направлению 520200 «Теология». Бакалавр </w:t>
      </w:r>
      <w:r w:rsidRPr="00C803BE">
        <w:rPr>
          <w:rFonts w:ascii="Times New Roman" w:hAnsi="Times New Roman" w:cs="Times New Roman"/>
          <w:bCs/>
          <w:lang w:eastAsia="ar-SA"/>
        </w:rPr>
        <w:t>(</w:t>
      </w:r>
      <w:hyperlink r:id="rId32" w:history="1">
        <w:r w:rsidRPr="00C803BE">
          <w:rPr>
            <w:rStyle w:val="a9"/>
            <w:rFonts w:ascii="Times New Roman" w:hAnsi="Times New Roman" w:cs="Times New Roman"/>
            <w:bCs/>
            <w:lang w:eastAsia="ar-SA"/>
          </w:rPr>
          <w:t>http://pstgu.ru/theology/umo/standart_plans/bachelor/standard/</w:t>
        </w:r>
      </w:hyperlink>
      <w:r w:rsidRPr="00C803BE">
        <w:rPr>
          <w:rFonts w:ascii="Times New Roman" w:hAnsi="Times New Roman" w:cs="Times New Roman"/>
          <w:bCs/>
          <w:lang w:eastAsia="ar-SA"/>
        </w:rPr>
        <w:t>);</w:t>
      </w:r>
      <w:r w:rsidRPr="00C803BE">
        <w:rPr>
          <w:rFonts w:ascii="Times New Roman" w:hAnsi="Times New Roman" w:cs="Times New Roman"/>
          <w:bCs/>
          <w:i/>
          <w:lang w:eastAsia="ar-SA"/>
        </w:rPr>
        <w:t xml:space="preserve"> Магистр </w:t>
      </w:r>
      <w:r w:rsidRPr="00C803BE">
        <w:rPr>
          <w:rFonts w:ascii="Times New Roman" w:hAnsi="Times New Roman" w:cs="Times New Roman"/>
          <w:bCs/>
          <w:lang w:eastAsia="ar-SA"/>
        </w:rPr>
        <w:t>(</w:t>
      </w:r>
      <w:hyperlink r:id="rId33" w:history="1">
        <w:r w:rsidRPr="00C803BE">
          <w:rPr>
            <w:rStyle w:val="a9"/>
            <w:rFonts w:ascii="Times New Roman" w:hAnsi="Times New Roman" w:cs="Times New Roman"/>
            <w:bCs/>
            <w:lang w:eastAsia="ar-SA"/>
          </w:rPr>
          <w:t>http://pstgu.ru/theology/umo/standart_plans/master/standard/</w:t>
        </w:r>
      </w:hyperlink>
      <w:r w:rsidRPr="00C803BE">
        <w:rPr>
          <w:rFonts w:ascii="Times New Roman" w:hAnsi="Times New Roman" w:cs="Times New Roman"/>
          <w:bCs/>
          <w:lang w:eastAsia="ar-SA"/>
        </w:rPr>
        <w:t xml:space="preserve">); </w:t>
      </w:r>
      <w:r w:rsidRPr="00C803BE">
        <w:rPr>
          <w:rFonts w:ascii="Times New Roman" w:hAnsi="Times New Roman" w:cs="Times New Roman"/>
          <w:bCs/>
          <w:i/>
          <w:lang w:eastAsia="ar-SA"/>
        </w:rPr>
        <w:t xml:space="preserve">Специалист </w:t>
      </w:r>
      <w:r w:rsidRPr="00C803BE">
        <w:rPr>
          <w:rFonts w:ascii="Times New Roman" w:hAnsi="Times New Roman" w:cs="Times New Roman"/>
          <w:bCs/>
          <w:lang w:eastAsia="ar-SA"/>
        </w:rPr>
        <w:t>(</w:t>
      </w:r>
      <w:hyperlink r:id="rId34" w:history="1">
        <w:r w:rsidRPr="00C803BE">
          <w:rPr>
            <w:rStyle w:val="a9"/>
            <w:rFonts w:ascii="Times New Roman" w:hAnsi="Times New Roman" w:cs="Times New Roman"/>
            <w:bCs/>
            <w:lang w:eastAsia="ar-SA"/>
          </w:rPr>
          <w:t>http://pstgu.ru/theology/umo/standart_plans/specialist/standard/</w:t>
        </w:r>
      </w:hyperlink>
      <w:r w:rsidRPr="00C803BE">
        <w:rPr>
          <w:rFonts w:ascii="Times New Roman" w:hAnsi="Times New Roman" w:cs="Times New Roman"/>
          <w:bCs/>
          <w:lang w:eastAsia="ar-SA"/>
        </w:rPr>
        <w:t>).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 xml:space="preserve">1) Почему стандарт по теологии первого поколения невозможно было использовать в учебных заведениях Русской Православной Церкви? 2) Сравните </w:t>
      </w:r>
      <w:r w:rsidRPr="00C803BE">
        <w:rPr>
          <w:rFonts w:ascii="Times New Roman" w:hAnsi="Times New Roman" w:cs="Times New Roman"/>
          <w:noProof/>
          <w:lang w:eastAsia="en-US"/>
        </w:rPr>
        <w:t xml:space="preserve">ГОСВПО по направлению </w:t>
      </w:r>
      <w:r w:rsidRPr="00C803BE">
        <w:rPr>
          <w:rFonts w:ascii="Times New Roman" w:hAnsi="Times New Roman" w:cs="Times New Roman"/>
          <w:bCs/>
          <w:lang w:eastAsia="ar-SA"/>
        </w:rPr>
        <w:t xml:space="preserve">520200 «Теология» для </w:t>
      </w:r>
      <w:proofErr w:type="spellStart"/>
      <w:r w:rsidRPr="00C803BE">
        <w:rPr>
          <w:rFonts w:ascii="Times New Roman" w:hAnsi="Times New Roman" w:cs="Times New Roman"/>
          <w:bCs/>
          <w:lang w:eastAsia="ar-SA"/>
        </w:rPr>
        <w:t>бакалавриата</w:t>
      </w:r>
      <w:proofErr w:type="spellEnd"/>
      <w:r w:rsidRPr="00C803BE">
        <w:rPr>
          <w:rFonts w:ascii="Times New Roman" w:hAnsi="Times New Roman" w:cs="Times New Roman"/>
          <w:bCs/>
          <w:lang w:eastAsia="ar-SA"/>
        </w:rPr>
        <w:t xml:space="preserve"> и магистратуры. 3) Назовите особенности стандарта третьего поколения.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ind w:firstLine="567"/>
        <w:jc w:val="both"/>
        <w:rPr>
          <w:bCs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 xml:space="preserve">Тема 21: Основы православной культуры и Закон Божий в школе. 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Тексты:</w:t>
      </w:r>
      <w:r w:rsidRPr="00C803BE">
        <w:rPr>
          <w:i/>
          <w:noProof/>
        </w:rPr>
        <w:t xml:space="preserve"> Основы православной культуры</w:t>
      </w:r>
      <w:r w:rsidRPr="00C803BE">
        <w:rPr>
          <w:noProof/>
        </w:rPr>
        <w:t xml:space="preserve">. – Сайт А. В. Бородиной (Электронный ресурс), </w:t>
      </w:r>
      <w:r w:rsidRPr="00C803BE">
        <w:rPr>
          <w:noProof/>
          <w:lang w:val="de-DE"/>
        </w:rPr>
        <w:t>URL</w:t>
      </w:r>
      <w:r w:rsidRPr="00C803BE">
        <w:rPr>
          <w:noProof/>
        </w:rPr>
        <w:t xml:space="preserve">: </w:t>
      </w:r>
      <w:hyperlink r:id="rId35" w:history="1">
        <w:r w:rsidRPr="00C803BE">
          <w:rPr>
            <w:rStyle w:val="a9"/>
            <w:noProof/>
          </w:rPr>
          <w:t>http://borodina.mrezha.ru/</w:t>
        </w:r>
      </w:hyperlink>
      <w:r w:rsidRPr="00C803BE">
        <w:rPr>
          <w:noProof/>
        </w:rPr>
        <w:t xml:space="preserve"> (Дата доступа: 03.03.2015).</w:t>
      </w:r>
    </w:p>
    <w:p w:rsidR="00E40E4E" w:rsidRPr="00C803BE" w:rsidRDefault="00E40E4E" w:rsidP="00C803BE">
      <w:pPr>
        <w:spacing w:after="120" w:line="276" w:lineRule="auto"/>
        <w:jc w:val="both"/>
        <w:rPr>
          <w:bCs/>
          <w:lang w:eastAsia="ar-SA"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>: Данилюк Б.</w:t>
      </w:r>
      <w:r w:rsidRPr="00C803BE">
        <w:rPr>
          <w:noProof/>
        </w:rPr>
        <w:t xml:space="preserve"> (сост. и ред.) Православная культура в школе. Практика, проблемы, перспективы. Сб. материалов и документов. — М. Синодальная библиотека, 2008;</w:t>
      </w:r>
      <w:r w:rsidRPr="00C803BE">
        <w:rPr>
          <w:i/>
          <w:noProof/>
        </w:rPr>
        <w:t xml:space="preserve"> Кураев А., диак.</w:t>
      </w:r>
      <w:r w:rsidRPr="00C803BE">
        <w:rPr>
          <w:noProof/>
        </w:rPr>
        <w:t xml:space="preserve"> </w:t>
      </w:r>
      <w:hyperlink r:id="rId36" w:history="1"/>
      <w:r w:rsidRPr="00C803BE">
        <w:rPr>
          <w:noProof/>
        </w:rPr>
        <w:t xml:space="preserve">Культурология Православия: Готова ли школа к новому предмету? М.: Грифон, 2007; </w:t>
      </w:r>
      <w:r w:rsidRPr="00C803BE">
        <w:rPr>
          <w:i/>
          <w:noProof/>
        </w:rPr>
        <w:t>Метлик И. В.</w:t>
      </w:r>
      <w:r w:rsidRPr="00C803BE">
        <w:rPr>
          <w:noProof/>
        </w:rPr>
        <w:t xml:space="preserve"> </w:t>
      </w:r>
      <w:hyperlink r:id="rId37" w:history="1"/>
      <w:r w:rsidRPr="00C803BE">
        <w:rPr>
          <w:noProof/>
        </w:rPr>
        <w:t xml:space="preserve">Религия и образование в светской школе. М.: Планета, 2004; </w:t>
      </w:r>
      <w:proofErr w:type="spellStart"/>
      <w:r w:rsidRPr="00C803BE">
        <w:rPr>
          <w:bCs/>
          <w:i/>
          <w:lang w:eastAsia="ar-SA"/>
        </w:rPr>
        <w:t>Понкин</w:t>
      </w:r>
      <w:proofErr w:type="spellEnd"/>
      <w:r w:rsidRPr="00C803BE">
        <w:rPr>
          <w:bCs/>
          <w:i/>
          <w:lang w:eastAsia="ar-SA"/>
        </w:rPr>
        <w:t xml:space="preserve"> И. В., Кузнецов М. Н.</w:t>
      </w:r>
      <w:r w:rsidRPr="00C803BE">
        <w:rPr>
          <w:bCs/>
          <w:lang w:eastAsia="ar-SA"/>
        </w:rPr>
        <w:t xml:space="preserve"> Бесчестная дискуссия о религиозном образовании в светской школе: ложь, подмены, агрессивная ксенофобия. Правовой анализ. М.: Издательство Учебно-научного центра </w:t>
      </w:r>
      <w:proofErr w:type="spellStart"/>
      <w:r w:rsidRPr="00C803BE">
        <w:rPr>
          <w:bCs/>
          <w:lang w:eastAsia="ar-SA"/>
        </w:rPr>
        <w:t>довузовского</w:t>
      </w:r>
      <w:proofErr w:type="spellEnd"/>
      <w:r w:rsidRPr="00C803BE">
        <w:rPr>
          <w:bCs/>
          <w:lang w:eastAsia="ar-SA"/>
        </w:rPr>
        <w:t xml:space="preserve"> образования, 2005; </w:t>
      </w:r>
      <w:r w:rsidRPr="00C803BE">
        <w:rPr>
          <w:bCs/>
          <w:i/>
          <w:lang w:eastAsia="ar-SA"/>
        </w:rPr>
        <w:t>Метлик И. В., Склярова Т. В.</w:t>
      </w:r>
      <w:r w:rsidRPr="00C803BE">
        <w:rPr>
          <w:bCs/>
          <w:lang w:eastAsia="ar-SA"/>
        </w:rPr>
        <w:t xml:space="preserve"> Религиозное образование Русской Православной Церкви и проблема его стандартизации в общеобразовательной школе // Вестник Православного Свято-</w:t>
      </w:r>
      <w:proofErr w:type="spellStart"/>
      <w:r w:rsidRPr="00C803BE">
        <w:rPr>
          <w:bCs/>
          <w:lang w:eastAsia="ar-SA"/>
        </w:rPr>
        <w:t>Тихоновского</w:t>
      </w:r>
      <w:proofErr w:type="spellEnd"/>
      <w:r w:rsidRPr="00C803BE">
        <w:rPr>
          <w:bCs/>
          <w:lang w:eastAsia="ar-SA"/>
        </w:rPr>
        <w:t xml:space="preserve"> гуманитарного университета. </w:t>
      </w:r>
      <w:proofErr w:type="spellStart"/>
      <w:r w:rsidRPr="00C803BE">
        <w:rPr>
          <w:bCs/>
          <w:lang w:eastAsia="ar-SA"/>
        </w:rPr>
        <w:t>IV</w:t>
      </w:r>
      <w:proofErr w:type="spellEnd"/>
      <w:r w:rsidRPr="00C803BE">
        <w:rPr>
          <w:bCs/>
          <w:lang w:eastAsia="ar-SA"/>
        </w:rPr>
        <w:t xml:space="preserve">: Педагогика. Психология, </w:t>
      </w:r>
      <w:proofErr w:type="spellStart"/>
      <w:r w:rsidRPr="00C803BE">
        <w:rPr>
          <w:bCs/>
          <w:lang w:eastAsia="ar-SA"/>
        </w:rPr>
        <w:t>Вып</w:t>
      </w:r>
      <w:proofErr w:type="spellEnd"/>
      <w:r w:rsidRPr="00C803BE">
        <w:rPr>
          <w:bCs/>
          <w:lang w:eastAsia="ar-SA"/>
        </w:rPr>
        <w:t xml:space="preserve">. 4(23). - М.: </w:t>
      </w:r>
      <w:proofErr w:type="spellStart"/>
      <w:r w:rsidRPr="00C803BE">
        <w:rPr>
          <w:bCs/>
          <w:lang w:eastAsia="ar-SA"/>
        </w:rPr>
        <w:t>ПСТГУ</w:t>
      </w:r>
      <w:proofErr w:type="spellEnd"/>
      <w:r w:rsidRPr="00C803BE">
        <w:rPr>
          <w:bCs/>
          <w:lang w:eastAsia="ar-SA"/>
        </w:rPr>
        <w:t xml:space="preserve"> 2011, С. 7-23.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</w:pPr>
      <w:r w:rsidRPr="00C803BE">
        <w:rPr>
          <w:bCs/>
          <w:i/>
          <w:u w:val="single"/>
          <w:lang w:eastAsia="ar-SA"/>
        </w:rPr>
        <w:t>Электронные ресурсы</w:t>
      </w:r>
      <w:r w:rsidRPr="00C803BE">
        <w:rPr>
          <w:bCs/>
          <w:i/>
          <w:lang w:eastAsia="ar-SA"/>
        </w:rPr>
        <w:t xml:space="preserve">: </w:t>
      </w:r>
      <w:r w:rsidRPr="00C803BE">
        <w:rPr>
          <w:noProof/>
        </w:rPr>
        <w:t>Основы православной культуры</w:t>
      </w:r>
      <w:r w:rsidRPr="00C803BE">
        <w:rPr>
          <w:bCs/>
          <w:lang w:eastAsia="ar-SA"/>
        </w:rPr>
        <w:t xml:space="preserve">. Материал из Википедии – свободной энциклопедии (Электронный ресурс), </w:t>
      </w:r>
      <w:r w:rsidRPr="00C803BE">
        <w:rPr>
          <w:bCs/>
          <w:lang w:val="de-DE" w:eastAsia="ar-SA"/>
        </w:rPr>
        <w:t>URL</w:t>
      </w:r>
      <w:r w:rsidRPr="00C803BE">
        <w:rPr>
          <w:bCs/>
          <w:lang w:eastAsia="ar-SA"/>
        </w:rPr>
        <w:t xml:space="preserve">: </w:t>
      </w:r>
      <w:hyperlink r:id="rId38" w:anchor=".D0.A3.D1.87.D0.B5.D0.B1.D0.BD.D0.B8.D0.BA.D0.B8_.D0.BF.D0.BE_.D0.9E.D0.9F.D0.9A" w:history="1">
        <w:r w:rsidRPr="00C803BE">
          <w:rPr>
            <w:rStyle w:val="a9"/>
            <w:bCs/>
            <w:lang w:val="en-US" w:eastAsia="ar-SA"/>
          </w:rPr>
          <w:t>http</w:t>
        </w:r>
        <w:r w:rsidRPr="00C803BE">
          <w:rPr>
            <w:rStyle w:val="a9"/>
            <w:bCs/>
            <w:lang w:eastAsia="ar-SA"/>
          </w:rPr>
          <w:t>://</w:t>
        </w:r>
        <w:r w:rsidRPr="00C803BE">
          <w:rPr>
            <w:rStyle w:val="a9"/>
            <w:bCs/>
            <w:lang w:val="en-US" w:eastAsia="ar-SA"/>
          </w:rPr>
          <w:t>ru</w:t>
        </w:r>
        <w:r w:rsidRPr="00C803BE">
          <w:rPr>
            <w:rStyle w:val="a9"/>
            <w:bCs/>
            <w:lang w:eastAsia="ar-SA"/>
          </w:rPr>
          <w:t>.</w:t>
        </w:r>
        <w:r w:rsidRPr="00C803BE">
          <w:rPr>
            <w:rStyle w:val="a9"/>
            <w:bCs/>
            <w:lang w:val="en-US" w:eastAsia="ar-SA"/>
          </w:rPr>
          <w:t>wikipedia</w:t>
        </w:r>
        <w:r w:rsidRPr="00C803BE">
          <w:rPr>
            <w:rStyle w:val="a9"/>
            <w:bCs/>
            <w:lang w:eastAsia="ar-SA"/>
          </w:rPr>
          <w:t>.</w:t>
        </w:r>
        <w:r w:rsidRPr="00C803BE">
          <w:rPr>
            <w:rStyle w:val="a9"/>
            <w:bCs/>
            <w:lang w:val="en-US" w:eastAsia="ar-SA"/>
          </w:rPr>
          <w:t>org</w:t>
        </w:r>
        <w:r w:rsidRPr="00C803BE">
          <w:rPr>
            <w:rStyle w:val="a9"/>
            <w:bCs/>
            <w:lang w:eastAsia="ar-SA"/>
          </w:rPr>
          <w:t>/</w:t>
        </w:r>
        <w:r w:rsidRPr="00C803BE">
          <w:rPr>
            <w:rStyle w:val="a9"/>
            <w:bCs/>
            <w:lang w:val="en-US" w:eastAsia="ar-SA"/>
          </w:rPr>
          <w:t>wiki</w:t>
        </w:r>
      </w:hyperlink>
      <w:r w:rsidRPr="00C803BE">
        <w:rPr>
          <w:bCs/>
          <w:lang w:eastAsia="ar-SA"/>
        </w:rPr>
        <w:t xml:space="preserve"> (Дата доступа: 03.03.2015); </w:t>
      </w:r>
      <w:r w:rsidRPr="00C803BE">
        <w:rPr>
          <w:noProof/>
        </w:rPr>
        <w:t xml:space="preserve">Методическое обеспечение экспериментальных уроков по предмету "Основы православной культуры" для 4 - 5 классов (ПСТГУ, 2010 - рисунки, аудио- видео-иллюстрации к урокам). (Электронный ресурс), </w:t>
      </w:r>
      <w:r w:rsidRPr="00C803BE">
        <w:rPr>
          <w:noProof/>
          <w:lang w:val="de-DE"/>
        </w:rPr>
        <w:t>URL</w:t>
      </w:r>
      <w:r w:rsidRPr="00C803BE">
        <w:rPr>
          <w:noProof/>
        </w:rPr>
        <w:t xml:space="preserve">: </w:t>
      </w:r>
      <w:hyperlink r:id="rId39" w:history="1">
        <w:r w:rsidRPr="00C803BE">
          <w:rPr>
            <w:rStyle w:val="a9"/>
            <w:noProof/>
          </w:rPr>
          <w:t>http://experiment-opk.pravolimp.ru/lessons</w:t>
        </w:r>
      </w:hyperlink>
      <w:r w:rsidRPr="00C803BE">
        <w:rPr>
          <w:noProof/>
        </w:rPr>
        <w:t xml:space="preserve"> </w:t>
      </w:r>
      <w:r w:rsidRPr="00C803BE">
        <w:rPr>
          <w:bCs/>
          <w:lang w:eastAsia="ar-SA"/>
        </w:rPr>
        <w:t>(Дата доступа: 03.03.2015).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Вопросы:</w:t>
      </w:r>
      <w:r w:rsidRPr="00C803BE">
        <w:rPr>
          <w:i/>
          <w:noProof/>
        </w:rPr>
        <w:t xml:space="preserve"> </w:t>
      </w:r>
      <w:r w:rsidRPr="00C803BE">
        <w:rPr>
          <w:noProof/>
        </w:rPr>
        <w:t xml:space="preserve">1) Приведите правовые основания для преподавания ОПК. 2) Вопрос о введении в российских школах курса ОПК и национальные интересы России. 3) Охарактеризуйте принципиальные подходы к преподаванию ОПК на примере учебников диак. А. Кураева и  А. В.Бородиной. 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22: Дидактика. Дидактические концепции. Виды обучения.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lastRenderedPageBreak/>
        <w:t>Тексты</w:t>
      </w:r>
      <w:r w:rsidRPr="00C803BE">
        <w:rPr>
          <w:i/>
          <w:noProof/>
        </w:rPr>
        <w:t>: Дивногорцева С. Ю.</w:t>
      </w:r>
      <w:r w:rsidRPr="00C803BE">
        <w:rPr>
          <w:noProof/>
        </w:rPr>
        <w:t xml:space="preserve"> Теоретическая педагогика. Ч. II. М.: ПСТГУ, 2009, С. 10-49; </w:t>
      </w:r>
      <w:r w:rsidRPr="00C803BE">
        <w:rPr>
          <w:i/>
          <w:noProof/>
        </w:rPr>
        <w:t xml:space="preserve">Подобед В. И., Горшкова В. В. </w:t>
      </w:r>
      <w:r w:rsidRPr="00C803BE">
        <w:rPr>
          <w:noProof/>
        </w:rPr>
        <w:t>Образование взрослых: методологический аспект // Педагогика. – 2003. – № 7. – С. 30–37.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Как в православной педагогической мысли понимаются следующие категории дидактики: учение, преподавание, обучение, образование? 2) Что такое «дидактическая система»? 3) Назовите существенные черты развития современной дидактики.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ind w:firstLine="567"/>
        <w:jc w:val="both"/>
        <w:rPr>
          <w:bCs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 xml:space="preserve">Тема 23: Процесс обучения. Цели и содержание образования. 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i/>
          <w:noProof/>
          <w:lang w:eastAsia="en-US"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 xml:space="preserve">: </w:t>
      </w:r>
      <w:r w:rsidRPr="00C803BE">
        <w:rPr>
          <w:i/>
          <w:noProof/>
          <w:lang w:eastAsia="en-US"/>
        </w:rPr>
        <w:t xml:space="preserve">Дивногорцева С. Ю. </w:t>
      </w:r>
      <w:r w:rsidRPr="00C803BE">
        <w:rPr>
          <w:noProof/>
          <w:lang w:eastAsia="en-US"/>
        </w:rPr>
        <w:t>Теоретическая педагогика. Ч. II. М.: ПСТГУ,</w:t>
      </w:r>
      <w:r w:rsidRPr="00C803BE">
        <w:rPr>
          <w:noProof/>
        </w:rPr>
        <w:t xml:space="preserve"> </w:t>
      </w:r>
      <w:r w:rsidRPr="00C803BE">
        <w:rPr>
          <w:noProof/>
          <w:lang w:eastAsia="en-US"/>
        </w:rPr>
        <w:t xml:space="preserve">2009, С 52-97; </w:t>
      </w:r>
      <w:r w:rsidRPr="00C803BE">
        <w:rPr>
          <w:noProof/>
        </w:rPr>
        <w:t>Профессиональная деятельность преподавателя в современном вузе: Методическое пособие / И. С. Вевюрко, Т. И. Меланина и др. М.: Изд-во ПСТГУ, 2013.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Назовите структурные компоненты учебного познавательного процесса. 2) Чем должно определяться содержание обучения? 3) Назовите основные компоненты содержания учебной программы.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ind w:firstLine="567"/>
        <w:jc w:val="both"/>
        <w:rPr>
          <w:bCs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24: Методы обучения.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noProof/>
        </w:rPr>
      </w:pPr>
      <w:r w:rsidRPr="00C803BE">
        <w:rPr>
          <w:noProof/>
          <w:u w:val="single"/>
        </w:rPr>
        <w:t>Тексты</w:t>
      </w:r>
      <w:r w:rsidRPr="00C803BE">
        <w:rPr>
          <w:noProof/>
        </w:rPr>
        <w:t xml:space="preserve">: </w:t>
      </w:r>
      <w:r w:rsidRPr="00C803BE">
        <w:rPr>
          <w:i/>
          <w:noProof/>
        </w:rPr>
        <w:t>Дивногорцева С. Ю.</w:t>
      </w:r>
      <w:r w:rsidRPr="00C803BE">
        <w:rPr>
          <w:noProof/>
        </w:rPr>
        <w:t xml:space="preserve"> Теоретическая педагогика. Ч. I. М.: ПСТГУ, 2004, С. 92-106; </w:t>
      </w:r>
      <w:r w:rsidRPr="00C803BE">
        <w:rPr>
          <w:i/>
          <w:noProof/>
        </w:rPr>
        <w:t>Дивногорцева С. Ю.</w:t>
      </w:r>
      <w:r w:rsidRPr="00C803BE">
        <w:rPr>
          <w:noProof/>
        </w:rPr>
        <w:t xml:space="preserve"> Теоретическая педагогика. Ч. II. ПСТГУ. М., 2009, С. 100-119.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Что такое метод обучения? 2) Назовите основные факторы, способствующие формированию религиозных представлений. 3) Назовите основные факторы, определяющие выбор метода обучения.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25: Средства и формы обучения. Проверка знаний.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i/>
          <w:noProof/>
          <w:lang w:eastAsia="en-US"/>
        </w:rPr>
      </w:pPr>
      <w:r w:rsidRPr="00C803BE">
        <w:rPr>
          <w:rFonts w:ascii="Times New Roman" w:hAnsi="Times New Roman" w:cs="Times New Roman"/>
          <w:noProof/>
          <w:u w:val="single"/>
        </w:rPr>
        <w:t>Тексты</w:t>
      </w:r>
      <w:r w:rsidRPr="00C803BE">
        <w:rPr>
          <w:rFonts w:ascii="Times New Roman" w:hAnsi="Times New Roman" w:cs="Times New Roman"/>
          <w:noProof/>
        </w:rPr>
        <w:t xml:space="preserve">: </w:t>
      </w:r>
      <w:r w:rsidRPr="00C803BE">
        <w:rPr>
          <w:rFonts w:ascii="Times New Roman" w:hAnsi="Times New Roman" w:cs="Times New Roman"/>
          <w:i/>
          <w:noProof/>
          <w:lang w:eastAsia="en-US"/>
        </w:rPr>
        <w:t xml:space="preserve">Дивногорцева С. Ю. </w:t>
      </w:r>
      <w:r w:rsidRPr="00C803BE">
        <w:rPr>
          <w:rFonts w:ascii="Times New Roman" w:hAnsi="Times New Roman" w:cs="Times New Roman"/>
          <w:noProof/>
          <w:lang w:eastAsia="en-US"/>
        </w:rPr>
        <w:t>Теоретическая педагогика. Ч. II. ПСТГУ. М., 2009, С. 120-185.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Для чего необходимо учебно-методическое пособие? 2) Какие изменения претерпевает сегодня классно-урочная система обучения? 3) Назовите виды и методы проверки знаний.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ind w:firstLine="567"/>
        <w:jc w:val="both"/>
        <w:rPr>
          <w:bCs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26: Актуальные проблемы и задачи религиозного образования в России.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noProof/>
        </w:rPr>
        <w:t xml:space="preserve">: </w:t>
      </w:r>
      <w:r w:rsidRPr="00C803BE">
        <w:rPr>
          <w:i/>
          <w:noProof/>
        </w:rPr>
        <w:t>Евгений, архиеп. Верейский,</w:t>
      </w:r>
      <w:r w:rsidRPr="00C803BE">
        <w:rPr>
          <w:noProof/>
        </w:rPr>
        <w:t xml:space="preserve"> Актуальные проблемы богословского образования // Православное богословие на пороге третьего тысячелетия. М., 2000, С. 193-198; </w:t>
      </w:r>
      <w:r w:rsidRPr="00C803BE">
        <w:rPr>
          <w:i/>
          <w:noProof/>
        </w:rPr>
        <w:t>Бодров А.</w:t>
      </w:r>
      <w:r w:rsidRPr="00C803BE">
        <w:rPr>
          <w:noProof/>
        </w:rPr>
        <w:t xml:space="preserve"> Богословское образование в современном секулярном обществе // Богословская конференция Русской Православной Церкви 7 – 9 февраля </w:t>
      </w:r>
      <w:smartTag w:uri="urn:schemas-microsoft-com:office:smarttags" w:element="metricconverter">
        <w:smartTagPr>
          <w:attr w:name="ProductID" w:val="2000 г"/>
        </w:smartTagPr>
        <w:r w:rsidRPr="00C803BE">
          <w:rPr>
            <w:noProof/>
          </w:rPr>
          <w:t>2000 г</w:t>
        </w:r>
      </w:smartTag>
      <w:r w:rsidRPr="00C803BE">
        <w:rPr>
          <w:noProof/>
        </w:rPr>
        <w:t xml:space="preserve">., С. 450-461 (Электронный ресурс), </w:t>
      </w:r>
      <w:r w:rsidRPr="00C803BE">
        <w:rPr>
          <w:noProof/>
          <w:lang w:val="de-DE"/>
        </w:rPr>
        <w:t>URL</w:t>
      </w:r>
      <w:r w:rsidRPr="00C803BE">
        <w:rPr>
          <w:noProof/>
        </w:rPr>
        <w:t xml:space="preserve">: </w:t>
      </w:r>
      <w:hyperlink r:id="rId40" w:history="1">
        <w:r w:rsidRPr="00C803BE">
          <w:rPr>
            <w:rStyle w:val="a9"/>
            <w:noProof/>
          </w:rPr>
          <w:t>http://www.theolcom.ru/uploaded/450-461.pdf</w:t>
        </w:r>
      </w:hyperlink>
      <w:r w:rsidRPr="00C803BE">
        <w:rPr>
          <w:noProof/>
        </w:rPr>
        <w:t xml:space="preserve"> (Дата доступа: 04.03.2015);  </w:t>
      </w:r>
      <w:r w:rsidRPr="00C803BE">
        <w:rPr>
          <w:i/>
          <w:noProof/>
        </w:rPr>
        <w:t xml:space="preserve">Воробьев В., прот. </w:t>
      </w:r>
      <w:r w:rsidRPr="00C803BE">
        <w:rPr>
          <w:noProof/>
        </w:rPr>
        <w:t xml:space="preserve">Проблемы православного образования сегодня// Богословский сборник, №9. М., 2002, С. 5-14; </w:t>
      </w:r>
      <w:r w:rsidRPr="00C803BE">
        <w:rPr>
          <w:i/>
        </w:rPr>
        <w:t>Иоанн (</w:t>
      </w:r>
      <w:proofErr w:type="spellStart"/>
      <w:r w:rsidRPr="00C803BE">
        <w:rPr>
          <w:i/>
        </w:rPr>
        <w:t>Экономцев</w:t>
      </w:r>
      <w:proofErr w:type="spellEnd"/>
      <w:r w:rsidRPr="00C803BE">
        <w:rPr>
          <w:i/>
        </w:rPr>
        <w:t xml:space="preserve">), </w:t>
      </w:r>
      <w:proofErr w:type="spellStart"/>
      <w:r w:rsidRPr="00C803BE">
        <w:rPr>
          <w:i/>
        </w:rPr>
        <w:t>игум</w:t>
      </w:r>
      <w:proofErr w:type="spellEnd"/>
      <w:r w:rsidRPr="00C803BE">
        <w:rPr>
          <w:i/>
        </w:rPr>
        <w:t>.</w:t>
      </w:r>
      <w:r w:rsidRPr="00C803BE">
        <w:t xml:space="preserve"> Проблемы и перспективы богословского образования мирян // </w:t>
      </w:r>
      <w:r w:rsidRPr="00C803BE">
        <w:rPr>
          <w:noProof/>
        </w:rPr>
        <w:t xml:space="preserve">Богословская конференция Русской </w:t>
      </w:r>
      <w:r w:rsidRPr="00C803BE">
        <w:rPr>
          <w:noProof/>
        </w:rPr>
        <w:lastRenderedPageBreak/>
        <w:t xml:space="preserve">Православной Церкви 7 – 9 февраля </w:t>
      </w:r>
      <w:smartTag w:uri="urn:schemas-microsoft-com:office:smarttags" w:element="metricconverter">
        <w:smartTagPr>
          <w:attr w:name="ProductID" w:val="2000 г"/>
        </w:smartTagPr>
        <w:r w:rsidRPr="00C803BE">
          <w:rPr>
            <w:noProof/>
          </w:rPr>
          <w:t>2000 г</w:t>
        </w:r>
      </w:smartTag>
      <w:r w:rsidRPr="00C803BE">
        <w:rPr>
          <w:noProof/>
        </w:rPr>
        <w:t xml:space="preserve">., С. 444-449 (Электронный ресурс), </w:t>
      </w:r>
      <w:r w:rsidRPr="00C803BE">
        <w:rPr>
          <w:noProof/>
          <w:lang w:val="de-DE"/>
        </w:rPr>
        <w:t>URL</w:t>
      </w:r>
      <w:r w:rsidRPr="00C803BE">
        <w:rPr>
          <w:noProof/>
        </w:rPr>
        <w:t xml:space="preserve">: </w:t>
      </w:r>
      <w:hyperlink r:id="rId41" w:history="1">
        <w:r w:rsidRPr="00C803BE">
          <w:rPr>
            <w:rStyle w:val="a9"/>
            <w:noProof/>
          </w:rPr>
          <w:t>http://www.theolcom.ru/uploaded/444-449.pdf</w:t>
        </w:r>
      </w:hyperlink>
      <w:r w:rsidRPr="00C803BE">
        <w:rPr>
          <w:noProof/>
        </w:rPr>
        <w:t xml:space="preserve"> (Дата доступа: 04.03.2015).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>: Дивногорцева С. Ю.</w:t>
      </w:r>
      <w:r w:rsidRPr="00C803BE">
        <w:rPr>
          <w:noProof/>
        </w:rPr>
        <w:t xml:space="preserve"> Теоретическая педагогика. Ч. I. М.: ПСТГУ, 2004, С. 184-185; </w:t>
      </w:r>
      <w:proofErr w:type="spellStart"/>
      <w:r w:rsidRPr="00C803BE">
        <w:rPr>
          <w:i/>
        </w:rPr>
        <w:t>Катасонов</w:t>
      </w:r>
      <w:proofErr w:type="spellEnd"/>
      <w:r w:rsidRPr="00C803BE">
        <w:rPr>
          <w:i/>
        </w:rPr>
        <w:t xml:space="preserve"> В. Н.</w:t>
      </w:r>
      <w:r w:rsidRPr="00C803BE">
        <w:t xml:space="preserve"> Философско-религиозные проблемы науки Нового времени. М.: </w:t>
      </w:r>
      <w:proofErr w:type="spellStart"/>
      <w:r w:rsidRPr="00C803BE">
        <w:t>ПСТГУ</w:t>
      </w:r>
      <w:proofErr w:type="spellEnd"/>
      <w:r w:rsidRPr="00C803BE">
        <w:t xml:space="preserve">, 2005 («Технологии в образовании»: С. 213-216); </w:t>
      </w:r>
      <w:r w:rsidRPr="00C803BE">
        <w:rPr>
          <w:i/>
          <w:noProof/>
        </w:rPr>
        <w:t xml:space="preserve">Шестун Е., прот. </w:t>
      </w:r>
      <w:r w:rsidRPr="00C803BE">
        <w:rPr>
          <w:noProof/>
        </w:rPr>
        <w:t>Православная педагогика. Учебное пособие. (Изд. 2-е испр. и дополн.). М., 2001 («Современные проблемы православного образования»: С. 485-495; «Основные проблемы современной школы»: С. 496-506).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 xml:space="preserve">1) Охарактеризуйте исторические условия развития религиозного образования в </w:t>
      </w:r>
      <w:r w:rsidRPr="00C803BE">
        <w:rPr>
          <w:rFonts w:ascii="Times New Roman" w:hAnsi="Times New Roman" w:cs="Times New Roman"/>
          <w:lang w:eastAsia="ar-SA"/>
        </w:rPr>
        <w:t xml:space="preserve">конце </w:t>
      </w:r>
      <w:r w:rsidRPr="00C803BE">
        <w:rPr>
          <w:rFonts w:ascii="Times New Roman" w:hAnsi="Times New Roman" w:cs="Times New Roman"/>
          <w:lang w:val="en-US" w:eastAsia="ar-SA"/>
        </w:rPr>
        <w:t>XX</w:t>
      </w:r>
      <w:r w:rsidRPr="00C803BE">
        <w:rPr>
          <w:rFonts w:ascii="Times New Roman" w:hAnsi="Times New Roman" w:cs="Times New Roman"/>
          <w:lang w:eastAsia="ar-SA"/>
        </w:rPr>
        <w:t xml:space="preserve"> – начале </w:t>
      </w:r>
      <w:r w:rsidRPr="00C803BE">
        <w:rPr>
          <w:rFonts w:ascii="Times New Roman" w:hAnsi="Times New Roman" w:cs="Times New Roman"/>
          <w:lang w:val="en-US" w:eastAsia="ar-SA"/>
        </w:rPr>
        <w:t>XXI</w:t>
      </w:r>
      <w:r w:rsidRPr="00C803BE">
        <w:rPr>
          <w:rFonts w:ascii="Times New Roman" w:hAnsi="Times New Roman" w:cs="Times New Roman"/>
          <w:lang w:eastAsia="ar-SA"/>
        </w:rPr>
        <w:t xml:space="preserve"> вв. 2) Чем обусловлена проблема выбора пути и трудоустройства выпускников духовных и светских православных школ? 3) Какие задачи особенно остро стоят сегодня перед системой богословского образования?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noProof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27. Специфика учебного материала по теологии.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>:</w:t>
      </w:r>
      <w:r w:rsidRPr="00C803BE">
        <w:rPr>
          <w:noProof/>
        </w:rPr>
        <w:t xml:space="preserve"> </w:t>
      </w:r>
      <w:r w:rsidRPr="00C803BE">
        <w:rPr>
          <w:i/>
          <w:noProof/>
        </w:rPr>
        <w:t>Тихомиров Б. А.</w:t>
      </w:r>
      <w:r w:rsidRPr="00C803BE">
        <w:rPr>
          <w:noProof/>
        </w:rPr>
        <w:t xml:space="preserve"> Богодухновенность // </w:t>
      </w:r>
      <w:r w:rsidRPr="00C803BE">
        <w:t xml:space="preserve">Православная энциклопедия, Т. </w:t>
      </w:r>
      <w:smartTag w:uri="urn:schemas-microsoft-com:office:smarttags" w:element="metricconverter">
        <w:smartTagPr>
          <w:attr w:name="ProductID" w:val="5. М"/>
        </w:smartTagPr>
        <w:r w:rsidRPr="00C803BE">
          <w:t>5. М</w:t>
        </w:r>
      </w:smartTag>
      <w:r w:rsidRPr="00C803BE">
        <w:t xml:space="preserve">.: </w:t>
      </w:r>
      <w:r w:rsidRPr="00C803BE">
        <w:rPr>
          <w:noProof/>
        </w:rPr>
        <w:t>ЦНЦ ПЭ</w:t>
      </w:r>
      <w:r w:rsidRPr="00C803BE">
        <w:t>, 2002,</w:t>
      </w:r>
      <w:r w:rsidRPr="00C803BE">
        <w:rPr>
          <w:noProof/>
        </w:rPr>
        <w:t xml:space="preserve"> С. 442-447; </w:t>
      </w:r>
      <w:r w:rsidRPr="00C803BE">
        <w:rPr>
          <w:i/>
          <w:noProof/>
        </w:rPr>
        <w:t>Апостольское правило 85.</w:t>
      </w:r>
      <w:r w:rsidRPr="00C803BE">
        <w:rPr>
          <w:i/>
        </w:rPr>
        <w:t xml:space="preserve"> // </w:t>
      </w:r>
      <w:r w:rsidRPr="00C803BE">
        <w:rPr>
          <w:noProof/>
        </w:rPr>
        <w:t>Книга правил. СПб., 1893 (или любое другое издание).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 xml:space="preserve">: Польсков К.О., иер. </w:t>
      </w:r>
      <w:r w:rsidRPr="00C803BE">
        <w:rPr>
          <w:noProof/>
        </w:rPr>
        <w:t>К вопросу о научном богословском методе // Вопросы философии.</w:t>
      </w:r>
      <w:r w:rsidRPr="00C803BE">
        <w:t xml:space="preserve"> </w:t>
      </w:r>
      <w:r w:rsidRPr="00C803BE">
        <w:rPr>
          <w:noProof/>
        </w:rPr>
        <w:t xml:space="preserve">2010. № 7. С. 93-101; </w:t>
      </w:r>
      <w:r w:rsidRPr="00C803BE">
        <w:rPr>
          <w:i/>
          <w:noProof/>
        </w:rPr>
        <w:t>Митрофан (Баданин), иером.</w:t>
      </w:r>
      <w:r w:rsidRPr="00C803BE">
        <w:rPr>
          <w:noProof/>
        </w:rPr>
        <w:t xml:space="preserve"> Знание или любовь? О допустимости применения научных методов в толковании Евангелия. Мурманск, 2005.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 xml:space="preserve">1) Перечислите основные принципы отбора богословских источников. 2) В чем особенность богословских источников? 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28: Основные ошибки и недопустимые методы в преподавании дисциплин теологического характера.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lang w:eastAsia="ar-SA"/>
        </w:rPr>
      </w:pPr>
      <w:r w:rsidRPr="00C803BE">
        <w:rPr>
          <w:i/>
          <w:noProof/>
          <w:u w:val="single"/>
        </w:rPr>
        <w:t>Тексты:</w:t>
      </w:r>
      <w:r w:rsidRPr="00C803BE">
        <w:rPr>
          <w:i/>
          <w:noProof/>
        </w:rPr>
        <w:t xml:space="preserve"> </w:t>
      </w:r>
      <w:r w:rsidRPr="00C803BE">
        <w:rPr>
          <w:i/>
          <w:lang w:eastAsia="ar-SA"/>
        </w:rPr>
        <w:t xml:space="preserve">Козырев, </w:t>
      </w:r>
      <w:proofErr w:type="spellStart"/>
      <w:r w:rsidRPr="00C803BE">
        <w:rPr>
          <w:i/>
          <w:lang w:eastAsia="ar-SA"/>
        </w:rPr>
        <w:t>Ф.Н</w:t>
      </w:r>
      <w:proofErr w:type="spellEnd"/>
      <w:r w:rsidRPr="00C803BE">
        <w:rPr>
          <w:i/>
          <w:lang w:eastAsia="ar-SA"/>
        </w:rPr>
        <w:t xml:space="preserve">. </w:t>
      </w:r>
      <w:r w:rsidRPr="00C803BE">
        <w:rPr>
          <w:lang w:eastAsia="ar-SA"/>
        </w:rPr>
        <w:t>Как не надо учить религии //</w:t>
      </w:r>
      <w:r w:rsidRPr="00C803BE">
        <w:rPr>
          <w:i/>
          <w:lang w:eastAsia="ar-SA"/>
        </w:rPr>
        <w:t xml:space="preserve"> </w:t>
      </w:r>
      <w:r w:rsidRPr="00C803BE">
        <w:rPr>
          <w:lang w:eastAsia="ar-SA"/>
        </w:rPr>
        <w:t xml:space="preserve">Козырев, </w:t>
      </w:r>
      <w:proofErr w:type="spellStart"/>
      <w:r w:rsidRPr="00C803BE">
        <w:rPr>
          <w:lang w:eastAsia="ar-SA"/>
        </w:rPr>
        <w:t>Ф.Н</w:t>
      </w:r>
      <w:proofErr w:type="spellEnd"/>
      <w:r w:rsidRPr="00C803BE">
        <w:rPr>
          <w:lang w:eastAsia="ar-SA"/>
        </w:rPr>
        <w:t xml:space="preserve">. Религиозное образование в светской школе. «Апостольский город». СПб., 2005, С. 479-503; </w:t>
      </w:r>
      <w:r w:rsidRPr="00C803BE">
        <w:rPr>
          <w:i/>
          <w:lang w:eastAsia="ar-SA"/>
        </w:rPr>
        <w:t xml:space="preserve">Кураев А., </w:t>
      </w:r>
      <w:proofErr w:type="spellStart"/>
      <w:r w:rsidRPr="00C803BE">
        <w:rPr>
          <w:i/>
          <w:lang w:eastAsia="ar-SA"/>
        </w:rPr>
        <w:t>диак</w:t>
      </w:r>
      <w:proofErr w:type="spellEnd"/>
      <w:r w:rsidRPr="00C803BE">
        <w:rPr>
          <w:i/>
          <w:lang w:eastAsia="ar-SA"/>
        </w:rPr>
        <w:t>.</w:t>
      </w:r>
      <w:r w:rsidRPr="00C803BE">
        <w:rPr>
          <w:lang w:eastAsia="ar-SA"/>
        </w:rPr>
        <w:t xml:space="preserve"> Особенности преподавания предмета "Основы православной культуры" и презентация учебника: Выступление протодиакона Андрея Кураева перед учителями в Томском институте повышения квалификации работников образования 4 - 5 марта 2010. (Электронный ресурс), </w:t>
      </w:r>
      <w:r w:rsidRPr="00C803BE">
        <w:rPr>
          <w:lang w:val="de-DE" w:eastAsia="ar-SA"/>
        </w:rPr>
        <w:t>URL</w:t>
      </w:r>
      <w:r w:rsidRPr="00C803BE">
        <w:rPr>
          <w:lang w:eastAsia="ar-SA"/>
        </w:rPr>
        <w:t xml:space="preserve">: </w:t>
      </w:r>
      <w:hyperlink r:id="rId42" w:history="1">
        <w:r w:rsidRPr="00C803BE">
          <w:rPr>
            <w:rStyle w:val="a9"/>
            <w:lang w:eastAsia="ar-SA"/>
          </w:rPr>
          <w:t>http://www.k-istine.ru/base_faith/opk/opk_kuraev_in_tomsk-02.htm</w:t>
        </w:r>
      </w:hyperlink>
      <w:r w:rsidRPr="00C803BE">
        <w:rPr>
          <w:lang w:eastAsia="ar-SA"/>
        </w:rPr>
        <w:t xml:space="preserve"> (Дата доступа: 04.03.2015).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Вопросы:</w:t>
      </w:r>
      <w:r w:rsidRPr="00C803BE">
        <w:rPr>
          <w:rFonts w:ascii="Times New Roman" w:hAnsi="Times New Roman" w:cs="Times New Roman"/>
          <w:i/>
          <w:noProof/>
        </w:rPr>
        <w:t xml:space="preserve"> </w:t>
      </w:r>
      <w:r w:rsidRPr="00C803BE">
        <w:rPr>
          <w:rFonts w:ascii="Times New Roman" w:hAnsi="Times New Roman" w:cs="Times New Roman"/>
          <w:noProof/>
        </w:rPr>
        <w:t>1) Перечислите ошибочные подходы к преподаванию теологии. 2) Перечислите типы негативного воздействия на аудиторию при неграмотном обучении религии. 3) Назовите распространенные ошибки при преподавании дисциплин мировоззренческого характера.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>Тема 29: Основные критерии оценки аудитории с точки зрения преподавания дисциплин мировоззренческого характера.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contextualSpacing/>
        <w:jc w:val="both"/>
        <w:rPr>
          <w:i/>
          <w:noProof/>
        </w:rPr>
      </w:pPr>
      <w:r w:rsidRPr="00C803BE">
        <w:rPr>
          <w:i/>
          <w:noProof/>
          <w:u w:val="single"/>
        </w:rPr>
        <w:lastRenderedPageBreak/>
        <w:t>Тексты</w:t>
      </w:r>
      <w:r w:rsidRPr="00C803BE">
        <w:rPr>
          <w:i/>
          <w:noProof/>
        </w:rPr>
        <w:t>:</w:t>
      </w:r>
      <w:r w:rsidRPr="00C803BE">
        <w:t xml:space="preserve"> </w:t>
      </w:r>
      <w:r w:rsidRPr="00C803BE">
        <w:rPr>
          <w:i/>
          <w:noProof/>
        </w:rPr>
        <w:t>Склярова Т. В., Носкова Н. В.</w:t>
      </w:r>
      <w:r w:rsidRPr="00C803BE">
        <w:rPr>
          <w:noProof/>
        </w:rPr>
        <w:t xml:space="preserve"> Возрастная психология для социальных педагогов: учебное пособие. – М.: ПСТГУ, 2009; </w:t>
      </w:r>
      <w:r w:rsidRPr="00C803BE">
        <w:rPr>
          <w:i/>
          <w:noProof/>
        </w:rPr>
        <w:t xml:space="preserve">Шестун Е., прот. </w:t>
      </w:r>
      <w:r w:rsidRPr="00C803BE">
        <w:rPr>
          <w:noProof/>
        </w:rPr>
        <w:t>Православная педагогика. Учебное пособие. (Изд. 2-е испр. и дополн.). М., 2001, С 159-162.</w:t>
      </w:r>
    </w:p>
    <w:p w:rsidR="00E40E4E" w:rsidRPr="00C803BE" w:rsidRDefault="00E40E4E" w:rsidP="00C803BE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noProof/>
        </w:rPr>
      </w:pPr>
      <w:r w:rsidRPr="00C803BE">
        <w:rPr>
          <w:rFonts w:ascii="Times New Roman" w:hAnsi="Times New Roman" w:cs="Times New Roman"/>
          <w:i/>
          <w:noProof/>
          <w:u w:val="single"/>
        </w:rPr>
        <w:t>Вопросы</w:t>
      </w:r>
      <w:r w:rsidRPr="00C803BE">
        <w:rPr>
          <w:rFonts w:ascii="Times New Roman" w:hAnsi="Times New Roman" w:cs="Times New Roman"/>
          <w:i/>
          <w:noProof/>
        </w:rPr>
        <w:t xml:space="preserve">: </w:t>
      </w:r>
      <w:r w:rsidRPr="00C803BE">
        <w:rPr>
          <w:rFonts w:ascii="Times New Roman" w:hAnsi="Times New Roman" w:cs="Times New Roman"/>
          <w:noProof/>
        </w:rPr>
        <w:t>1) Назовите основные критерии оценки преподавателем аудитории. 2) Какой новый критерий появляется при оценки аудитории преподавателем теологической дисциплины?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lang w:eastAsia="ar-SA"/>
        </w:rPr>
      </w:pP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bCs/>
          <w:i/>
          <w:lang w:eastAsia="ar-SA"/>
        </w:rPr>
      </w:pPr>
      <w:r w:rsidRPr="00C803BE">
        <w:rPr>
          <w:bCs/>
          <w:i/>
          <w:lang w:eastAsia="ar-SA"/>
        </w:rPr>
        <w:t xml:space="preserve">Тема 30: Православная педагогическая традиция и особые требования к преподавателю теологии. Образ законоучителя. </w:t>
      </w:r>
    </w:p>
    <w:p w:rsidR="00E40E4E" w:rsidRPr="00C803BE" w:rsidRDefault="00E40E4E" w:rsidP="00C803BE">
      <w:pPr>
        <w:tabs>
          <w:tab w:val="left" w:pos="3235"/>
        </w:tabs>
        <w:suppressAutoHyphens/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Тексты</w:t>
      </w:r>
      <w:r w:rsidRPr="00C803BE">
        <w:rPr>
          <w:i/>
          <w:noProof/>
        </w:rPr>
        <w:t xml:space="preserve">: </w:t>
      </w:r>
      <w:proofErr w:type="spellStart"/>
      <w:r w:rsidRPr="00C803BE">
        <w:rPr>
          <w:bCs/>
          <w:i/>
          <w:lang w:eastAsia="ar-SA"/>
        </w:rPr>
        <w:t>Дивногорцева</w:t>
      </w:r>
      <w:proofErr w:type="spellEnd"/>
      <w:r w:rsidRPr="00C803BE">
        <w:rPr>
          <w:bCs/>
          <w:i/>
          <w:lang w:eastAsia="ar-SA"/>
        </w:rPr>
        <w:t xml:space="preserve"> С. Ю.</w:t>
      </w:r>
      <w:r w:rsidRPr="00C803BE">
        <w:rPr>
          <w:bCs/>
          <w:lang w:eastAsia="ar-SA"/>
        </w:rPr>
        <w:t xml:space="preserve"> Православная педагогическая культура России // Вестник Православного Свято-</w:t>
      </w:r>
      <w:proofErr w:type="spellStart"/>
      <w:r w:rsidRPr="00C803BE">
        <w:rPr>
          <w:bCs/>
          <w:lang w:eastAsia="ar-SA"/>
        </w:rPr>
        <w:t>Тихоновского</w:t>
      </w:r>
      <w:proofErr w:type="spellEnd"/>
      <w:r w:rsidRPr="00C803BE">
        <w:rPr>
          <w:bCs/>
          <w:lang w:eastAsia="ar-SA"/>
        </w:rPr>
        <w:t xml:space="preserve"> гуманитарного университета. </w:t>
      </w:r>
      <w:proofErr w:type="spellStart"/>
      <w:r w:rsidRPr="00C803BE">
        <w:rPr>
          <w:bCs/>
          <w:lang w:eastAsia="ar-SA"/>
        </w:rPr>
        <w:t>IV</w:t>
      </w:r>
      <w:proofErr w:type="spellEnd"/>
      <w:r w:rsidRPr="00C803BE">
        <w:rPr>
          <w:bCs/>
          <w:lang w:eastAsia="ar-SA"/>
        </w:rPr>
        <w:t xml:space="preserve">: Педагогика. Психология, </w:t>
      </w:r>
      <w:proofErr w:type="spellStart"/>
      <w:r w:rsidRPr="00C803BE">
        <w:rPr>
          <w:bCs/>
          <w:lang w:eastAsia="ar-SA"/>
        </w:rPr>
        <w:t>Вып</w:t>
      </w:r>
      <w:proofErr w:type="spellEnd"/>
      <w:r w:rsidRPr="00C803BE">
        <w:rPr>
          <w:bCs/>
          <w:lang w:eastAsia="ar-SA"/>
        </w:rPr>
        <w:t xml:space="preserve">. 1(20). - М.: </w:t>
      </w:r>
      <w:proofErr w:type="spellStart"/>
      <w:r w:rsidRPr="00C803BE">
        <w:rPr>
          <w:bCs/>
          <w:lang w:eastAsia="ar-SA"/>
        </w:rPr>
        <w:t>ПСТГУ</w:t>
      </w:r>
      <w:proofErr w:type="spellEnd"/>
      <w:r w:rsidRPr="00C803BE">
        <w:rPr>
          <w:bCs/>
          <w:lang w:eastAsia="ar-SA"/>
        </w:rPr>
        <w:t xml:space="preserve"> 2011, С. 71-80;</w:t>
      </w:r>
      <w:r w:rsidRPr="00C803BE">
        <w:t xml:space="preserve"> </w:t>
      </w:r>
      <w:proofErr w:type="spellStart"/>
      <w:r w:rsidRPr="00C803BE">
        <w:rPr>
          <w:bCs/>
          <w:i/>
          <w:lang w:eastAsia="ar-SA"/>
        </w:rPr>
        <w:t>Дивногорцева</w:t>
      </w:r>
      <w:proofErr w:type="spellEnd"/>
      <w:r w:rsidRPr="00C803BE">
        <w:rPr>
          <w:bCs/>
          <w:i/>
          <w:lang w:eastAsia="ar-SA"/>
        </w:rPr>
        <w:t xml:space="preserve"> С. Ю.</w:t>
      </w:r>
      <w:r w:rsidRPr="00C803BE">
        <w:rPr>
          <w:bCs/>
          <w:lang w:eastAsia="ar-SA"/>
        </w:rPr>
        <w:t xml:space="preserve"> Этика учителя в православной педагогической традиции русской школы // Вестник Православного Свято-</w:t>
      </w:r>
      <w:proofErr w:type="spellStart"/>
      <w:r w:rsidRPr="00C803BE">
        <w:rPr>
          <w:bCs/>
          <w:lang w:eastAsia="ar-SA"/>
        </w:rPr>
        <w:t>Тихоновского</w:t>
      </w:r>
      <w:proofErr w:type="spellEnd"/>
      <w:r w:rsidRPr="00C803BE">
        <w:rPr>
          <w:bCs/>
          <w:lang w:eastAsia="ar-SA"/>
        </w:rPr>
        <w:t xml:space="preserve"> гуманитарного университета. </w:t>
      </w:r>
      <w:proofErr w:type="spellStart"/>
      <w:r w:rsidRPr="00C803BE">
        <w:rPr>
          <w:bCs/>
          <w:lang w:eastAsia="ar-SA"/>
        </w:rPr>
        <w:t>IV</w:t>
      </w:r>
      <w:proofErr w:type="spellEnd"/>
      <w:r w:rsidRPr="00C803BE">
        <w:rPr>
          <w:bCs/>
          <w:lang w:eastAsia="ar-SA"/>
        </w:rPr>
        <w:t xml:space="preserve">: Педагогика. Психология, </w:t>
      </w:r>
      <w:proofErr w:type="spellStart"/>
      <w:r w:rsidRPr="00C803BE">
        <w:rPr>
          <w:bCs/>
          <w:lang w:eastAsia="ar-SA"/>
        </w:rPr>
        <w:t>Вып</w:t>
      </w:r>
      <w:proofErr w:type="spellEnd"/>
      <w:r w:rsidRPr="00C803BE">
        <w:rPr>
          <w:bCs/>
          <w:lang w:eastAsia="ar-SA"/>
        </w:rPr>
        <w:t xml:space="preserve">. 1(16). - М.: </w:t>
      </w:r>
      <w:proofErr w:type="spellStart"/>
      <w:r w:rsidRPr="00C803BE">
        <w:rPr>
          <w:bCs/>
          <w:lang w:eastAsia="ar-SA"/>
        </w:rPr>
        <w:t>ПСТГУ</w:t>
      </w:r>
      <w:proofErr w:type="spellEnd"/>
      <w:r w:rsidRPr="00C803BE">
        <w:rPr>
          <w:bCs/>
          <w:lang w:eastAsia="ar-SA"/>
        </w:rPr>
        <w:t xml:space="preserve"> 2010, С. 31-40; </w:t>
      </w:r>
      <w:r w:rsidRPr="00C803BE">
        <w:rPr>
          <w:i/>
          <w:noProof/>
        </w:rPr>
        <w:t xml:space="preserve">Дивногорцева С. Ю. </w:t>
      </w:r>
      <w:r w:rsidRPr="00C803BE">
        <w:rPr>
          <w:noProof/>
        </w:rPr>
        <w:t>Теоретическая педагогика. Ч. I. М.: ПСТГУ, 2004, С. 16-21.</w:t>
      </w:r>
    </w:p>
    <w:p w:rsidR="00E40E4E" w:rsidRPr="00C803BE" w:rsidRDefault="00E40E4E" w:rsidP="00C803BE">
      <w:pPr>
        <w:autoSpaceDE w:val="0"/>
        <w:autoSpaceDN w:val="0"/>
        <w:spacing w:after="120" w:line="276" w:lineRule="auto"/>
        <w:jc w:val="both"/>
        <w:rPr>
          <w:i/>
          <w:noProof/>
        </w:rPr>
      </w:pPr>
      <w:r w:rsidRPr="00C803BE">
        <w:rPr>
          <w:i/>
          <w:noProof/>
          <w:u w:val="single"/>
        </w:rPr>
        <w:t>Дополнительная литература</w:t>
      </w:r>
      <w:r w:rsidRPr="00C803BE">
        <w:rPr>
          <w:i/>
          <w:noProof/>
        </w:rPr>
        <w:t>: Дивногорцева С. Ю.</w:t>
      </w:r>
      <w:r w:rsidRPr="00C803BE">
        <w:rPr>
          <w:noProof/>
        </w:rPr>
        <w:t xml:space="preserve"> Становление и развитие православной педагогической культуры в России. ПСТГУ, М., 2010, С. 103-123; </w:t>
      </w:r>
      <w:r w:rsidRPr="00C803BE">
        <w:rPr>
          <w:i/>
          <w:noProof/>
        </w:rPr>
        <w:t xml:space="preserve">Антоний (Храповицкий), митр. </w:t>
      </w:r>
      <w:r w:rsidRPr="00C803BE">
        <w:rPr>
          <w:noProof/>
        </w:rPr>
        <w:t xml:space="preserve">Записка о преподавании Закона Божия в двух старших классах гимназий // Новый опыт учения о богопознании. – СПБ.: Библиополис, 2002; </w:t>
      </w:r>
      <w:r w:rsidRPr="00C803BE">
        <w:rPr>
          <w:i/>
          <w:noProof/>
        </w:rPr>
        <w:t xml:space="preserve">Шестун Е., прот. </w:t>
      </w:r>
      <w:r w:rsidRPr="00C803BE">
        <w:rPr>
          <w:noProof/>
        </w:rPr>
        <w:t xml:space="preserve">Православная педагогика. Учебное пособие. (Изд. 2-е испр. и дополн.). М., 2001, С. 162-165; </w:t>
      </w:r>
      <w:r w:rsidRPr="00C803BE">
        <w:rPr>
          <w:i/>
          <w:noProof/>
        </w:rPr>
        <w:t>Александр (Семенов-Тянь-Шаньский), еп.</w:t>
      </w:r>
      <w:r w:rsidRPr="00C803BE">
        <w:rPr>
          <w:noProof/>
        </w:rPr>
        <w:t xml:space="preserve"> Отец Иоанн Кронштадтский. 4-я гл.: Отец Иоанн как педагог. – Обнинск: Принтер, 1995, С. 46-56; </w:t>
      </w:r>
      <w:r w:rsidRPr="00C803BE">
        <w:rPr>
          <w:i/>
          <w:noProof/>
        </w:rPr>
        <w:t>Лесков Н.</w:t>
      </w:r>
      <w:r w:rsidRPr="00C803BE">
        <w:rPr>
          <w:noProof/>
        </w:rPr>
        <w:t xml:space="preserve"> </w:t>
      </w:r>
      <w:r w:rsidRPr="00C803BE">
        <w:rPr>
          <w:bCs/>
          <w:lang w:eastAsia="ar-SA"/>
        </w:rPr>
        <w:t>Кадетский монастырь. М.: Школьная библиотека, 2009.</w:t>
      </w:r>
    </w:p>
    <w:p w:rsidR="00E40E4E" w:rsidRPr="00C803BE" w:rsidRDefault="00E40E4E" w:rsidP="00C803BE">
      <w:pPr>
        <w:spacing w:after="120" w:line="276" w:lineRule="auto"/>
        <w:jc w:val="both"/>
        <w:rPr>
          <w:noProof/>
        </w:rPr>
      </w:pPr>
      <w:r w:rsidRPr="00C803BE">
        <w:rPr>
          <w:i/>
          <w:noProof/>
          <w:u w:val="single"/>
        </w:rPr>
        <w:t>Вопросы:</w:t>
      </w:r>
      <w:r w:rsidRPr="00C803BE">
        <w:rPr>
          <w:i/>
          <w:noProof/>
        </w:rPr>
        <w:t xml:space="preserve"> </w:t>
      </w:r>
      <w:r w:rsidRPr="00C803BE">
        <w:rPr>
          <w:noProof/>
        </w:rPr>
        <w:t>1) Каковы основные требования к преподавателю теологической дисциплины? 2) Каким был принцип оценки религиозных знаний о. Иоанна Кронштадтского? 3) В каких обстоятельствах Вы находите этот принцип приемлемым?</w:t>
      </w:r>
    </w:p>
    <w:p w:rsidR="00E40E4E" w:rsidRPr="00C803BE" w:rsidRDefault="00E40E4E" w:rsidP="00C803BE">
      <w:pPr>
        <w:pStyle w:val="a7"/>
        <w:spacing w:after="120" w:line="276" w:lineRule="auto"/>
      </w:pPr>
    </w:p>
    <w:p w:rsidR="00E40E4E" w:rsidRPr="00C803BE" w:rsidRDefault="00E40E4E" w:rsidP="00C803BE">
      <w:pPr>
        <w:pStyle w:val="10"/>
        <w:spacing w:before="0" w:after="120" w:line="276" w:lineRule="auto"/>
      </w:pPr>
      <w:bookmarkStart w:id="93" w:name="_Toc467149250"/>
      <w:bookmarkStart w:id="94" w:name="_Toc486882212"/>
      <w:r w:rsidRPr="00C803BE">
        <w:t>Учебно-методическое обеспечение самостоятельной работы обучающихся</w:t>
      </w:r>
      <w:r w:rsidRPr="00C803BE">
        <w:rPr>
          <w:i/>
        </w:rPr>
        <w:t xml:space="preserve"> </w:t>
      </w:r>
      <w:r w:rsidRPr="00C803BE">
        <w:t>по дисциплине</w:t>
      </w:r>
      <w:bookmarkEnd w:id="93"/>
      <w:bookmarkEnd w:id="94"/>
    </w:p>
    <w:p w:rsidR="00E40E4E" w:rsidRPr="00C803BE" w:rsidRDefault="00E40E4E" w:rsidP="00C803BE">
      <w:pPr>
        <w:keepLines/>
        <w:widowControl w:val="0"/>
        <w:spacing w:after="120" w:line="276" w:lineRule="auto"/>
        <w:jc w:val="both"/>
      </w:pPr>
      <w:r w:rsidRPr="00C803BE">
        <w:t>Самостоятельная работа обучающихся обеспечивается следующими документами и материалами:</w:t>
      </w:r>
    </w:p>
    <w:p w:rsidR="00E40E4E" w:rsidRPr="00C803BE" w:rsidRDefault="00E40E4E" w:rsidP="00C803B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C803BE">
        <w:t>Рабочей программой дисциплины</w:t>
      </w:r>
    </w:p>
    <w:p w:rsidR="00E40E4E" w:rsidRPr="00C803BE" w:rsidRDefault="00E40E4E" w:rsidP="00C803B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C803BE">
        <w:t>Планами учебных занятий, предоставляемых преподавателем в начале каждого раздела дисциплины</w:t>
      </w:r>
    </w:p>
    <w:p w:rsidR="00E40E4E" w:rsidRPr="00C803BE" w:rsidRDefault="00E40E4E" w:rsidP="00C803B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C803BE">
        <w:t>Методическими пособиями по дисциплине (см. в списке литературы)</w:t>
      </w:r>
    </w:p>
    <w:p w:rsidR="00E40E4E" w:rsidRPr="00C803BE" w:rsidRDefault="00E40E4E" w:rsidP="00C803B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C803BE">
        <w:t>Образцами проверочных заданий, представленных в фонде оценочных средств.</w:t>
      </w:r>
    </w:p>
    <w:p w:rsidR="00E40E4E" w:rsidRPr="00C803BE" w:rsidRDefault="00E40E4E" w:rsidP="00C803BE">
      <w:pPr>
        <w:tabs>
          <w:tab w:val="left" w:pos="851"/>
          <w:tab w:val="left" w:pos="2393"/>
        </w:tabs>
        <w:spacing w:after="120" w:line="276" w:lineRule="auto"/>
        <w:jc w:val="both"/>
      </w:pPr>
    </w:p>
    <w:p w:rsidR="00E40E4E" w:rsidRPr="00C803BE" w:rsidRDefault="00E40E4E" w:rsidP="00C803BE">
      <w:pPr>
        <w:pStyle w:val="10"/>
        <w:spacing w:before="0" w:after="120" w:line="276" w:lineRule="auto"/>
      </w:pPr>
      <w:bookmarkStart w:id="95" w:name="_Toc467149251"/>
      <w:bookmarkStart w:id="96" w:name="_Toc486882213"/>
      <w:r w:rsidRPr="00C803BE">
        <w:t>Фонд оценочных средств</w:t>
      </w:r>
      <w:bookmarkEnd w:id="95"/>
      <w:bookmarkEnd w:id="96"/>
      <w:r w:rsidRPr="00C803BE">
        <w:t xml:space="preserve"> </w:t>
      </w:r>
    </w:p>
    <w:p w:rsidR="00E40E4E" w:rsidRPr="00C803BE" w:rsidRDefault="00E40E4E" w:rsidP="00C803B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C803BE">
        <w:rPr>
          <w:b w:val="0"/>
        </w:rPr>
        <w:t>Фонд оценочных средств разработан для осваиваемой в дисциплине компетенции и представлен в приложении к настоящей программе.</w:t>
      </w:r>
    </w:p>
    <w:p w:rsidR="00CD4014" w:rsidRPr="00C803BE" w:rsidRDefault="00CD4014" w:rsidP="00C803BE">
      <w:pPr>
        <w:keepLines/>
        <w:spacing w:after="120" w:line="276" w:lineRule="auto"/>
        <w:jc w:val="both"/>
      </w:pPr>
      <w:r w:rsidRPr="00C803BE">
        <w:lastRenderedPageBreak/>
        <w:t>Настоящий фонд оценочных сре</w:t>
      </w:r>
      <w:proofErr w:type="gramStart"/>
      <w:r w:rsidRPr="00C803BE">
        <w:t>дств в с</w:t>
      </w:r>
      <w:proofErr w:type="gramEnd"/>
      <w:r w:rsidRPr="00C803BE">
        <w:t>оставе рабочей программы дисциплины представлен для проведения промежуточной аттестации в объ</w:t>
      </w:r>
      <w:r w:rsidR="00380028">
        <w:t>ё</w:t>
      </w:r>
      <w:r w:rsidRPr="00C803BE">
        <w:t xml:space="preserve">ме основного этапа освоения компетенции. </w:t>
      </w:r>
    </w:p>
    <w:p w:rsidR="00CD4014" w:rsidRPr="00C803BE" w:rsidRDefault="00CD4014" w:rsidP="00C803BE">
      <w:pPr>
        <w:pStyle w:val="3"/>
        <w:spacing w:after="120" w:line="276" w:lineRule="auto"/>
      </w:pPr>
      <w:bookmarkStart w:id="97" w:name="_Toc473664509"/>
      <w:bookmarkStart w:id="98" w:name="_Toc473718087"/>
      <w:bookmarkStart w:id="99" w:name="_Toc473892888"/>
      <w:bookmarkStart w:id="100" w:name="_Toc474840597"/>
      <w:bookmarkStart w:id="101" w:name="_Toc475970644"/>
      <w:bookmarkStart w:id="102" w:name="_Toc477858784"/>
      <w:bookmarkStart w:id="103" w:name="_Toc477980927"/>
      <w:bookmarkStart w:id="104" w:name="_Toc478238089"/>
      <w:bookmarkStart w:id="105" w:name="_Toc478324541"/>
      <w:bookmarkStart w:id="106" w:name="_Toc486882214"/>
      <w:bookmarkStart w:id="107" w:name="_Hlk478241358"/>
      <w:r w:rsidRPr="00C803BE">
        <w:t>Показатели оценивания основного этапа освоения компетенции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CD4014" w:rsidRPr="00C803BE" w:rsidRDefault="00CD4014" w:rsidP="00C803BE">
      <w:pPr>
        <w:spacing w:after="120" w:line="276" w:lineRule="auto"/>
        <w:jc w:val="both"/>
      </w:pPr>
      <w:r w:rsidRPr="00C803B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bookmarkEnd w:id="107"/>
    <w:p w:rsidR="00934226" w:rsidRPr="00C803BE" w:rsidRDefault="00934226" w:rsidP="00C803BE">
      <w:pPr>
        <w:pStyle w:val="3"/>
        <w:spacing w:after="120" w:line="276" w:lineRule="auto"/>
      </w:pPr>
    </w:p>
    <w:p w:rsidR="00E40E4E" w:rsidRPr="00C803BE" w:rsidRDefault="00934226" w:rsidP="00C803BE">
      <w:pPr>
        <w:pStyle w:val="3"/>
        <w:spacing w:after="120" w:line="276" w:lineRule="auto"/>
      </w:pPr>
      <w:bookmarkStart w:id="108" w:name="_Toc486882215"/>
      <w:r w:rsidRPr="00C803BE">
        <w:t>Вопросы для семестровой аттестации</w:t>
      </w:r>
      <w:bookmarkEnd w:id="108"/>
    </w:p>
    <w:p w:rsidR="00E40E4E" w:rsidRPr="00C803BE" w:rsidRDefault="00934226" w:rsidP="00C803BE">
      <w:pPr>
        <w:tabs>
          <w:tab w:val="left" w:pos="993"/>
        </w:tabs>
        <w:autoSpaceDE w:val="0"/>
        <w:autoSpaceDN w:val="0"/>
        <w:adjustRightInd w:val="0"/>
        <w:spacing w:after="120" w:line="276" w:lineRule="auto"/>
        <w:jc w:val="both"/>
      </w:pPr>
      <w:proofErr w:type="spellStart"/>
      <w:r w:rsidRPr="00C803BE">
        <w:rPr>
          <w:lang w:eastAsia="ar-SA"/>
        </w:rPr>
        <w:t>Зачет</w:t>
      </w:r>
      <w:proofErr w:type="spellEnd"/>
      <w:r w:rsidRPr="00C803BE">
        <w:rPr>
          <w:lang w:eastAsia="ar-SA"/>
        </w:rPr>
        <w:t xml:space="preserve"> в конце </w:t>
      </w:r>
      <w:r w:rsidR="00A4207A">
        <w:rPr>
          <w:lang w:eastAsia="ar-SA"/>
        </w:rPr>
        <w:t>7</w:t>
      </w:r>
      <w:r w:rsidRPr="00C803BE">
        <w:rPr>
          <w:lang w:eastAsia="ar-SA"/>
        </w:rPr>
        <w:t xml:space="preserve"> семестра проводится по материалу всего курса. </w:t>
      </w:r>
      <w:r w:rsidRPr="00C803BE">
        <w:t>Билет состоит из двух вопросов: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Священное Писание Ветхого завета о воспитании и образовании.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Воспитание и образование в Новом Завете.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Мужи апостольские и апологеты о целях воспитания и образования.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Святоотеческое учение о воспитании и образовании.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Педагогические воззрения отцов и учителей Русской Церкви.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История термина «богословие».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Теология как наука (источники, методология, особенности научного исследования, значение для Церкви).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Место и значение теологии в системе университетских дисциплин (</w:t>
      </w:r>
      <w:proofErr w:type="spellStart"/>
      <w:r w:rsidRPr="00C803BE">
        <w:rPr>
          <w:lang w:eastAsia="ar-SA"/>
        </w:rPr>
        <w:t>Ньюмен</w:t>
      </w:r>
      <w:proofErr w:type="spellEnd"/>
      <w:r w:rsidRPr="00C803BE">
        <w:rPr>
          <w:lang w:eastAsia="ar-SA"/>
        </w:rPr>
        <w:t xml:space="preserve">, Гумбольдт, </w:t>
      </w:r>
      <w:proofErr w:type="spellStart"/>
      <w:r w:rsidRPr="00C803BE">
        <w:rPr>
          <w:lang w:eastAsia="ar-SA"/>
        </w:rPr>
        <w:t>Шлейермахер</w:t>
      </w:r>
      <w:proofErr w:type="spellEnd"/>
      <w:r w:rsidRPr="00C803BE">
        <w:rPr>
          <w:lang w:eastAsia="ar-SA"/>
        </w:rPr>
        <w:t>).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Проблема теологии в системе университетских дисциплин в нашем Отечестве.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Христианское происхождение науки по С. Яки.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Роль Церкви в развитии европейской науки и образования.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Богословские школы древней Церкви.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Европейский университет как средневековая привилегированная корпорация.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Основные этапы и проблемы развития богословского образования в Европе.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Система подготовки духовенства в Католической Церкви.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Становление и развитие духовного образования на Руси.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Богословское образование в Синодальную эпоху.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 xml:space="preserve">Религиозное образование в России в </w:t>
      </w:r>
      <w:proofErr w:type="spellStart"/>
      <w:r w:rsidRPr="00C803BE">
        <w:rPr>
          <w:lang w:eastAsia="ar-SA"/>
        </w:rPr>
        <w:t>XX</w:t>
      </w:r>
      <w:proofErr w:type="spellEnd"/>
      <w:r w:rsidRPr="00C803BE">
        <w:rPr>
          <w:lang w:eastAsia="ar-SA"/>
        </w:rPr>
        <w:t xml:space="preserve"> в.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Понятия «Светское», «духовное» и «религиозное» образование.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Современное российское законодательство о религиозном образовании.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Современная система религиозного образования в России.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proofErr w:type="spellStart"/>
      <w:r w:rsidRPr="00C803BE">
        <w:rPr>
          <w:lang w:eastAsia="ar-SA"/>
        </w:rPr>
        <w:t>ПСТГУ</w:t>
      </w:r>
      <w:proofErr w:type="spellEnd"/>
      <w:r w:rsidRPr="00C803BE">
        <w:rPr>
          <w:lang w:eastAsia="ar-SA"/>
        </w:rPr>
        <w:t xml:space="preserve"> в системе высшего образования Российской Федерации.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Актуальные проблемы религиозного образования в России.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Современная законодательная база для преподавания теологии.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Государственные образовательные стандарты высшего профессионального образования по специальности и направлению «Теология». Учебно-методический комплекс (</w:t>
      </w:r>
      <w:proofErr w:type="spellStart"/>
      <w:r w:rsidRPr="00C803BE">
        <w:rPr>
          <w:lang w:eastAsia="ar-SA"/>
        </w:rPr>
        <w:t>УМК</w:t>
      </w:r>
      <w:proofErr w:type="spellEnd"/>
      <w:r w:rsidRPr="00C803BE">
        <w:rPr>
          <w:lang w:eastAsia="ar-SA"/>
        </w:rPr>
        <w:t>).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Основы православной культуры и Закон Божий в школе.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Дидактика. Дидактические концепции. Виды обучения.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Методы обучения.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lastRenderedPageBreak/>
        <w:t>Средства и формы обучения. Проверка знаний.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Актуальные проблемы и задачи религиозного образования в России.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Специфика учебного материала по теологии.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Основные ошибки и недопустимые методы в преподавании дисциплин теологического характера.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Основные критерии оценки аудитории с точки зрения преподавания дисциплин мировоззренческого характера.</w:t>
      </w:r>
    </w:p>
    <w:p w:rsidR="00E40E4E" w:rsidRPr="00C803BE" w:rsidRDefault="00E40E4E" w:rsidP="00C803BE">
      <w:pPr>
        <w:pStyle w:val="a8"/>
        <w:widowControl w:val="0"/>
        <w:numPr>
          <w:ilvl w:val="0"/>
          <w:numId w:val="6"/>
        </w:numPr>
        <w:tabs>
          <w:tab w:val="clear" w:pos="1260"/>
          <w:tab w:val="num" w:pos="567"/>
        </w:tabs>
        <w:autoSpaceDE w:val="0"/>
        <w:autoSpaceDN w:val="0"/>
        <w:spacing w:after="120" w:line="276" w:lineRule="auto"/>
        <w:ind w:left="567" w:hanging="567"/>
        <w:jc w:val="both"/>
        <w:rPr>
          <w:lang w:eastAsia="ar-SA"/>
        </w:rPr>
      </w:pPr>
      <w:r w:rsidRPr="00C803BE">
        <w:rPr>
          <w:lang w:eastAsia="ar-SA"/>
        </w:rPr>
        <w:t>Православная педагогическая традиция и особые требования к преподавателю теологии. Образ законоучителя.</w:t>
      </w:r>
    </w:p>
    <w:p w:rsidR="00CD4014" w:rsidRPr="00C803BE" w:rsidRDefault="00CD4014" w:rsidP="00C803BE">
      <w:pPr>
        <w:pStyle w:val="10"/>
        <w:spacing w:before="0" w:after="120" w:line="276" w:lineRule="auto"/>
      </w:pPr>
    </w:p>
    <w:p w:rsidR="00CD4014" w:rsidRPr="00C803BE" w:rsidRDefault="00CD4014" w:rsidP="00C803BE">
      <w:pPr>
        <w:pStyle w:val="3"/>
        <w:spacing w:after="120" w:line="276" w:lineRule="auto"/>
      </w:pPr>
      <w:bookmarkStart w:id="109" w:name="_Toc473664511"/>
      <w:bookmarkStart w:id="110" w:name="_Toc473718089"/>
      <w:bookmarkStart w:id="111" w:name="_Toc473892890"/>
      <w:bookmarkStart w:id="112" w:name="_Toc474840599"/>
      <w:bookmarkStart w:id="113" w:name="_Toc475970646"/>
      <w:bookmarkStart w:id="114" w:name="_Toc477858786"/>
      <w:bookmarkStart w:id="115" w:name="_Toc477980930"/>
      <w:bookmarkStart w:id="116" w:name="_Toc478238091"/>
      <w:bookmarkStart w:id="117" w:name="_Toc478324543"/>
      <w:bookmarkStart w:id="118" w:name="_Toc486882216"/>
      <w:bookmarkStart w:id="119" w:name="_Hlk478241565"/>
      <w:r w:rsidRPr="00C803BE">
        <w:t>Критерии оценивания основного этапа освоения компетенции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CD4014" w:rsidRPr="00C803BE" w:rsidRDefault="00CD4014" w:rsidP="00C803BE">
      <w:pPr>
        <w:spacing w:after="120" w:line="276" w:lineRule="auto"/>
        <w:jc w:val="both"/>
      </w:pPr>
      <w:r w:rsidRPr="00C803B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CD4014" w:rsidRPr="00C803BE" w:rsidRDefault="00CD4014" w:rsidP="00C803BE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20" w:name="_Toc473664512"/>
      <w:bookmarkStart w:id="121" w:name="_Toc473718090"/>
      <w:bookmarkStart w:id="122" w:name="_Toc473892891"/>
      <w:bookmarkStart w:id="123" w:name="_Toc474840600"/>
      <w:bookmarkStart w:id="124" w:name="_Toc475970647"/>
      <w:bookmarkStart w:id="125" w:name="_Toc477858787"/>
      <w:bookmarkStart w:id="126" w:name="_Toc477980931"/>
      <w:bookmarkStart w:id="127" w:name="_Toc478238092"/>
      <w:bookmarkStart w:id="128" w:name="_Toc478324544"/>
      <w:r w:rsidRPr="00C803BE">
        <w:rPr>
          <w:sz w:val="24"/>
          <w:szCs w:val="24"/>
        </w:rPr>
        <w:t>Критерии оценивания устных опросов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CD4014" w:rsidRPr="00C803BE" w:rsidRDefault="00CD4014" w:rsidP="00C803BE">
      <w:pPr>
        <w:spacing w:after="120" w:line="276" w:lineRule="auto"/>
        <w:jc w:val="both"/>
        <w:rPr>
          <w:bCs/>
          <w:i/>
        </w:rPr>
      </w:pPr>
      <w:bookmarkStart w:id="129" w:name="_Toc473664513"/>
      <w:bookmarkStart w:id="130" w:name="_Toc473718091"/>
      <w:r w:rsidRPr="00C803B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CD4014" w:rsidRPr="00C803BE" w:rsidRDefault="00CD4014" w:rsidP="00C803BE">
      <w:pPr>
        <w:spacing w:after="120" w:line="276" w:lineRule="auto"/>
        <w:jc w:val="both"/>
        <w:rPr>
          <w:bCs/>
        </w:rPr>
      </w:pPr>
      <w:r w:rsidRPr="00C803B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CD4014" w:rsidRPr="00C803BE" w:rsidRDefault="00CD4014" w:rsidP="00C803BE">
      <w:pPr>
        <w:spacing w:after="120" w:line="276" w:lineRule="auto"/>
        <w:jc w:val="both"/>
        <w:rPr>
          <w:bCs/>
        </w:rPr>
      </w:pPr>
      <w:r w:rsidRPr="00C803B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CD4014" w:rsidRPr="00C803BE" w:rsidRDefault="00CD4014" w:rsidP="00C803BE">
      <w:pPr>
        <w:spacing w:after="120" w:line="276" w:lineRule="auto"/>
        <w:jc w:val="both"/>
        <w:rPr>
          <w:bCs/>
        </w:rPr>
      </w:pPr>
      <w:r w:rsidRPr="00C803B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CD4014" w:rsidRPr="00C803BE" w:rsidRDefault="00CD4014" w:rsidP="00C803BE">
      <w:pPr>
        <w:spacing w:after="120" w:line="276" w:lineRule="auto"/>
        <w:jc w:val="both"/>
        <w:rPr>
          <w:bCs/>
        </w:rPr>
      </w:pPr>
      <w:r w:rsidRPr="00C803BE">
        <w:rPr>
          <w:bCs/>
        </w:rPr>
        <w:t xml:space="preserve"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</w:t>
      </w:r>
      <w:proofErr w:type="spellStart"/>
      <w:r w:rsidRPr="00C803BE">
        <w:rPr>
          <w:bCs/>
        </w:rPr>
        <w:t>трех</w:t>
      </w:r>
      <w:proofErr w:type="spellEnd"/>
      <w:r w:rsidRPr="00C803BE">
        <w:rPr>
          <w:bCs/>
        </w:rPr>
        <w:t xml:space="preserve"> и более – к оценке «5» («отлично»).</w:t>
      </w:r>
    </w:p>
    <w:p w:rsidR="00CD4014" w:rsidRPr="00C803BE" w:rsidRDefault="00CD4014" w:rsidP="00C803BE">
      <w:pPr>
        <w:pStyle w:val="3"/>
        <w:spacing w:after="120" w:line="276" w:lineRule="auto"/>
      </w:pPr>
      <w:bookmarkStart w:id="131" w:name="_Toc473892892"/>
      <w:bookmarkStart w:id="132" w:name="_Toc474840601"/>
      <w:bookmarkStart w:id="133" w:name="_Toc475970648"/>
      <w:bookmarkStart w:id="134" w:name="_Toc477858788"/>
      <w:bookmarkStart w:id="135" w:name="_Toc477980932"/>
      <w:bookmarkStart w:id="136" w:name="_Toc478238093"/>
      <w:bookmarkStart w:id="137" w:name="_Toc478324545"/>
      <w:bookmarkStart w:id="138" w:name="_Toc486882217"/>
      <w:r w:rsidRPr="00C803BE">
        <w:t>Описание шкал оценивания основного этапа освоения компетенции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CD4014" w:rsidRPr="00C803BE" w:rsidRDefault="00CD4014" w:rsidP="00C803BE">
      <w:pPr>
        <w:spacing w:after="120" w:line="276" w:lineRule="auto"/>
        <w:jc w:val="both"/>
        <w:rPr>
          <w:bCs/>
        </w:rPr>
      </w:pPr>
      <w:r w:rsidRPr="00C803B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C803BE">
        <w:rPr>
          <w:bCs/>
        </w:rPr>
        <w:t>балльно</w:t>
      </w:r>
      <w:proofErr w:type="spellEnd"/>
      <w:r w:rsidRPr="00C803B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</w:t>
      </w:r>
      <w:proofErr w:type="spellStart"/>
      <w:r w:rsidRPr="00C803BE">
        <w:rPr>
          <w:bCs/>
        </w:rPr>
        <w:t>зачета</w:t>
      </w:r>
      <w:proofErr w:type="spellEnd"/>
      <w:r w:rsidRPr="00C803BE">
        <w:rPr>
          <w:bCs/>
        </w:rPr>
        <w:t xml:space="preserve"> или экзамена).</w:t>
      </w:r>
    </w:p>
    <w:p w:rsidR="00CD4014" w:rsidRPr="00C803BE" w:rsidRDefault="00CD4014" w:rsidP="00C803BE">
      <w:pPr>
        <w:spacing w:after="120" w:line="276" w:lineRule="auto"/>
        <w:jc w:val="both"/>
        <w:rPr>
          <w:bCs/>
        </w:rPr>
      </w:pPr>
      <w:r w:rsidRPr="00C803B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C803BE">
        <w:t xml:space="preserve">по </w:t>
      </w:r>
      <w:proofErr w:type="spellStart"/>
      <w:r w:rsidRPr="00C803BE">
        <w:t>балльно</w:t>
      </w:r>
      <w:proofErr w:type="spellEnd"/>
      <w:r w:rsidRPr="00C803BE">
        <w:t>-рейтинговой системе.</w:t>
      </w:r>
    </w:p>
    <w:p w:rsidR="00CD4014" w:rsidRPr="00C803BE" w:rsidRDefault="00CD4014" w:rsidP="00C803BE">
      <w:pPr>
        <w:spacing w:after="120" w:line="276" w:lineRule="auto"/>
        <w:jc w:val="both"/>
        <w:rPr>
          <w:bCs/>
        </w:rPr>
      </w:pPr>
      <w:r w:rsidRPr="00C803BE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C803BE">
        <w:t xml:space="preserve">по </w:t>
      </w:r>
      <w:proofErr w:type="spellStart"/>
      <w:r w:rsidRPr="00C803BE">
        <w:t>балльно</w:t>
      </w:r>
      <w:proofErr w:type="spellEnd"/>
      <w:r w:rsidRPr="00C803BE">
        <w:t>-рейтинговой системе.</w:t>
      </w:r>
      <w:r w:rsidRPr="00C803BE">
        <w:rPr>
          <w:bCs/>
        </w:rPr>
        <w:t xml:space="preserve"> </w:t>
      </w:r>
    </w:p>
    <w:p w:rsidR="00CD4014" w:rsidRPr="00C803BE" w:rsidRDefault="00CD4014" w:rsidP="00C803BE">
      <w:pPr>
        <w:spacing w:after="120" w:line="276" w:lineRule="auto"/>
        <w:jc w:val="both"/>
        <w:rPr>
          <w:bCs/>
        </w:rPr>
      </w:pPr>
      <w:r w:rsidRPr="00C803BE">
        <w:rPr>
          <w:bCs/>
        </w:rPr>
        <w:lastRenderedPageBreak/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C803BE">
        <w:t xml:space="preserve">по </w:t>
      </w:r>
      <w:proofErr w:type="spellStart"/>
      <w:r w:rsidRPr="00C803BE">
        <w:t>балльно</w:t>
      </w:r>
      <w:proofErr w:type="spellEnd"/>
      <w:r w:rsidRPr="00C803BE">
        <w:t>-рейтинговой системе.</w:t>
      </w:r>
      <w:r w:rsidRPr="00C803BE">
        <w:rPr>
          <w:bCs/>
        </w:rPr>
        <w:t xml:space="preserve"> </w:t>
      </w:r>
    </w:p>
    <w:p w:rsidR="00CD4014" w:rsidRPr="00C803BE" w:rsidRDefault="00CD4014" w:rsidP="00C803BE">
      <w:pPr>
        <w:spacing w:after="120" w:line="276" w:lineRule="auto"/>
        <w:jc w:val="both"/>
        <w:rPr>
          <w:bCs/>
        </w:rPr>
      </w:pPr>
      <w:r w:rsidRPr="00C803B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C803BE">
        <w:rPr>
          <w:bCs/>
        </w:rPr>
        <w:t>балльно</w:t>
      </w:r>
      <w:proofErr w:type="spellEnd"/>
      <w:r w:rsidRPr="00C803B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CD4014" w:rsidRPr="00C803BE" w:rsidTr="007B7D0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  <w:rPr>
                <w:b/>
              </w:rPr>
            </w:pPr>
            <w:r w:rsidRPr="00C803B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  <w:rPr>
                <w:b/>
              </w:rPr>
            </w:pPr>
            <w:r w:rsidRPr="00C803B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  <w:rPr>
                <w:b/>
              </w:rPr>
            </w:pPr>
            <w:r w:rsidRPr="00C803B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  <w:rPr>
                <w:b/>
              </w:rPr>
            </w:pPr>
            <w:r w:rsidRPr="00C803BE">
              <w:rPr>
                <w:b/>
              </w:rPr>
              <w:t>Итоговая оценка за дисциплину</w:t>
            </w:r>
          </w:p>
        </w:tc>
      </w:tr>
      <w:tr w:rsidR="00CD4014" w:rsidRPr="00C803BE" w:rsidTr="007B7D0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rPr>
                <w:bCs/>
              </w:rPr>
              <w:t>«5» («отлично»)</w:t>
            </w:r>
          </w:p>
        </w:tc>
      </w:tr>
      <w:tr w:rsidR="00CD4014" w:rsidRPr="00C803BE" w:rsidTr="007B7D0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rPr>
                <w:bCs/>
              </w:rPr>
              <w:t>«4» («хорошо»)</w:t>
            </w:r>
          </w:p>
        </w:tc>
      </w:tr>
      <w:tr w:rsidR="00CD4014" w:rsidRPr="00C803BE" w:rsidTr="007B7D0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rPr>
                <w:bCs/>
              </w:rPr>
              <w:t>«3» («удовлетворительно»)</w:t>
            </w:r>
          </w:p>
        </w:tc>
      </w:tr>
      <w:tr w:rsidR="00CD4014" w:rsidRPr="00C803BE" w:rsidTr="007B7D0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14" w:rsidRPr="00C803BE" w:rsidRDefault="00CD4014" w:rsidP="00C803BE">
            <w:pPr>
              <w:spacing w:after="120" w:line="276" w:lineRule="auto"/>
              <w:jc w:val="both"/>
            </w:pPr>
            <w:r w:rsidRPr="00C803BE">
              <w:rPr>
                <w:bCs/>
              </w:rPr>
              <w:t>«2» («неудовлетворительно»)</w:t>
            </w:r>
          </w:p>
        </w:tc>
      </w:tr>
    </w:tbl>
    <w:p w:rsidR="00CD4014" w:rsidRPr="00C803BE" w:rsidRDefault="00CD4014" w:rsidP="00C803BE">
      <w:pPr>
        <w:spacing w:after="120" w:line="276" w:lineRule="auto"/>
        <w:jc w:val="both"/>
        <w:rPr>
          <w:bCs/>
        </w:rPr>
      </w:pPr>
    </w:p>
    <w:p w:rsidR="00CD4014" w:rsidRPr="00C803BE" w:rsidRDefault="00CD4014" w:rsidP="00C803BE">
      <w:pPr>
        <w:pStyle w:val="3"/>
        <w:spacing w:after="120" w:line="276" w:lineRule="auto"/>
      </w:pPr>
      <w:bookmarkStart w:id="139" w:name="_Toc473664514"/>
      <w:bookmarkStart w:id="140" w:name="_Toc473718092"/>
      <w:bookmarkStart w:id="141" w:name="_Toc473892893"/>
      <w:bookmarkStart w:id="142" w:name="_Toc474840602"/>
      <w:bookmarkStart w:id="143" w:name="_Toc475970649"/>
      <w:bookmarkStart w:id="144" w:name="_Toc477858789"/>
      <w:bookmarkStart w:id="145" w:name="_Toc477980933"/>
      <w:bookmarkStart w:id="146" w:name="_Toc478238094"/>
      <w:bookmarkStart w:id="147" w:name="_Toc478324546"/>
      <w:bookmarkStart w:id="148" w:name="_Toc486882218"/>
      <w:r w:rsidRPr="00C803BE">
        <w:t>Средства оценивания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Pr="00C803BE">
        <w:t xml:space="preserve">  </w:t>
      </w:r>
    </w:p>
    <w:p w:rsidR="00CD4014" w:rsidRPr="00C803BE" w:rsidRDefault="00CD4014" w:rsidP="00C803BE">
      <w:pPr>
        <w:spacing w:after="120" w:line="276" w:lineRule="auto"/>
        <w:jc w:val="both"/>
      </w:pPr>
      <w:r w:rsidRPr="00C803BE">
        <w:rPr>
          <w:i/>
        </w:rPr>
        <w:t xml:space="preserve">В случае недифференцированного контроля (в форме </w:t>
      </w:r>
      <w:proofErr w:type="spellStart"/>
      <w:r w:rsidRPr="00C803BE">
        <w:rPr>
          <w:i/>
        </w:rPr>
        <w:t>зачета</w:t>
      </w:r>
      <w:proofErr w:type="spellEnd"/>
      <w:r w:rsidRPr="00C803BE">
        <w:rPr>
          <w:i/>
        </w:rPr>
        <w:t>)</w:t>
      </w:r>
      <w:r w:rsidRPr="00C803BE">
        <w:t xml:space="preserve"> необходимым и достаточным для </w:t>
      </w:r>
      <w:proofErr w:type="spellStart"/>
      <w:r w:rsidRPr="00C803BE">
        <w:t>зачета</w:t>
      </w:r>
      <w:proofErr w:type="spellEnd"/>
      <w:r w:rsidRPr="00C803BE">
        <w:t xml:space="preserve">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C803BE">
        <w:t>балльно</w:t>
      </w:r>
      <w:proofErr w:type="spellEnd"/>
      <w:r w:rsidRPr="00C803BE">
        <w:t>-рейтинговой системе оценивается 34 баллами.</w:t>
      </w:r>
    </w:p>
    <w:bookmarkEnd w:id="119"/>
    <w:p w:rsidR="00CD4014" w:rsidRPr="00C803BE" w:rsidRDefault="00CD4014" w:rsidP="00C803BE">
      <w:pPr>
        <w:pStyle w:val="10"/>
        <w:spacing w:before="0" w:after="120" w:line="276" w:lineRule="auto"/>
      </w:pPr>
    </w:p>
    <w:p w:rsidR="00E40E4E" w:rsidRPr="00C803BE" w:rsidRDefault="00934226" w:rsidP="00C803BE">
      <w:pPr>
        <w:pStyle w:val="10"/>
        <w:spacing w:before="0" w:after="120" w:line="276" w:lineRule="auto"/>
      </w:pPr>
      <w:bookmarkStart w:id="149" w:name="_Toc486882219"/>
      <w:r w:rsidRPr="00C803BE">
        <w:t>Литература по дисциплине</w:t>
      </w:r>
      <w:bookmarkEnd w:id="149"/>
    </w:p>
    <w:p w:rsidR="00E40E4E" w:rsidRPr="00C803BE" w:rsidRDefault="00E40E4E" w:rsidP="00C803BE">
      <w:pPr>
        <w:pStyle w:val="3"/>
        <w:spacing w:after="120" w:line="276" w:lineRule="auto"/>
        <w:rPr>
          <w:noProof/>
          <w:lang w:val="de-DE"/>
        </w:rPr>
      </w:pPr>
      <w:bookmarkStart w:id="150" w:name="_Toc486882220"/>
      <w:r w:rsidRPr="00C803BE">
        <w:rPr>
          <w:noProof/>
          <w:lang w:val="de-DE" w:eastAsia="en-US"/>
        </w:rPr>
        <w:t>Нормативное обеспечение образования</w:t>
      </w:r>
      <w:bookmarkEnd w:id="150"/>
    </w:p>
    <w:p w:rsidR="00E40E4E" w:rsidRPr="00C803BE" w:rsidRDefault="00E40E4E" w:rsidP="00C803BE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Государственные образовательные стандарты высшего профессионального образования (</w:t>
      </w:r>
      <w:r w:rsidRPr="00C803BE">
        <w:rPr>
          <w:noProof/>
          <w:lang w:eastAsia="en-US"/>
        </w:rPr>
        <w:t>ГОСВПО)</w:t>
      </w:r>
      <w:r w:rsidRPr="00C803BE">
        <w:rPr>
          <w:noProof/>
        </w:rPr>
        <w:t xml:space="preserve"> по специальности </w:t>
      </w:r>
      <w:r w:rsidRPr="00C803BE">
        <w:rPr>
          <w:bCs/>
          <w:lang w:eastAsia="ar-SA"/>
        </w:rPr>
        <w:t>(</w:t>
      </w:r>
      <w:hyperlink r:id="rId43" w:history="1">
        <w:r w:rsidRPr="00C803BE">
          <w:rPr>
            <w:rStyle w:val="a9"/>
            <w:bCs/>
            <w:lang w:eastAsia="ar-SA"/>
          </w:rPr>
          <w:t>http://pstgu.ru/theology/umo/standart_plans/specialist/standard/</w:t>
        </w:r>
      </w:hyperlink>
      <w:r w:rsidRPr="00C803BE">
        <w:rPr>
          <w:bCs/>
          <w:lang w:eastAsia="ar-SA"/>
        </w:rPr>
        <w:t xml:space="preserve">) </w:t>
      </w:r>
      <w:r w:rsidRPr="00C803BE">
        <w:rPr>
          <w:noProof/>
        </w:rPr>
        <w:t>и направлению (</w:t>
      </w:r>
      <w:r w:rsidRPr="00C803BE">
        <w:rPr>
          <w:bCs/>
          <w:lang w:eastAsia="ar-SA"/>
        </w:rPr>
        <w:t xml:space="preserve">Бакалавр: </w:t>
      </w:r>
      <w:hyperlink r:id="rId44" w:history="1">
        <w:r w:rsidRPr="00C803BE">
          <w:rPr>
            <w:rStyle w:val="a9"/>
            <w:bCs/>
            <w:lang w:eastAsia="ar-SA"/>
          </w:rPr>
          <w:t>http://pstgu.ru/theology/umo/standart_plans/bachelor/standard/</w:t>
        </w:r>
      </w:hyperlink>
      <w:r w:rsidRPr="00C803BE">
        <w:rPr>
          <w:bCs/>
          <w:lang w:eastAsia="ar-SA"/>
        </w:rPr>
        <w:t xml:space="preserve">; Магистр: </w:t>
      </w:r>
      <w:hyperlink r:id="rId45" w:history="1">
        <w:r w:rsidRPr="00C803BE">
          <w:rPr>
            <w:rStyle w:val="a9"/>
            <w:bCs/>
            <w:lang w:eastAsia="ar-SA"/>
          </w:rPr>
          <w:t>http://pstgu.ru/theology/umo/standart_plans/master/standard/</w:t>
        </w:r>
      </w:hyperlink>
      <w:r w:rsidRPr="00C803BE">
        <w:rPr>
          <w:bCs/>
          <w:lang w:eastAsia="ar-SA"/>
        </w:rPr>
        <w:t>)</w:t>
      </w:r>
      <w:r w:rsidRPr="00C803BE">
        <w:rPr>
          <w:noProof/>
        </w:rPr>
        <w:t xml:space="preserve"> </w:t>
      </w:r>
      <w:r w:rsidRPr="00C803BE">
        <w:rPr>
          <w:bCs/>
          <w:lang w:eastAsia="ar-SA"/>
        </w:rPr>
        <w:t>520200</w:t>
      </w:r>
      <w:r w:rsidRPr="00C803BE">
        <w:rPr>
          <w:noProof/>
        </w:rPr>
        <w:t xml:space="preserve"> «Теология»</w:t>
      </w:r>
      <w:r w:rsidRPr="00C803BE">
        <w:rPr>
          <w:bCs/>
          <w:lang w:eastAsia="ar-SA"/>
        </w:rPr>
        <w:t>.</w:t>
      </w:r>
    </w:p>
    <w:p w:rsidR="00E40E4E" w:rsidRPr="00C803BE" w:rsidRDefault="00E40E4E" w:rsidP="00C803BE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Емельянов Н. Н., свящ.</w:t>
      </w:r>
      <w:r w:rsidRPr="00C803BE">
        <w:rPr>
          <w:noProof/>
        </w:rPr>
        <w:t xml:space="preserve"> Введение в христианское вероучение: Учеб.-метод. материалы. - М.: Изд-во ПСТГУ, 2006.</w:t>
      </w:r>
    </w:p>
    <w:p w:rsidR="00E40E4E" w:rsidRPr="00C803BE" w:rsidRDefault="00E40E4E" w:rsidP="00C803BE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Емельянов Н. Н., свящ.</w:t>
      </w:r>
      <w:r w:rsidRPr="00C803BE">
        <w:rPr>
          <w:noProof/>
        </w:rPr>
        <w:t xml:space="preserve"> Догматическое богословие: Учеб.-метод. материалы. - М.: Изд-во ПСТГУ, 2006.</w:t>
      </w:r>
    </w:p>
    <w:p w:rsidR="00E40E4E" w:rsidRPr="00C803BE" w:rsidRDefault="00E40E4E" w:rsidP="00C803BE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  <w:lang w:val="de-DE"/>
        </w:rPr>
      </w:pPr>
      <w:r w:rsidRPr="00C803BE">
        <w:rPr>
          <w:noProof/>
        </w:rPr>
        <w:t xml:space="preserve">Православная культура: Нормативно-правовые акты, документы, обоснование введения курса в учебную программу образовательных учреждений / Юридический факультет РУДН, ПСТБИ. </w:t>
      </w:r>
      <w:r w:rsidRPr="00C803BE">
        <w:rPr>
          <w:noProof/>
          <w:lang w:val="de-DE"/>
        </w:rPr>
        <w:t>(Сост. В.М. Бычкова). М.: Покров, 2004.</w:t>
      </w:r>
    </w:p>
    <w:p w:rsidR="00E40E4E" w:rsidRPr="00C803BE" w:rsidRDefault="00E40E4E" w:rsidP="00C803BE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  <w:lang w:val="de-DE"/>
        </w:rPr>
      </w:pPr>
      <w:r w:rsidRPr="00C803BE">
        <w:rPr>
          <w:noProof/>
        </w:rPr>
        <w:t xml:space="preserve">Религия и право: российское и международное законодательство о свободе совести и религиозных объединениях: сборник нормативно-правовых актов. </w:t>
      </w:r>
      <w:r w:rsidRPr="00C803BE">
        <w:rPr>
          <w:noProof/>
          <w:lang w:val="de-DE"/>
        </w:rPr>
        <w:t>СПб. – Невская Лавра, 2006.</w:t>
      </w:r>
    </w:p>
    <w:p w:rsidR="00E40E4E" w:rsidRPr="00C803BE" w:rsidRDefault="00E40E4E" w:rsidP="00C803BE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lastRenderedPageBreak/>
        <w:t>Учебные материалы по программе профессиональной переподготовки "Теология", Ч. 1 / Православный Свято-Тихоновский Гуманитарный Университет, Факультет дополнительного образования. Сост. Г. Егоров, свящ., Малков П. Ю., Улитчев И. И. М.: ПСТГУ, 2008.</w:t>
      </w:r>
    </w:p>
    <w:p w:rsidR="00E40E4E" w:rsidRPr="00C803BE" w:rsidRDefault="00E40E4E" w:rsidP="00C803BE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Учебные материалы по программе профессиональной переподготовки "Теология".Ч. 2 / Православный Свято-Тихоновский Гуманитарный Университет, Факультет дополнительного образования. Сост. Ходаков М. А., Никулина Е. Н., Кострюков А. А. М.: ПСТГУ, 2008.</w:t>
      </w:r>
    </w:p>
    <w:p w:rsidR="00E40E4E" w:rsidRPr="00C803BE" w:rsidRDefault="00E40E4E" w:rsidP="00C803BE">
      <w:pPr>
        <w:tabs>
          <w:tab w:val="num" w:pos="993"/>
        </w:tabs>
        <w:autoSpaceDE w:val="0"/>
        <w:autoSpaceDN w:val="0"/>
        <w:spacing w:after="120" w:line="276" w:lineRule="auto"/>
        <w:ind w:firstLine="567"/>
        <w:rPr>
          <w:rFonts w:eastAsia="Calibri"/>
          <w:noProof/>
          <w:lang w:val="de-DE" w:eastAsia="en-US"/>
        </w:rPr>
      </w:pPr>
    </w:p>
    <w:p w:rsidR="00E40E4E" w:rsidRPr="00C803BE" w:rsidRDefault="00E40E4E" w:rsidP="00C803BE">
      <w:pPr>
        <w:pStyle w:val="3"/>
        <w:spacing w:after="120" w:line="276" w:lineRule="auto"/>
      </w:pPr>
      <w:bookmarkStart w:id="151" w:name="_Toc486882221"/>
      <w:r w:rsidRPr="00C803BE">
        <w:t>Рекомендуемая литература (основная):</w:t>
      </w:r>
      <w:bookmarkEnd w:id="151"/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  <w:lang w:eastAsia="en-US"/>
        </w:rPr>
      </w:pPr>
      <w:r w:rsidRPr="00C803BE">
        <w:rPr>
          <w:i/>
          <w:noProof/>
        </w:rPr>
        <w:t>Александр (Семенов-Тянь-Шаньский), еп.</w:t>
      </w:r>
      <w:r w:rsidRPr="00C803BE">
        <w:rPr>
          <w:noProof/>
        </w:rPr>
        <w:t xml:space="preserve"> Отец Иоанн Кронштадтский. Обнинск: Принтер, 1995.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Амфилохий (Радович), митр.</w:t>
      </w:r>
      <w:r w:rsidRPr="00C803BE">
        <w:rPr>
          <w:noProof/>
        </w:rPr>
        <w:t xml:space="preserve"> Основы православного воспитания / Сборник статей. – Пермь: Православная Пермь, 2000.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Андреев А. Ю.</w:t>
      </w:r>
      <w:r w:rsidRPr="00C803BE">
        <w:rPr>
          <w:noProof/>
        </w:rPr>
        <w:t xml:space="preserve"> Возникновение университетов в центральной и восточной Европе // Андреев А. Ю. Российские университеты XVIII – первой половины XIX века в контексте университетской истории Европы. М., 2009, С. 52</w:t>
      </w:r>
      <w:r w:rsidRPr="00C803BE">
        <w:rPr>
          <w:noProof/>
          <w:lang w:val="en-US"/>
        </w:rPr>
        <w:t>–</w:t>
      </w:r>
      <w:r w:rsidRPr="00C803BE">
        <w:rPr>
          <w:noProof/>
        </w:rPr>
        <w:t>95.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Антология педагогической мысли христианского Средневековья. Т. 1: Во Христе сокрыты все сокровища премудрости. Путь христианского образования в трудах отцов Церкви и мыслителей Раннего Средневековья. – М.: Аспект-Пресс, 1994.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Антоний (Храповицкий), митр.</w:t>
      </w:r>
      <w:r w:rsidRPr="00C803BE">
        <w:rPr>
          <w:noProof/>
        </w:rPr>
        <w:t xml:space="preserve"> Записка о преподавании Закона Божия в двух старших классах гимназий // Новый опыт учения о богопознании. – СПБ.: Библиополис, 2002.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Антонов К. М.</w:t>
      </w:r>
      <w:r w:rsidRPr="00C803BE">
        <w:rPr>
          <w:noProof/>
        </w:rPr>
        <w:t xml:space="preserve"> Религиоведение на Богословском факультете: идея и проблемы / Дата публ. 4.10.2010г. </w:t>
      </w:r>
      <w:hyperlink r:id="rId46" w:history="1">
        <w:r w:rsidRPr="00C803BE">
          <w:rPr>
            <w:rStyle w:val="a9"/>
            <w:rFonts w:eastAsia="Calibri"/>
            <w:bCs/>
            <w:lang w:eastAsia="ar-SA"/>
          </w:rPr>
          <w:t>http://www.bogoslov.ru/text/1138282.html</w:t>
        </w:r>
      </w:hyperlink>
      <w:r w:rsidRPr="00C803BE">
        <w:rPr>
          <w:noProof/>
        </w:rPr>
        <w:t xml:space="preserve"> (Дата доступа: 16.02.2015).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Бессарабова И. С.</w:t>
      </w:r>
      <w:r w:rsidRPr="00C803BE">
        <w:rPr>
          <w:noProof/>
        </w:rPr>
        <w:t xml:space="preserve"> Школа и религия в поликультурном образовании России и США // Фундаментальные исследования, № 8, 2008, С. 68–70.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Безрогов В. Г.</w:t>
      </w:r>
      <w:r w:rsidRPr="00C803BE">
        <w:rPr>
          <w:noProof/>
        </w:rPr>
        <w:t xml:space="preserve"> Учитель и его ученики в текстах Нового Завета. – М.: УРАО, 2002.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Беленчук Л. Н.</w:t>
      </w:r>
      <w:r w:rsidRPr="00C803BE">
        <w:rPr>
          <w:noProof/>
        </w:rPr>
        <w:t xml:space="preserve"> История отечественной педагогики (Учебное пособие). М.: ПСТГУ, 2005.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Бодров А.</w:t>
      </w:r>
      <w:r w:rsidRPr="00C803BE">
        <w:rPr>
          <w:noProof/>
        </w:rPr>
        <w:t xml:space="preserve"> Богословское образование в современном секулярном обществе // Богословская конференция Русской Православной Церкви 7 – 9 февраля </w:t>
      </w:r>
      <w:smartTag w:uri="urn:schemas-microsoft-com:office:smarttags" w:element="metricconverter">
        <w:smartTagPr>
          <w:attr w:name="ProductID" w:val="2000 г"/>
        </w:smartTagPr>
        <w:r w:rsidRPr="00C803BE">
          <w:rPr>
            <w:noProof/>
          </w:rPr>
          <w:t>2000 г</w:t>
        </w:r>
      </w:smartTag>
      <w:r w:rsidRPr="00C803BE">
        <w:rPr>
          <w:noProof/>
        </w:rPr>
        <w:t xml:space="preserve">., С. 450-461 (Электронный ресурс), </w:t>
      </w:r>
      <w:r w:rsidRPr="00C803BE">
        <w:rPr>
          <w:noProof/>
          <w:lang w:val="de-DE"/>
        </w:rPr>
        <w:t>URL</w:t>
      </w:r>
      <w:r w:rsidRPr="00C803BE">
        <w:rPr>
          <w:noProof/>
        </w:rPr>
        <w:t xml:space="preserve">: </w:t>
      </w:r>
      <w:hyperlink r:id="rId47" w:history="1">
        <w:r w:rsidRPr="00C803BE">
          <w:rPr>
            <w:rStyle w:val="a9"/>
            <w:noProof/>
          </w:rPr>
          <w:t>http://www.theolcom.ru/uploaded/450-461.pdf</w:t>
        </w:r>
      </w:hyperlink>
      <w:r w:rsidRPr="00C803BE">
        <w:rPr>
          <w:noProof/>
        </w:rPr>
        <w:t xml:space="preserve"> (Дата доступа: 04.03.2012).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Васильева З. И.</w:t>
      </w:r>
      <w:r w:rsidRPr="00C803BE">
        <w:rPr>
          <w:noProof/>
        </w:rPr>
        <w:t xml:space="preserve"> История образования и педагогической мысли за рубежом и в России. Учебное пособие. – СПб.: Издательство РГПУ им. А. И. Герцена, 2001.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Взаимодействие в среде дистанционного обучения: Сборник статей / Православный Свято-Тихоновский Гуманитарный Университет, Факультет дополнительного образования. – М., 2007.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lastRenderedPageBreak/>
        <w:t>Воробьев В., прот.</w:t>
      </w:r>
      <w:r w:rsidRPr="00C803BE">
        <w:rPr>
          <w:noProof/>
        </w:rPr>
        <w:t xml:space="preserve"> Вступительное слово // Вестник Православного Свято-Тихоновского гуманитарного университета. IV: Педагогика. Психология, 2006, Вып. 3, С. 7–19.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Воробьев В., прот.</w:t>
      </w:r>
      <w:r w:rsidRPr="00C803BE">
        <w:rPr>
          <w:noProof/>
        </w:rPr>
        <w:t xml:space="preserve"> О значимости теологического образования в Российской Федерации // Вестник Православного Свято-Тихоновского гуманитарного университета. IV: Педагогика. Психология, Вып. 4(7), М., 2007, С. 7–19.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Воробьев В., прот.</w:t>
      </w:r>
      <w:r w:rsidRPr="00C803BE">
        <w:rPr>
          <w:noProof/>
        </w:rPr>
        <w:t xml:space="preserve"> Православие и Высшая школа России сегодня // Православное богословие на пороге третьего тысячелетия. Богословская конференция РПЦ (Москва, 7 – 9 февраля </w:t>
      </w:r>
      <w:smartTag w:uri="urn:schemas-microsoft-com:office:smarttags" w:element="metricconverter">
        <w:smartTagPr>
          <w:attr w:name="ProductID" w:val="2000 г"/>
        </w:smartTagPr>
        <w:r w:rsidRPr="00C803BE">
          <w:rPr>
            <w:noProof/>
          </w:rPr>
          <w:t>2000 г</w:t>
        </w:r>
      </w:smartTag>
      <w:r w:rsidRPr="00C803BE">
        <w:rPr>
          <w:noProof/>
        </w:rPr>
        <w:t>.): Материалы. - М.: Синодальная Богословская Комиссия, 2000.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Воробьев В., прот.</w:t>
      </w:r>
      <w:r w:rsidRPr="00C803BE">
        <w:rPr>
          <w:noProof/>
        </w:rPr>
        <w:t xml:space="preserve"> Преподавание теологии в университете –  необходимая альтернатива атеистической парадигме в гуманитарных науках и образовании // Вестник Православного Свято-Тихоновского Гуманитарного Университета. I, Вып. 1(29). М., 2010, С. 165–169.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Воробьев В., прот.</w:t>
      </w:r>
      <w:r w:rsidRPr="00C803BE">
        <w:rPr>
          <w:noProof/>
        </w:rPr>
        <w:t xml:space="preserve"> Проблемы православного образования сегодня // Богословский сборник, №9. М., 2002.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Воробьев В, прот, Пастернак А. В., Хайлова О. И.</w:t>
      </w:r>
      <w:r w:rsidRPr="00C803BE">
        <w:rPr>
          <w:noProof/>
        </w:rPr>
        <w:t xml:space="preserve"> История ПСТГУ. Богословский сборник №1. М., 1997, С. 168–178.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Гаврилюк П., диак.</w:t>
      </w:r>
      <w:r w:rsidRPr="00C803BE">
        <w:rPr>
          <w:noProof/>
        </w:rPr>
        <w:t xml:space="preserve"> История катехизации в древней церкви. М., 2001.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Гайденко П. П.</w:t>
      </w:r>
      <w:r w:rsidRPr="00C803BE">
        <w:rPr>
          <w:noProof/>
        </w:rPr>
        <w:t xml:space="preserve"> Научная рациональность и философский разум. М.: Прогресс-Традиция, 2003 («Пересмотр фундаментальных принципов античной науки»: С. 149–198).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Генгель К., Бенсон У.</w:t>
      </w:r>
      <w:r w:rsidRPr="00C803BE">
        <w:rPr>
          <w:noProof/>
        </w:rPr>
        <w:t xml:space="preserve"> История и философия христианского образования. "Библия для всех". СПб, 2002.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Георгий (Шестун), игум.</w:t>
      </w:r>
      <w:r w:rsidRPr="00C803BE">
        <w:rPr>
          <w:noProof/>
        </w:rPr>
        <w:t xml:space="preserve"> Православная педагогика. Онтологические и историко-теоритические основы педагогики православной цивилизации (изд. 4-е, испр. и доп.). М., 2010.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  <w:lang w:eastAsia="en-US"/>
        </w:rPr>
      </w:pPr>
      <w:r w:rsidRPr="00C803BE">
        <w:rPr>
          <w:i/>
          <w:noProof/>
        </w:rPr>
        <w:t>Герасимов П. В.</w:t>
      </w:r>
      <w:r w:rsidRPr="00C803BE">
        <w:rPr>
          <w:noProof/>
        </w:rPr>
        <w:t xml:space="preserve"> Религиозное образование в Европе и перспективы преподавания религиозных знаний в России / Сообщение на круглом столе «Преподавание основ религиозной культуры и светской этики в школе». Хабаровская духовная семинария, 26. 02.10 (Электронный ресурс),</w:t>
      </w:r>
      <w:r w:rsidRPr="00C803BE">
        <w:rPr>
          <w:lang w:eastAsia="ar-SA"/>
        </w:rPr>
        <w:t xml:space="preserve"> </w:t>
      </w:r>
      <w:r w:rsidRPr="00C803BE">
        <w:rPr>
          <w:lang w:val="en-US" w:eastAsia="ar-SA"/>
        </w:rPr>
        <w:t>URL</w:t>
      </w:r>
      <w:r w:rsidRPr="00C803BE">
        <w:rPr>
          <w:lang w:eastAsia="ar-SA"/>
        </w:rPr>
        <w:t xml:space="preserve">: </w:t>
      </w:r>
      <w:hyperlink r:id="rId48" w:history="1">
        <w:r w:rsidRPr="00C803BE">
          <w:rPr>
            <w:rStyle w:val="a9"/>
            <w:lang w:eastAsia="ar-SA"/>
          </w:rPr>
          <w:t>http://www.culturolog.ru/index.php?option=com_content&amp;task=view&amp;id=344&amp;Itemid=10</w:t>
        </w:r>
      </w:hyperlink>
      <w:r w:rsidRPr="00C803BE">
        <w:rPr>
          <w:lang w:eastAsia="ar-SA"/>
        </w:rPr>
        <w:t xml:space="preserve"> (Дата доступа: 29.02.2015).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Гофф Ж.</w:t>
      </w:r>
      <w:r w:rsidRPr="00C803BE">
        <w:rPr>
          <w:noProof/>
        </w:rPr>
        <w:t xml:space="preserve"> Интеллектуалы в средние века. Долгопрудный, 1997.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Данилюк Б. (сост. и ред.)</w:t>
      </w:r>
      <w:r w:rsidRPr="00C803BE">
        <w:rPr>
          <w:noProof/>
        </w:rPr>
        <w:t xml:space="preserve"> Православная культура в школе. Практика, проблемы, перспективы. Сб. материалов и документов. – М. Синодальная библиотека, 2008.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Дивногорцева С. Ю.</w:t>
      </w:r>
      <w:r w:rsidRPr="00C803BE">
        <w:rPr>
          <w:noProof/>
        </w:rPr>
        <w:t xml:space="preserve"> Становление и развитие православной педагогической культуры в России. ПСТГУ, М., 2010.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Дивногорцева С. Ю.</w:t>
      </w:r>
      <w:r w:rsidRPr="00C803BE">
        <w:rPr>
          <w:noProof/>
        </w:rPr>
        <w:t xml:space="preserve"> Теоретическая педагогика. Ч. I. ПСТГУ. М., </w:t>
      </w:r>
      <w:smartTag w:uri="urn:schemas-microsoft-com:office:smarttags" w:element="metricconverter">
        <w:smartTagPr>
          <w:attr w:name="ProductID" w:val="2004 г"/>
        </w:smartTagPr>
        <w:r w:rsidRPr="00C803BE">
          <w:rPr>
            <w:noProof/>
          </w:rPr>
          <w:t>2004 г</w:t>
        </w:r>
      </w:smartTag>
      <w:r w:rsidRPr="00C803BE">
        <w:rPr>
          <w:noProof/>
        </w:rPr>
        <w:t>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Дивногорцева С. Ю.</w:t>
      </w:r>
      <w:r w:rsidRPr="00C803BE">
        <w:rPr>
          <w:noProof/>
        </w:rPr>
        <w:t xml:space="preserve"> Теоретическая педагогика. Ч. II. ПСТГУ. М., 2009.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Дивногорцева, С. Ю.</w:t>
      </w:r>
      <w:r w:rsidRPr="00C803BE">
        <w:rPr>
          <w:noProof/>
        </w:rPr>
        <w:t xml:space="preserve"> Этика учителя в православной педагогической традиции </w:t>
      </w:r>
      <w:r w:rsidRPr="00C803BE">
        <w:rPr>
          <w:noProof/>
        </w:rPr>
        <w:lastRenderedPageBreak/>
        <w:t>русской школы // Вестник ПСТГУ: Серия IV, Вып. 1(16). - М.: ПСТГУ 2010, С. 31–40.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Дьяконов А. П.</w:t>
      </w:r>
      <w:r w:rsidRPr="00C803BE">
        <w:rPr>
          <w:noProof/>
        </w:rPr>
        <w:t xml:space="preserve"> Типы высшей богословской школы в древней Церкви 3–6 веков.  СПб., 1913.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Евгений, архиеп. Верейский.</w:t>
      </w:r>
      <w:r w:rsidRPr="00C803BE">
        <w:rPr>
          <w:noProof/>
        </w:rPr>
        <w:t xml:space="preserve"> Академическая реформа// Богословский вестник, №4, Сергиев Посад, 2004.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Евгений, архиеп. Верейский.</w:t>
      </w:r>
      <w:r w:rsidRPr="00C803BE">
        <w:rPr>
          <w:noProof/>
        </w:rPr>
        <w:t xml:space="preserve"> Актуальные проблемы богословского образования// Православное богословие на пороге третьего тысячелетия. М., 2000.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Евгений, архиеп. Верейский.</w:t>
      </w:r>
      <w:r w:rsidRPr="00C803BE">
        <w:rPr>
          <w:noProof/>
        </w:rPr>
        <w:t xml:space="preserve"> Богословское образование в России: История, современность, перспективы // Юбилейный сборник. – М.: Учеб. Комитет РПЦ МДА, 2004.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Жильсон Э.</w:t>
      </w:r>
      <w:r w:rsidRPr="00C803BE">
        <w:rPr>
          <w:noProof/>
        </w:rPr>
        <w:t xml:space="preserve"> Философия в Средние века. От истоков патристики до конца XIV века. М.: «Республика», 2004,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Зайцева О. Р.</w:t>
      </w:r>
      <w:r w:rsidRPr="00C803BE">
        <w:rPr>
          <w:noProof/>
        </w:rPr>
        <w:t xml:space="preserve"> Религиозное воспитание учащихся в современной школе Германии / Диссертация на соискание степени кандидата пед. Наук. Волгоград, 2005.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Захаров И. В., Ляхович Е. С.</w:t>
      </w:r>
      <w:r w:rsidRPr="00C803BE">
        <w:rPr>
          <w:noProof/>
        </w:rPr>
        <w:t xml:space="preserve"> Миссия университета в европейской культуре. М.: Фонд «Новое тысячелетие», 1994.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Зеньковский, В., прот.</w:t>
      </w:r>
      <w:r w:rsidRPr="00C803BE">
        <w:rPr>
          <w:noProof/>
        </w:rPr>
        <w:t xml:space="preserve"> Проблемы воспитания в свете христианской антропологии. – М. : Изд-во Свято-Владимирского братства, 1993.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Зеньковский, В., прот.</w:t>
      </w:r>
      <w:r w:rsidRPr="00C803BE">
        <w:rPr>
          <w:noProof/>
        </w:rPr>
        <w:t xml:space="preserve"> Педагогика. – М.: ПСТБИ, 1996.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Зеньковский, В., прот.</w:t>
      </w:r>
      <w:r w:rsidRPr="00C803BE">
        <w:rPr>
          <w:noProof/>
        </w:rPr>
        <w:t xml:space="preserve"> Проблемы воспитания в свете христианской антропологии. – М. : Изд-во Свято-Владимирского братства, 1993.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Зеньковский В. В.</w:t>
      </w:r>
      <w:r w:rsidRPr="00C803BE">
        <w:rPr>
          <w:noProof/>
        </w:rPr>
        <w:t xml:space="preserve"> Об образе Божием в человеке // Вопросы философии. 2003. № 12. С. 148.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Иванов М. С., Беляев Л. А., Бусева-Давыдова И. Л., Турилов А. А.</w:t>
      </w:r>
      <w:r w:rsidRPr="00C803BE">
        <w:rPr>
          <w:noProof/>
        </w:rPr>
        <w:t xml:space="preserve"> Церковная наука в России. XVII–XX вв. // Православная энциклопедия: Русская Православная Церковь. – М.: ЦНЦ ПЭ, 2000, С. 427–466.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Илларион (Алфеев), еп.</w:t>
      </w:r>
      <w:r w:rsidRPr="00C803BE">
        <w:rPr>
          <w:noProof/>
        </w:rPr>
        <w:t xml:space="preserve"> Православное богословие на рубеже эпох. К., 2002.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Иоанн (Экономцев), игум.</w:t>
      </w:r>
      <w:r w:rsidRPr="00C803BE">
        <w:rPr>
          <w:noProof/>
        </w:rPr>
        <w:t xml:space="preserve"> Предыстория создания Московской Академии и ее первоначальный период, связанный с деятельностью братьев Лихудов // Православие, Византия, Россия. Авторский сборник статей. М., 1992. С. 57–111.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eastAsia="Calibri"/>
          <w:noProof/>
          <w:lang w:eastAsia="en-US"/>
        </w:rPr>
      </w:pPr>
      <w:r w:rsidRPr="00C803BE">
        <w:rPr>
          <w:i/>
          <w:noProof/>
        </w:rPr>
        <w:t>Иоанн (Экономцев), игум.</w:t>
      </w:r>
      <w:r w:rsidRPr="00C803BE">
        <w:rPr>
          <w:noProof/>
        </w:rPr>
        <w:t xml:space="preserve"> Проблемы и перспективы богословского образования мирян // Богословская конференция Русской Православной Церкви 7 – 9 февраля </w:t>
      </w:r>
      <w:smartTag w:uri="urn:schemas-microsoft-com:office:smarttags" w:element="metricconverter">
        <w:smartTagPr>
          <w:attr w:name="ProductID" w:val="2000 г"/>
        </w:smartTagPr>
        <w:r w:rsidRPr="00C803BE">
          <w:rPr>
            <w:noProof/>
          </w:rPr>
          <w:t>2000 г</w:t>
        </w:r>
      </w:smartTag>
      <w:r w:rsidRPr="00C803BE">
        <w:rPr>
          <w:noProof/>
        </w:rPr>
        <w:t xml:space="preserve">., С. 444–449 (Электронный ресурс), URL: </w:t>
      </w:r>
      <w:hyperlink r:id="rId49" w:history="1">
        <w:r w:rsidRPr="00C803BE">
          <w:rPr>
            <w:rStyle w:val="a9"/>
            <w:noProof/>
          </w:rPr>
          <w:t>http://www.theolcom.ru/uploaded/444-449.pdf</w:t>
        </w:r>
      </w:hyperlink>
      <w:r w:rsidRPr="00C803BE">
        <w:rPr>
          <w:noProof/>
        </w:rPr>
        <w:t xml:space="preserve"> (Дата доступа: 04.03.2015).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Калиниченко Е. В.</w:t>
      </w:r>
      <w:r w:rsidRPr="00C803BE">
        <w:rPr>
          <w:noProof/>
        </w:rPr>
        <w:t xml:space="preserve"> Академии папские // Православная энциклопедия, Т. </w:t>
      </w:r>
      <w:smartTag w:uri="urn:schemas-microsoft-com:office:smarttags" w:element="metricconverter">
        <w:smartTagPr>
          <w:attr w:name="ProductID" w:val="1. М"/>
        </w:smartTagPr>
        <w:r w:rsidRPr="00C803BE">
          <w:rPr>
            <w:noProof/>
          </w:rPr>
          <w:t>1. М</w:t>
        </w:r>
      </w:smartTag>
      <w:r w:rsidRPr="00C803BE">
        <w:rPr>
          <w:noProof/>
        </w:rPr>
        <w:t>.: ЦНЦ ПЭ, 2000, С. 353-355.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Каллист Диоклийский, еп.</w:t>
      </w:r>
      <w:r w:rsidRPr="00C803BE">
        <w:rPr>
          <w:noProof/>
        </w:rPr>
        <w:t xml:space="preserve"> Священное Писание и святые отцы о богословском образовании // Богословский сборник, №1. М., 1997.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lastRenderedPageBreak/>
        <w:t>Катасонов В. Н.</w:t>
      </w:r>
      <w:r w:rsidRPr="00C803BE">
        <w:rPr>
          <w:noProof/>
        </w:rPr>
        <w:t xml:space="preserve"> Задача христианизации образования и науки // Материалы Ежегодной богословской конференции ПСТБИ / Гл. ред. В.Н. Воробьев, прот. - М.: ПСТБИ, 1992, С .66–71.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Козлов М., свящ.</w:t>
      </w:r>
      <w:r w:rsidRPr="00C803BE">
        <w:rPr>
          <w:noProof/>
        </w:rPr>
        <w:t xml:space="preserve"> Духовное образование в России. XVII–XX вв. // Православная энциклопедия: Русская Православная Церковь. – М.: ЦНЦ ПЭ, 2000, С. 407–426.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Козырев, Ф. Н.</w:t>
      </w:r>
      <w:r w:rsidRPr="00C803BE">
        <w:rPr>
          <w:noProof/>
        </w:rPr>
        <w:t xml:space="preserve"> Религиозное образование в светской школе. «Апостольский город». СПб., 2005.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rFonts w:eastAsia="Calibri"/>
          <w:noProof/>
          <w:lang w:eastAsia="en-US"/>
        </w:rPr>
      </w:pPr>
      <w:r w:rsidRPr="00C803BE">
        <w:rPr>
          <w:i/>
          <w:noProof/>
        </w:rPr>
        <w:t>Кузнецов М., Понкин И.</w:t>
      </w:r>
      <w:r w:rsidRPr="00C803BE">
        <w:rPr>
          <w:noProof/>
        </w:rPr>
        <w:t xml:space="preserve"> Законопроект об образовании не позволяет обеспечить достижение поставленных руководством страны задач… – Обращение к Президенту Российской Федерации Д. А. Медведеву / Русская народная линия: Обсуждаем закон об образовании / 09.08.2011.</w:t>
      </w:r>
      <w:r w:rsidRPr="00C803BE">
        <w:t xml:space="preserve"> (Электронный ресурс), </w:t>
      </w:r>
      <w:r w:rsidRPr="00C803BE">
        <w:rPr>
          <w:lang w:val="de-DE"/>
        </w:rPr>
        <w:t>URL</w:t>
      </w:r>
      <w:r w:rsidRPr="00C803BE">
        <w:t xml:space="preserve">: </w:t>
      </w:r>
      <w:hyperlink r:id="rId50" w:history="1">
        <w:r w:rsidRPr="00C803BE">
          <w:rPr>
            <w:rStyle w:val="a9"/>
          </w:rPr>
          <w:t>http://www.ruskline.ru/analitika/2011/08/09/obrawenie_k_prezidentu_rossijskoj_federacii_da_medvedevu/</w:t>
        </w:r>
      </w:hyperlink>
      <w:r w:rsidRPr="00C803BE">
        <w:t xml:space="preserve"> (Дата доступа: 01.03.2015).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Кураев А., диак.</w:t>
      </w:r>
      <w:r w:rsidRPr="00C803BE">
        <w:rPr>
          <w:noProof/>
        </w:rPr>
        <w:t xml:space="preserve"> Культурология Православия: Готова ли школа к новому предмету? М.: Грифон, 2007.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Кураев А., диак.</w:t>
      </w:r>
      <w:r w:rsidRPr="00C803BE">
        <w:rPr>
          <w:noProof/>
        </w:rPr>
        <w:t xml:space="preserve"> Особенности преподавания предмета "Основы православной культуры" и презентация учебника: Выступление протодиакона Андрея Кураева перед учителями в Томском институте повышения квалификации работников образования 4 – 5 марта 2010. (Электронный ресурс), URL</w:t>
      </w:r>
      <w:r w:rsidRPr="00C803BE">
        <w:rPr>
          <w:lang w:eastAsia="ar-SA"/>
        </w:rPr>
        <w:t xml:space="preserve">: </w:t>
      </w:r>
      <w:hyperlink r:id="rId51" w:history="1">
        <w:r w:rsidRPr="00C803BE">
          <w:rPr>
            <w:rStyle w:val="a9"/>
            <w:lang w:eastAsia="ar-SA"/>
          </w:rPr>
          <w:t>http://www.k-istine.ru/base_faith/opk/opk_kuraev_in_tomsk-02.htm</w:t>
        </w:r>
      </w:hyperlink>
      <w:r w:rsidRPr="00C803BE">
        <w:rPr>
          <w:lang w:eastAsia="ar-SA"/>
        </w:rPr>
        <w:t xml:space="preserve"> (Дата доступа: 04.03.2015).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Лега В. П.</w:t>
      </w:r>
      <w:r w:rsidRPr="00C803BE">
        <w:rPr>
          <w:noProof/>
        </w:rPr>
        <w:t xml:space="preserve"> Основное богословие или христианская апологетика (Курс лекций. Машинопись). М.: ПСТГУ, б/г.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Мандзаридис Г.</w:t>
      </w:r>
      <w:r w:rsidRPr="00C803BE">
        <w:rPr>
          <w:noProof/>
        </w:rPr>
        <w:t xml:space="preserve"> Обожение человека: По учению святителя Григория Паламы. – Сергиев Посад: Свято-Троицкая Сергиева Лавра, 2010.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Меньшиков В. М.</w:t>
      </w:r>
      <w:r w:rsidRPr="00C803BE">
        <w:rPr>
          <w:noProof/>
        </w:rPr>
        <w:t xml:space="preserve"> Значение теологии для современного образования // Вестник Православного Свято-Тихоновского гуманитарного университета. IV: Педагогика. Психология, 2006, Вып. 3, С. 28–33.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Метлик И. В.</w:t>
      </w:r>
      <w:r w:rsidRPr="00C803BE">
        <w:rPr>
          <w:noProof/>
        </w:rPr>
        <w:t xml:space="preserve"> Религия и образование в светской школе. М.: Планета, 2004.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Метлик И. В., Склярова Т. В.</w:t>
      </w:r>
      <w:r w:rsidRPr="00C803BE">
        <w:rPr>
          <w:noProof/>
        </w:rPr>
        <w:t xml:space="preserve"> Религиозное образование Русской Православной Церкви и проблема его стандартизации в общеобразовательной школе // Вестник Православного Свято-Тихоновского гуманитарного университета. IV: Педагогика. Психология, Вып. 4(23). - М.: ПСТГУ 2011, С. 7–23.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Митрофан (Баданин), иером.</w:t>
      </w:r>
      <w:r w:rsidRPr="00C803BE">
        <w:rPr>
          <w:noProof/>
        </w:rPr>
        <w:t xml:space="preserve"> Знание или любовь? О допустимости применения научных методов в толковании Евангелия. Мурманск, 2005.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Морозова О. П.</w:t>
      </w:r>
      <w:r w:rsidRPr="00C803BE">
        <w:rPr>
          <w:noProof/>
        </w:rPr>
        <w:t xml:space="preserve"> Педагогические ситуации в художественной литературе: Практикум. – М.: Academia, 2001.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Мумриков О., свящ.</w:t>
      </w:r>
      <w:r w:rsidRPr="00C803BE">
        <w:rPr>
          <w:noProof/>
        </w:rPr>
        <w:t xml:space="preserve"> Библейско-святоотеческое учение об образе и подобии Божием в человеке и эволюционная концепция антропогенеза: проблематика соотнесения // доклад на XVII Международных образовательных Рождественских чтениях 13.03.2009, </w:t>
      </w:r>
      <w:hyperlink r:id="rId52" w:history="1">
        <w:r w:rsidRPr="00C803BE">
          <w:rPr>
            <w:rStyle w:val="a9"/>
            <w:rFonts w:eastAsia="Calibri"/>
            <w:bCs/>
            <w:lang w:eastAsia="ar-SA"/>
          </w:rPr>
          <w:t>http://www.religare.ru/2_63028_1_21.html</w:t>
        </w:r>
      </w:hyperlink>
      <w:r w:rsidRPr="00C803BE">
        <w:rPr>
          <w:noProof/>
        </w:rPr>
        <w:t xml:space="preserve"> (дата доступа: 15.05.2015).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lastRenderedPageBreak/>
        <w:t>Неделько В. И., Хунджуа А. Г.</w:t>
      </w:r>
      <w:r w:rsidRPr="00C803BE">
        <w:rPr>
          <w:noProof/>
        </w:rPr>
        <w:t xml:space="preserve"> Основы современного естествознания: православный взгляд. – М.: Паломник, 2008.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Ньюмен Дж. Г.</w:t>
      </w:r>
      <w:r w:rsidRPr="00C803BE">
        <w:rPr>
          <w:noProof/>
        </w:rPr>
        <w:t xml:space="preserve"> Идея университета. Минск, 2006.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Образование и Церковь / Сост. С.Г. Макаров. - Иркутск: ОГУ «ЦСИУМ», 2001.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 xml:space="preserve">Плотников В.В. </w:t>
      </w:r>
      <w:r w:rsidRPr="00C803BE">
        <w:rPr>
          <w:noProof/>
        </w:rPr>
        <w:t>История христианского просвещения в его отношениях к древней греко-римской образованности: От торжества христианства при Константине Великом до окончательного падения греко-римского язычества при Юстиниане (313–529) / 2-е изд., испр. – М.: Либроком, 2011.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Подобед В. И., Горшкова В.В.</w:t>
      </w:r>
      <w:r w:rsidRPr="00C803BE">
        <w:rPr>
          <w:noProof/>
        </w:rPr>
        <w:t xml:space="preserve"> Образование взрослых: методологический аспект // Педагогика. – 2003. – № 7. – С. 30–37.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Польсков К., свящ.</w:t>
      </w:r>
      <w:r w:rsidRPr="00C803BE">
        <w:rPr>
          <w:noProof/>
        </w:rPr>
        <w:t xml:space="preserve"> Богослов // Православная энциклопедия, Т. 5. – М.: ЦНЦ ПЭ, 2002, С. 514–515.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Польсков К., иер.</w:t>
      </w:r>
      <w:r w:rsidRPr="00C803BE">
        <w:rPr>
          <w:noProof/>
        </w:rPr>
        <w:t xml:space="preserve"> К вопросу о научном богословском методе // Вопросы философии. 2010. № 7. С. 93–101.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Польсков К., свящ.</w:t>
      </w:r>
      <w:r w:rsidRPr="00C803BE">
        <w:rPr>
          <w:noProof/>
        </w:rPr>
        <w:t xml:space="preserve"> Теология и религиоведение в контексте возрождения гуманитарной науки в современной России // Вестник Православного Свято-Тихоновского Гуманитарного Университета: Педагогика. Психология. Серия IV. - М. : ПСТГУ 2006г. N 3.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Перспективы развития теологического образования в России: Сборник материалов / сост. И. В. Понкин. – М.: Институт государственно-конфессиональных отношений и права, 2007.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Светлов П. Я., прот.</w:t>
      </w:r>
      <w:r w:rsidRPr="00C803BE">
        <w:rPr>
          <w:noProof/>
        </w:rPr>
        <w:t xml:space="preserve"> О необходимости богословских факультетов в университетах или о реформе высшего религиозного образования в России. Киев, 1906.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Синельников С. П.</w:t>
      </w:r>
      <w:r w:rsidRPr="00C803BE">
        <w:rPr>
          <w:noProof/>
        </w:rPr>
        <w:t xml:space="preserve"> Разработка концепции религиозного образования в документах Священного Собора Православной Российской Церкви 1917–1918 гг. // Вестник Православного Свято-Тихоновского Гуманитарного Университета. II, Вып. 3(36). М., 2010, С. 36–47.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Петракова Т. И.</w:t>
      </w:r>
      <w:r w:rsidRPr="00C803BE">
        <w:rPr>
          <w:noProof/>
        </w:rPr>
        <w:t xml:space="preserve"> Проблема стандартов общего образования, или Быть или не быть в российской школе православной культуре // Вестник Православного Свято-Тихоновского гуманитарного университета. IV, Вып. 2(13). М., 2009, С. 8–27.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Понкин И. В.</w:t>
      </w:r>
      <w:r w:rsidRPr="00C803BE">
        <w:rPr>
          <w:noProof/>
        </w:rPr>
        <w:t xml:space="preserve"> Правовые основы светскости государства и образования. - М.: Про-Пресс, 2003.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Понкин И. В.</w:t>
      </w:r>
      <w:r w:rsidRPr="00C803BE">
        <w:rPr>
          <w:noProof/>
        </w:rPr>
        <w:t xml:space="preserve"> Светскость государства. – М.: Издательство Учебно-научного центра довузовского образования, 2004. (Электронный ресурс) </w:t>
      </w:r>
      <w:r w:rsidRPr="00C803BE">
        <w:rPr>
          <w:noProof/>
          <w:lang w:val="de-DE" w:eastAsia="en-US"/>
        </w:rPr>
        <w:t>URL</w:t>
      </w:r>
      <w:r w:rsidRPr="00C803BE">
        <w:rPr>
          <w:noProof/>
          <w:lang w:eastAsia="en-US"/>
        </w:rPr>
        <w:t xml:space="preserve">: </w:t>
      </w:r>
      <w:hyperlink r:id="rId53" w:history="1">
        <w:r w:rsidRPr="00C803BE">
          <w:rPr>
            <w:rStyle w:val="a9"/>
            <w:rFonts w:eastAsia="Calibri"/>
            <w:bCs/>
            <w:lang w:eastAsia="ar-SA"/>
          </w:rPr>
          <w:t>http://law.edu.ru/script/cntsource.asp?cntID=100111460</w:t>
        </w:r>
      </w:hyperlink>
      <w:r w:rsidRPr="00C803BE">
        <w:rPr>
          <w:noProof/>
        </w:rPr>
        <w:t xml:space="preserve"> (Дата доступа: 29.02.2015).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Понкин И. В.</w:t>
      </w:r>
      <w:r w:rsidRPr="00C803BE">
        <w:rPr>
          <w:noProof/>
        </w:rPr>
        <w:t xml:space="preserve"> Светскость государства и образования во Франции: взгляд на 2002-2003 годы. М., 2004.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Понкин И. В.</w:t>
      </w:r>
      <w:r w:rsidRPr="00C803BE">
        <w:rPr>
          <w:noProof/>
        </w:rPr>
        <w:t xml:space="preserve"> Светскость государства: к вопросу определения правового содержания понятия // Об</w:t>
      </w:r>
      <w:r w:rsidRPr="00C803BE">
        <w:rPr>
          <w:noProof/>
          <w:lang w:eastAsia="en-US"/>
        </w:rPr>
        <w:t xml:space="preserve">разование. 2003. №3. (Электронный ресурс) </w:t>
      </w:r>
      <w:r w:rsidRPr="00C803BE">
        <w:rPr>
          <w:noProof/>
          <w:lang w:val="de-DE" w:eastAsia="en-US"/>
        </w:rPr>
        <w:t>URL</w:t>
      </w:r>
      <w:r w:rsidRPr="00C803BE">
        <w:rPr>
          <w:noProof/>
          <w:lang w:eastAsia="en-US"/>
        </w:rPr>
        <w:t xml:space="preserve">: </w:t>
      </w:r>
      <w:hyperlink r:id="rId54" w:history="1">
        <w:r w:rsidRPr="00C803BE">
          <w:rPr>
            <w:rStyle w:val="a9"/>
            <w:rFonts w:eastAsia="Calibri"/>
            <w:bCs/>
            <w:lang w:eastAsia="ar-SA"/>
          </w:rPr>
          <w:t>http://cddk.ru/gos_i_religia/analit/secul/007.htm</w:t>
        </w:r>
      </w:hyperlink>
      <w:r w:rsidRPr="00C803BE">
        <w:rPr>
          <w:noProof/>
          <w:lang w:eastAsia="en-US"/>
        </w:rPr>
        <w:t xml:space="preserve"> (Дата доступа: 29.02.2012).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Понкин И. В.</w:t>
      </w:r>
      <w:r w:rsidRPr="00C803BE">
        <w:rPr>
          <w:noProof/>
        </w:rPr>
        <w:t xml:space="preserve"> Теологическое образование в государственном университете. Зарубежный опыт правового регулирования. М., 2004.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Понкин И. В., Кузнецов М. Н.</w:t>
      </w:r>
      <w:r w:rsidRPr="00C803BE">
        <w:rPr>
          <w:noProof/>
        </w:rPr>
        <w:t xml:space="preserve"> Бесчестная дискуссия о религиозном образовании в светской школе: ложь, подмены, агрессивная ксенофобия. Правовой анализ. М.: Издательство Учебно-научного центра довузовского образования, 2005.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Пономарев. Ф. А.</w:t>
      </w:r>
      <w:r w:rsidRPr="00C803BE">
        <w:rPr>
          <w:noProof/>
        </w:rPr>
        <w:t xml:space="preserve"> Идея университета в трудах кардинала Ньюмена. – дисс. на соискание степени магистра богословия. (Машинопись). – М.: ПСТГУ, 2008.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Пономарев. Ф. А.</w:t>
      </w:r>
      <w:r w:rsidRPr="00C803BE">
        <w:rPr>
          <w:noProof/>
        </w:rPr>
        <w:t xml:space="preserve"> Теологический факультет в западной богословской мысли XIX в. на примере Ф. Шлейермахера и Дж. Г. Ньюмена / Сборник студенческих научных работ. М.: ПСТГУ, 2008, С . 10-19.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Протопопов А. О.</w:t>
      </w:r>
      <w:r w:rsidRPr="00C803BE">
        <w:rPr>
          <w:noProof/>
        </w:rPr>
        <w:t xml:space="preserve"> Институт религии и права. Религия и закон. Сборник правовых актов с комментариями. М.,  1996.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Профессиональная деятельность преподавателя в современном вузе: Методическое пособие / И. С. Вевюрко, Т. И. Меланина и др. М.: Изд-во ПСТГУ, 2013.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Религия и право: российское и международное законодательство о свободе совести и религиозных объединениях: сборник нормативно-правовых актов. СПб. – Невская Лавра, 2006.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Религия и светское государство. Принцип Laïcité в мире и Евразии / Под ред. А. Агаджаняна, К. Русселе. – М.: Франко-российский центр гуманитарных и общественных наук в Москве, 2008.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Религия и школа в современной России /сост. и ред. Белогубова М. Н., Метлик И. В., Ситников А. В. М.: «Планета 2000», 2003.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Светлов П. Я., прот.</w:t>
      </w:r>
      <w:r w:rsidRPr="00C803BE">
        <w:rPr>
          <w:noProof/>
        </w:rPr>
        <w:t xml:space="preserve"> О месте богословия в семье университетских наук. Киев, 1897.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Селиванов В. С.</w:t>
      </w:r>
      <w:r w:rsidRPr="00C803BE">
        <w:rPr>
          <w:noProof/>
        </w:rPr>
        <w:t xml:space="preserve"> Основы общей педагогики: Теория и методика воспитания. (Учебное пособие) / 3-е изд., испр. – М.: Academia, 2004.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Сидоров А. И.</w:t>
      </w:r>
      <w:r w:rsidRPr="00C803BE">
        <w:rPr>
          <w:noProof/>
        </w:rPr>
        <w:t xml:space="preserve"> Богословские школы древней Церкви // Православная энциклопедия, Т. 5. – М.: ЦНЦ ПЭ, 2002, С. 525–530.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Склярова Т. В., Носкова Н. В.</w:t>
      </w:r>
      <w:r w:rsidRPr="00C803BE">
        <w:rPr>
          <w:noProof/>
        </w:rPr>
        <w:t xml:space="preserve"> Возрастная психология для социальных педагогов: учебное пособие. – М.: ПСТГУ, 2009.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Степанов Н. Ю.</w:t>
      </w:r>
      <w:r w:rsidRPr="00C803BE">
        <w:rPr>
          <w:noProof/>
        </w:rPr>
        <w:t xml:space="preserve"> Высшее образование Российского зарубежья: Старое и новое / Материалы Ежегодной богословской конференции Православного Свято-Тихоновского гуманитарного университета / Гл. ред. В.Н. Воробьев, прот. - М., 2006, С. 37–40.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Степанов Н. Ю.</w:t>
      </w:r>
      <w:r w:rsidRPr="00C803BE">
        <w:rPr>
          <w:noProof/>
        </w:rPr>
        <w:t xml:space="preserve"> Православные основы системы образования в русском Зарубежье в 1920-1930-е гг. / Материалы Ежегодной богословской конференции ПСТБИ / Гл. ред. В.Н. Воробьев, прот. – М.: ПСТБИ, 2000, С. 408–413.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Собкин В С.</w:t>
      </w:r>
      <w:r w:rsidRPr="00C803BE">
        <w:rPr>
          <w:noProof/>
        </w:rPr>
        <w:t xml:space="preserve"> Типы религиозных образовательных ситуаций в Российской Федерации. М.: Центр социологии образования РАО, 1998.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lastRenderedPageBreak/>
        <w:t>Соловцова И. А.</w:t>
      </w:r>
      <w:r w:rsidRPr="00C803BE">
        <w:rPr>
          <w:noProof/>
        </w:rPr>
        <w:t xml:space="preserve"> Духовное воспитание в православной и светской педагогике: методология, теории, технологии. Волгоград, 2006.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Сурова Л. В.</w:t>
      </w:r>
      <w:r w:rsidRPr="00C803BE">
        <w:rPr>
          <w:noProof/>
        </w:rPr>
        <w:t xml:space="preserve"> Открытый урок: Статьи по духовному воспитанию / Детская программа "Лето Господне". – Клин : Христианская жизнь, 2006.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Сухова Н. Ю.</w:t>
      </w:r>
      <w:r w:rsidRPr="00C803BE">
        <w:rPr>
          <w:noProof/>
        </w:rPr>
        <w:t xml:space="preserve"> Вертоград наук духовный. Сборник статей по истории высшего духовного образования в России XIX – начала XX века. М.: ПСТГУ, 2007.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Сухова Н. Ю.</w:t>
      </w:r>
      <w:r w:rsidRPr="00C803BE">
        <w:rPr>
          <w:noProof/>
        </w:rPr>
        <w:t xml:space="preserve"> Высшая духовная школа: проблемы и реформы. Москва: ПСТГУ, 2006. 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Сухова Н. Ю.</w:t>
      </w:r>
      <w:r w:rsidRPr="00C803BE">
        <w:rPr>
          <w:noProof/>
        </w:rPr>
        <w:t xml:space="preserve"> Концепции богословского образования святителей Филарета (Дроздова) и Иннокентия (Борисова) // Филаретовский альманах. Вып. 7. – М.: Издательство ПСТГУ, 2011, С. 231–244.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Сухова Н. Ю.</w:t>
      </w:r>
      <w:r w:rsidRPr="00C803BE">
        <w:rPr>
          <w:noProof/>
        </w:rPr>
        <w:t xml:space="preserve"> Обсуждение проблем высшего богословского образования на Поместном Соборе 1917 – 1918 гг. / Вестник Православного Свято-Тихоновского Гуманитарного Университета, II: История. Вып. 4(25). М., 2007, С. 28–45.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Сухова Н. Ю.</w:t>
      </w:r>
      <w:r w:rsidRPr="00C803BE">
        <w:rPr>
          <w:noProof/>
        </w:rPr>
        <w:t xml:space="preserve"> Святитель Филарет (Дроздов) и высшая духовная школа XIX века: новизна и традиция // Сухова Н.Ю. </w:t>
      </w:r>
      <w:hyperlink r:id="rId55" w:history="1"/>
      <w:r w:rsidRPr="00C803BE">
        <w:rPr>
          <w:noProof/>
        </w:rPr>
        <w:t>Вертоград наук духовный. Сборник статей по истории высшего духовного образования в России XIX - начала XX века. М.: ПСТГУ, 2007, С. 345–379.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Сушко А. В.</w:t>
      </w:r>
      <w:r w:rsidRPr="00C803BE">
        <w:rPr>
          <w:noProof/>
        </w:rPr>
        <w:t xml:space="preserve"> Духовные семинарии в России (до </w:t>
      </w:r>
      <w:smartTag w:uri="urn:schemas-microsoft-com:office:smarttags" w:element="metricconverter">
        <w:smartTagPr>
          <w:attr w:name="ProductID" w:val="1917 г"/>
        </w:smartTagPr>
        <w:r w:rsidRPr="00C803BE">
          <w:rPr>
            <w:noProof/>
          </w:rPr>
          <w:t>1917 г</w:t>
        </w:r>
      </w:smartTag>
      <w:r w:rsidRPr="00C803BE">
        <w:rPr>
          <w:noProof/>
        </w:rPr>
        <w:t>.) // Вопросы истории. 1996. № 11–12.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Теория обучения / Под ред. Андриади И.П. «Академия», М., 2010.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Тихомиров Б. А.</w:t>
      </w:r>
      <w:r w:rsidRPr="00C803BE">
        <w:rPr>
          <w:noProof/>
        </w:rPr>
        <w:t xml:space="preserve"> Богодухновенность // Православная энциклопедия, Т. </w:t>
      </w:r>
      <w:smartTag w:uri="urn:schemas-microsoft-com:office:smarttags" w:element="metricconverter">
        <w:smartTagPr>
          <w:attr w:name="ProductID" w:val="5. М"/>
        </w:smartTagPr>
        <w:r w:rsidRPr="00C803BE">
          <w:rPr>
            <w:noProof/>
          </w:rPr>
          <w:t>5. М</w:t>
        </w:r>
      </w:smartTag>
      <w:r w:rsidRPr="00C803BE">
        <w:rPr>
          <w:noProof/>
        </w:rPr>
        <w:t>.: ЦНЦ ПЭ, 2002, С. 442–447.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Трёльч Э.</w:t>
      </w:r>
      <w:r w:rsidRPr="00C803BE">
        <w:rPr>
          <w:noProof/>
        </w:rPr>
        <w:t xml:space="preserve"> Об историческом и догматическом методе в богословии // Сравнительное богословие. Немецкий протестантизм XX века (тексты с комментариями). М., 2009.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Тюменева М. В.</w:t>
      </w:r>
      <w:r w:rsidRPr="00C803BE">
        <w:rPr>
          <w:noProof/>
        </w:rPr>
        <w:t xml:space="preserve"> Теология как образовательное и научное направление в свете грядущей реформы высшей школы // Вестник Православного Свято-Тихоновского гуманитарного университета. IV: Педагогика. Психология, Вып. 3, С. 34-45.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Уколов К. И.</w:t>
      </w:r>
      <w:r w:rsidRPr="00C803BE">
        <w:rPr>
          <w:noProof/>
        </w:rPr>
        <w:t xml:space="preserve"> Вопрос о статусе богословия как науки в немецком протестантизме (Шлейермахер, Трёльч, Тиллих) / Вестник ПСТГУ 2009 2(26), С. 39–57.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Уминский А., свящ.</w:t>
      </w:r>
      <w:r w:rsidRPr="00C803BE">
        <w:rPr>
          <w:noProof/>
        </w:rPr>
        <w:t xml:space="preserve"> Православное воспитание и современный мир // Альфа и Омега. 2000. № 2 (24). С. 281-288.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Федоров В. А.</w:t>
      </w:r>
      <w:r w:rsidRPr="00C803BE">
        <w:rPr>
          <w:noProof/>
        </w:rPr>
        <w:t xml:space="preserve"> Русская Православная Церковь и государство: Синодальный период (1700-1917). – М.: Русская панорама, 2003.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Философско-религиозные истоки науки. М.: Мартис, 1997.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Флоровский Г., прот.</w:t>
      </w:r>
      <w:r w:rsidRPr="00C803BE">
        <w:rPr>
          <w:noProof/>
        </w:rPr>
        <w:t xml:space="preserve"> Пути русского богословия. Издательство Белорусского Экзархата. Минск, 2006.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Фокин Ю. Г.</w:t>
      </w:r>
      <w:r w:rsidRPr="00C803BE">
        <w:rPr>
          <w:noProof/>
        </w:rPr>
        <w:t xml:space="preserve"> Преподавание и воспитание в высшей школе: Методология, цели и содержание, творчество: Учеб. пособие для студ. высш. учеб. заведений. – М.: </w:t>
      </w:r>
      <w:r w:rsidRPr="00C803BE">
        <w:rPr>
          <w:noProof/>
        </w:rPr>
        <w:lastRenderedPageBreak/>
        <w:t>Издательский центр «Академия», 2002.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Фонкич Б. Л.</w:t>
      </w:r>
      <w:r w:rsidRPr="00C803BE">
        <w:rPr>
          <w:noProof/>
        </w:rPr>
        <w:t xml:space="preserve"> Греко-славянские школы в Москве в XVII веке / Российская Академия Наук, Институт всеобщей истории, Московский государственный университет им. М.В. Ломоносова, Филологический факультет. – М.: Языки славянских культур, 2009.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Цыпин В., прот.</w:t>
      </w:r>
      <w:r w:rsidRPr="00C803BE">
        <w:rPr>
          <w:noProof/>
        </w:rPr>
        <w:t xml:space="preserve"> Митрополит Филарет и Московские духовные школы // Журнал Московской Патриархии. 1997. № 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Черный А. И.</w:t>
      </w:r>
      <w:r w:rsidRPr="00C803BE">
        <w:rPr>
          <w:noProof/>
        </w:rPr>
        <w:t xml:space="preserve"> Католические богословские факультеты государственных университетов Германии: правовой аспект // Сборник студенческих научных работ. М.: Издательство Православного Свято-Тихоновского гуманитарного университета </w:t>
      </w:r>
      <w:smartTag w:uri="urn:schemas-microsoft-com:office:smarttags" w:element="metricconverter">
        <w:smartTagPr>
          <w:attr w:name="ProductID" w:val="2010 г"/>
        </w:smartTagPr>
        <w:r w:rsidRPr="00C803BE">
          <w:rPr>
            <w:noProof/>
          </w:rPr>
          <w:t>2010 г</w:t>
        </w:r>
      </w:smartTag>
      <w:r w:rsidRPr="00C803BE">
        <w:rPr>
          <w:noProof/>
        </w:rPr>
        <w:t>., стр. 5–17.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Шестун Е., прот.</w:t>
      </w:r>
      <w:r w:rsidRPr="00C803BE">
        <w:rPr>
          <w:noProof/>
        </w:rPr>
        <w:t xml:space="preserve"> Основные проблемы современной школы. Самара, 2001.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Шестун Е., прот.</w:t>
      </w:r>
      <w:r w:rsidRPr="00C803BE">
        <w:rPr>
          <w:noProof/>
        </w:rPr>
        <w:t xml:space="preserve"> Православная педагогика. Учебное пособие. (Изд. 2-е испр. и дополн.). М., 2001.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Шичалин Ю. А.</w:t>
      </w:r>
      <w:r w:rsidRPr="00C803BE">
        <w:rPr>
          <w:noProof/>
        </w:rPr>
        <w:t xml:space="preserve"> Воспитание христианское // Православная энциклопедия, Т. </w:t>
      </w:r>
      <w:smartTag w:uri="urn:schemas-microsoft-com:office:smarttags" w:element="metricconverter">
        <w:smartTagPr>
          <w:attr w:name="ProductID" w:val="9. М"/>
        </w:smartTagPr>
        <w:r w:rsidRPr="00C803BE">
          <w:rPr>
            <w:noProof/>
          </w:rPr>
          <w:t>9. М</w:t>
        </w:r>
      </w:smartTag>
      <w:r w:rsidRPr="00C803BE">
        <w:rPr>
          <w:noProof/>
        </w:rPr>
        <w:t>.: ЦНЦ ПЭ, 2005, С. 461–467.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Шмалий В., свящ.</w:t>
      </w:r>
      <w:r w:rsidRPr="00C803BE">
        <w:rPr>
          <w:noProof/>
        </w:rPr>
        <w:t xml:space="preserve"> Богословие // Православная энциклопедия, Т. 5. – М.: ЦНЦ ПЭ, 2002, С. 520.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Яки С.</w:t>
      </w:r>
      <w:r w:rsidRPr="00C803BE">
        <w:rPr>
          <w:noProof/>
        </w:rPr>
        <w:t xml:space="preserve"> Спаситель науки / Пер. с англ. — М.: Греко-Латинский кабинет Ю. А. Шичалина, 1992.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Ян Амос Коменский. Джон Локк. Жан-Жак Руссо. Иоганн Генрих Песталоцци: Педагогическое наследие. – М.: Педагогика, 1987.</w:t>
      </w:r>
    </w:p>
    <w:p w:rsidR="00E40E4E" w:rsidRPr="00C803BE" w:rsidRDefault="00E40E4E" w:rsidP="00C803BE">
      <w:pPr>
        <w:widowControl w:val="0"/>
        <w:numPr>
          <w:ilvl w:val="1"/>
          <w:numId w:val="9"/>
        </w:numPr>
        <w:tabs>
          <w:tab w:val="clear" w:pos="180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i/>
          <w:noProof/>
        </w:rPr>
        <w:t>Ярашева А. В.</w:t>
      </w:r>
      <w:r w:rsidRPr="00C803BE">
        <w:rPr>
          <w:noProof/>
        </w:rPr>
        <w:t>  Высшее образование в средневековой Европе (Учебное пособие). М.: ВГНА, 2004.</w:t>
      </w:r>
    </w:p>
    <w:p w:rsidR="00E40E4E" w:rsidRPr="00C803BE" w:rsidRDefault="00E40E4E" w:rsidP="00C803BE">
      <w:pPr>
        <w:pStyle w:val="3"/>
        <w:spacing w:after="120" w:line="276" w:lineRule="auto"/>
      </w:pPr>
      <w:bookmarkStart w:id="152" w:name="_Toc486882222"/>
      <w:r w:rsidRPr="00C803BE">
        <w:t>Рекомендуемая литература (дополнительная):</w:t>
      </w:r>
      <w:bookmarkEnd w:id="152"/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Абрамов С. И.</w:t>
      </w:r>
      <w:r w:rsidRPr="00C803BE">
        <w:rPr>
          <w:noProof/>
        </w:rPr>
        <w:t xml:space="preserve"> Поиск духовно-нравственной парадигмы воспитания в современной системе отечественного образования // Материалы Ежегодной Богословской конференции Православного Свято-Тихоновского Гуманитарного Университета, Т. 2: </w:t>
      </w:r>
      <w:r w:rsidRPr="00C803BE">
        <w:rPr>
          <w:noProof/>
          <w:lang w:val="de-DE"/>
        </w:rPr>
        <w:t>XV</w:t>
      </w:r>
      <w:r w:rsidRPr="00C803BE">
        <w:rPr>
          <w:noProof/>
        </w:rPr>
        <w:t xml:space="preserve"> / гл. ред. В. Н. Воробьев, прот. – М.: ПСТГУ, 2005, С. 384–390.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 xml:space="preserve">Алексий </w:t>
      </w:r>
      <w:r w:rsidRPr="00C803BE">
        <w:rPr>
          <w:i/>
          <w:noProof/>
          <w:lang w:val="de-DE"/>
        </w:rPr>
        <w:t>II</w:t>
      </w:r>
      <w:r w:rsidRPr="00C803BE">
        <w:rPr>
          <w:noProof/>
        </w:rPr>
        <w:t xml:space="preserve">, Святейший Патриарх Московский и всея Руси. Духовное образование и духовное воспитание.  (Электронный ресурс), </w:t>
      </w:r>
      <w:r w:rsidRPr="00C803BE">
        <w:rPr>
          <w:noProof/>
          <w:lang w:val="en-US"/>
        </w:rPr>
        <w:t>URL</w:t>
      </w:r>
      <w:r w:rsidRPr="00C803BE">
        <w:rPr>
          <w:noProof/>
        </w:rPr>
        <w:t xml:space="preserve">: </w:t>
      </w:r>
      <w:hyperlink r:id="rId56" w:history="1">
        <w:r w:rsidRPr="00C803BE">
          <w:rPr>
            <w:rStyle w:val="a9"/>
            <w:rFonts w:eastAsia="Calibri"/>
            <w:bCs/>
            <w:lang w:eastAsia="ar-SA"/>
          </w:rPr>
          <w:t>http://www.pravoslavie.ru/jurnal/ideas/duhovnobraz.htm</w:t>
        </w:r>
      </w:hyperlink>
      <w:r w:rsidRPr="00C803BE">
        <w:rPr>
          <w:noProof/>
        </w:rPr>
        <w:t xml:space="preserve"> (Дата доступа: 26.02.2015).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Антоний (Храповицкий), митр.</w:t>
      </w:r>
      <w:r w:rsidRPr="00C803BE">
        <w:rPr>
          <w:noProof/>
        </w:rPr>
        <w:t xml:space="preserve"> Записка о преподавании Закона Божия в двух старших классах гимназий // Новый опыт учения о богопознании. – СПБ.: Библиополис, 2002.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Архангельский С. И.</w:t>
      </w:r>
      <w:r w:rsidRPr="00C803BE">
        <w:rPr>
          <w:noProof/>
        </w:rPr>
        <w:t xml:space="preserve"> Лекции по организации учебного процесса в высшей школе. – М., 1976.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Бабанский Ю. К.</w:t>
      </w:r>
      <w:r w:rsidRPr="00C803BE">
        <w:rPr>
          <w:noProof/>
        </w:rPr>
        <w:t xml:space="preserve"> Методы обучения в современной общеобразовательной школе. – М.,1985.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Барбур И.</w:t>
      </w:r>
      <w:r w:rsidRPr="00C803BE">
        <w:rPr>
          <w:noProof/>
        </w:rPr>
        <w:t xml:space="preserve"> Религия и наука: история и современность. – М.: Библейско-</w:t>
      </w:r>
      <w:r w:rsidRPr="00C803BE">
        <w:rPr>
          <w:noProof/>
        </w:rPr>
        <w:lastRenderedPageBreak/>
        <w:t>Богословский институт св. ап. Андрея, 2001.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Введение в педагогическую деятельность. Учебное пособие / А. С. Роботова , Т. В. Леонтьева, И. Г. Шапошникова. – М.: Academia, 2002.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Вопросы религиозного воспитания и образования. Выпуск II. Париж 1928.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Геронимус А., прот.</w:t>
      </w:r>
      <w:r w:rsidRPr="00C803BE">
        <w:rPr>
          <w:noProof/>
        </w:rPr>
        <w:t xml:space="preserve"> Современное знание в свете антропологии преп. Максима Исповедника / Учение Церкви о человеке. Богословская конференция Русской Православной Церкви. Москва, 5-8 ноября 2001 года. Материалы. – М.: Синодальная Богословская комиссия, 2002.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Глобализация и образование. Болонский процесс: Материалы "круглого стола". Московский государственный университет им. М.В. Ломоносова, Социологический факультет. М.: Альфа-М, 2004.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Громкова М. Т.</w:t>
      </w:r>
      <w:r w:rsidRPr="00C803BE">
        <w:rPr>
          <w:noProof/>
        </w:rPr>
        <w:t xml:space="preserve"> Андрагогика: теория и практика образования взрослых [Текст]: учебное пособие / М. Т. Громкова. – М.: ЮНИТИ-ДАНА, 2005.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Гусинский Э. Н., Турчанинова Ю. И.</w:t>
      </w:r>
      <w:r w:rsidRPr="00C803BE">
        <w:rPr>
          <w:noProof/>
        </w:rPr>
        <w:t xml:space="preserve"> Введение в философию образования (Учебное пособие). – М.: Логос, 2000.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Джуринский А. Н.</w:t>
      </w:r>
      <w:r w:rsidRPr="00C803BE">
        <w:rPr>
          <w:noProof/>
        </w:rPr>
        <w:t xml:space="preserve"> Развитие образования в современном мире. Учебное пособие. – М.: Владос, 1999.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 xml:space="preserve">Диалог отечественных светской и церковной образовательных традиций: Материалы Покровских педагогических чтений 12-14 октября </w:t>
      </w:r>
      <w:smartTag w:uri="urn:schemas-microsoft-com:office:smarttags" w:element="metricconverter">
        <w:smartTagPr>
          <w:attr w:name="ProductID" w:val="2000 г"/>
        </w:smartTagPr>
        <w:r w:rsidRPr="00C803BE">
          <w:rPr>
            <w:noProof/>
          </w:rPr>
          <w:t>2000 г</w:t>
        </w:r>
      </w:smartTag>
      <w:r w:rsidRPr="00C803BE">
        <w:rPr>
          <w:noProof/>
        </w:rPr>
        <w:t>. – СПб.: Издательство РГПУ им. А. И. Герцена, 2001.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Дидактика / Под ред. М. Н. Скаткина и И. Я. Лернера. – М., 1989.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Дидактика средней школы / Под ред.Скаткина М.Н. – М.,1982.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Добреньков В. И., Нечаев В. Я.</w:t>
      </w:r>
      <w:r w:rsidRPr="00C803BE">
        <w:rPr>
          <w:noProof/>
        </w:rPr>
        <w:t xml:space="preserve"> Общество и образование. - М.: Инфра-М, 2003.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Евсеев И. Е.</w:t>
      </w:r>
      <w:r w:rsidRPr="00C803BE">
        <w:rPr>
          <w:noProof/>
        </w:rPr>
        <w:t xml:space="preserve">  Высшая духовная школа и духовное творчество//Архив журнала Христианское чтение. 1912. № 5. </w:t>
      </w:r>
      <w:hyperlink r:id="rId57" w:history="1">
        <w:r w:rsidRPr="00C803BE">
          <w:rPr>
            <w:rStyle w:val="a9"/>
            <w:rFonts w:eastAsia="Calibri"/>
            <w:bCs/>
            <w:lang w:eastAsia="ar-SA"/>
          </w:rPr>
          <w:t>http://www.spbpda.ru/biblio/evseev_ie_cr_theological_high_school_&amp;_spiritual_creativity_1912.pdf</w:t>
        </w:r>
      </w:hyperlink>
      <w:r w:rsidRPr="00C803BE">
        <w:rPr>
          <w:noProof/>
        </w:rPr>
        <w:t xml:space="preserve"> (Дата доступа: 13.04.2015).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Егоров В. Б.</w:t>
      </w:r>
      <w:r w:rsidRPr="00C803BE">
        <w:rPr>
          <w:noProof/>
        </w:rPr>
        <w:t xml:space="preserve"> Современная наука и предание Церкви в школьном образовании: Поиск взаимосвязи. Обнинск: Эндемик, 2004.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Жильсон. Э.</w:t>
      </w:r>
      <w:r w:rsidRPr="00C803BE">
        <w:rPr>
          <w:noProof/>
        </w:rPr>
        <w:t xml:space="preserve"> Философ и теология. М.: Гнозис, 1995.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Занков Л. В.</w:t>
      </w:r>
      <w:r w:rsidRPr="00C803BE">
        <w:rPr>
          <w:noProof/>
        </w:rPr>
        <w:t xml:space="preserve"> Обучение и развитие. Избр.пед.труды. – М.,1990.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Зеньковский В. В.</w:t>
      </w:r>
      <w:r w:rsidRPr="00C803BE">
        <w:rPr>
          <w:noProof/>
        </w:rPr>
        <w:t xml:space="preserve"> Об образе Божием в человеке // Вопросы философии. 2003. № 12. С. 148.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История педагогики и образования: От зарождения воспитания в первобытном обществе до конца XX в.. Учебное пособие / Под ред. А. И. Пискунов. - 2-е изд., испр. и доп. – М.: Сфера, 2001.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К вопросу о методике лекций в высшей школе: Очерки. – М.: МГУ, 1953.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Кан-Калик В. А.</w:t>
      </w:r>
      <w:r w:rsidRPr="00C803BE">
        <w:rPr>
          <w:noProof/>
        </w:rPr>
        <w:t xml:space="preserve"> Учителю о педагогическом общении, М.,1987.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lastRenderedPageBreak/>
        <w:t>Катасонов В. Н.</w:t>
      </w:r>
      <w:r w:rsidRPr="00C803BE">
        <w:rPr>
          <w:noProof/>
        </w:rPr>
        <w:t xml:space="preserve"> Философско-религиозные проблемы науки Нового времени. М.: ПСТГУ, 2005 («Технологии в образовании»: С. 213–216).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Керенский В. А.</w:t>
      </w:r>
      <w:r w:rsidRPr="00C803BE">
        <w:rPr>
          <w:noProof/>
        </w:rPr>
        <w:t xml:space="preserve"> Богословское образование в англиканской церкви. Казань: Центральная типография, 1915.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Кинелев В. Г., Миронов В. Б.</w:t>
      </w:r>
      <w:r w:rsidRPr="00C803BE">
        <w:rPr>
          <w:noProof/>
        </w:rPr>
        <w:t xml:space="preserve"> Образование, воспитание, культура в истории цивилизаций. – М.: Владос, 1998.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Киприан (Керн), архим.</w:t>
      </w:r>
      <w:r w:rsidRPr="00C803BE">
        <w:rPr>
          <w:noProof/>
        </w:rPr>
        <w:t xml:space="preserve"> Антропология святителя Григория Паламы. – М.: Паломник, 1996.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Кириевский  И. В.</w:t>
      </w:r>
      <w:r w:rsidRPr="00C803BE">
        <w:rPr>
          <w:noProof/>
        </w:rPr>
        <w:t xml:space="preserve">  Разум на пути к истине //О характере просвещения Европы и о его отношении к просвещению России.  М.: "Правило веры", 2002. </w:t>
      </w:r>
      <w:hyperlink r:id="rId58" w:history="1">
        <w:r w:rsidRPr="00C803BE">
          <w:rPr>
            <w:rStyle w:val="a9"/>
            <w:rFonts w:eastAsia="Calibri"/>
            <w:bCs/>
            <w:lang w:eastAsia="ar-SA"/>
          </w:rPr>
          <w:t>http://psylib.org.ua/books/kiree01/index.htm</w:t>
        </w:r>
      </w:hyperlink>
      <w:r w:rsidRPr="00C803BE">
        <w:rPr>
          <w:noProof/>
        </w:rPr>
        <w:t xml:space="preserve"> (Дата доступа: 13.04.2015).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Коджаспирова Г. М., Петров К. В.</w:t>
      </w:r>
      <w:r w:rsidRPr="00C803BE">
        <w:rPr>
          <w:noProof/>
        </w:rPr>
        <w:t xml:space="preserve"> Технические средства обучения и методика их использования (Учебное пособие) / 5-е изд. – М.: Academia, 2008.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Козырев Ф. Н.</w:t>
      </w:r>
      <w:r w:rsidRPr="00C803BE">
        <w:rPr>
          <w:noProof/>
        </w:rPr>
        <w:t xml:space="preserve"> Гуманитарное религиозное образование. – СПб.: РХГА, 2010.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Коржевский В, свящ.</w:t>
      </w:r>
      <w:r w:rsidRPr="00C803BE">
        <w:rPr>
          <w:noProof/>
        </w:rPr>
        <w:t xml:space="preserve"> Цели образования в контексте истории образования в России // Вестник Православного Свято-Тихоновского гуманитарного университета. IV: Педагогика. Психология, Вып. 1(4) М. , 2007, С. 27–32.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Котляров В., свящ.</w:t>
      </w:r>
      <w:r w:rsidRPr="00C803BE">
        <w:rPr>
          <w:noProof/>
        </w:rPr>
        <w:t xml:space="preserve"> Критический обзор источников и литературы по истории духовного образования в России за синодальный период. Отчет професс. стип. ЛДА. Л., 1959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Ладыжец Н. С.</w:t>
      </w:r>
      <w:r w:rsidRPr="00C803BE">
        <w:rPr>
          <w:noProof/>
        </w:rPr>
        <w:t xml:space="preserve"> Философия и практика университетского образования (Учебник). Ижевск: Издательство Удмуртского университетата, 1995.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Латышина Д. И.</w:t>
      </w:r>
      <w:r w:rsidRPr="00C803BE">
        <w:rPr>
          <w:noProof/>
        </w:rPr>
        <w:t xml:space="preserve"> История педагогики: История образования и педагогической мысли. Учебное пособие. – М.: Гардарики, 2002.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Леднев В. С.</w:t>
      </w:r>
      <w:r w:rsidRPr="00C803BE">
        <w:rPr>
          <w:noProof/>
        </w:rPr>
        <w:t xml:space="preserve"> Содержание образования. – М.,1989.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Лернер И. Я.</w:t>
      </w:r>
      <w:r w:rsidRPr="00C803BE">
        <w:rPr>
          <w:noProof/>
        </w:rPr>
        <w:t xml:space="preserve"> Дидактическая система методов обучения. – М.,1981.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Ломоносов М. В.</w:t>
      </w:r>
      <w:r w:rsidRPr="00C803BE">
        <w:rPr>
          <w:noProof/>
        </w:rPr>
        <w:t xml:space="preserve"> О воспитании и образовании. – М.: Педагогика, 1991.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</w:pPr>
      <w:r w:rsidRPr="00C803BE">
        <w:rPr>
          <w:i/>
          <w:noProof/>
        </w:rPr>
        <w:t>Лонерган Б.</w:t>
      </w:r>
      <w:r w:rsidRPr="00C803BE">
        <w:rPr>
          <w:noProof/>
        </w:rPr>
        <w:t xml:space="preserve"> Метод</w:t>
      </w:r>
      <w:r w:rsidRPr="00C803BE">
        <w:t xml:space="preserve"> в теологии. М.: Институт философии, теологии и истории св. Фомы, 2010.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Макаров Д. И.</w:t>
      </w:r>
      <w:r w:rsidRPr="00C803BE">
        <w:rPr>
          <w:noProof/>
        </w:rPr>
        <w:t xml:space="preserve"> Антропология и космология св. Григория Паламы (на примере гомилий). – СПб.: «Издательство Олега Абышко», 2003.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Маркова А. К.</w:t>
      </w:r>
      <w:r w:rsidRPr="00C803BE">
        <w:rPr>
          <w:noProof/>
        </w:rPr>
        <w:t xml:space="preserve"> Психология труда учителя. М., 1993.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Начала христианской психологии. Учебное пособие для ВУЗов / Б.С. Братусь, В.Л. Воейков, С.Л. Воробьев и др. – М.: Наука, 1995.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Нестерук А.</w:t>
      </w:r>
      <w:r w:rsidRPr="00C803BE">
        <w:rPr>
          <w:noProof/>
        </w:rPr>
        <w:t xml:space="preserve"> Логос и космос. Богословие, наука и православное предание / Пер. с  англ. – М.: Библейско-богословский институт  св. ап. Андрея, 2006.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Николс Э.</w:t>
      </w:r>
      <w:r w:rsidRPr="00C803BE">
        <w:rPr>
          <w:noProof/>
        </w:rPr>
        <w:t xml:space="preserve"> Контуры католического богословия. Введение в его источники, принципы и историю / Пер. с англ. – М.: Библейско-богословский институт св. апостола </w:t>
      </w:r>
      <w:r w:rsidRPr="00C803BE">
        <w:rPr>
          <w:noProof/>
        </w:rPr>
        <w:lastRenderedPageBreak/>
        <w:t>Андрея, 2009.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Новые педагогические и информационные технологии в системе образования / Под ред. Е.С. Полат. – М.: Academia, 2002.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Образование, культура, Православие: Пути их взаимодействия и миссия в XXI веке: Материалы докладов и статей окружной научно-практической конференции 23-24 мая 2001 года / Под ред. И. Г. Рябий. – Ханты-Мансийск: ГУИПП "Полиграфист", 2002.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Оконь В.</w:t>
      </w:r>
      <w:r w:rsidRPr="00C803BE">
        <w:rPr>
          <w:noProof/>
        </w:rPr>
        <w:t xml:space="preserve"> Введение в общую дидактику. – М., 1990.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Основы андрагогики. Под ред.И.А.Колесниковой. Учеб.пособие для студентов высших учебных заведений. М., «Академия»,</w:t>
      </w:r>
      <w:r w:rsidRPr="00C803BE">
        <w:rPr>
          <w:noProof/>
          <w:lang w:val="en-US"/>
        </w:rPr>
        <w:t xml:space="preserve"> </w:t>
      </w:r>
      <w:r w:rsidRPr="00C803BE">
        <w:rPr>
          <w:noProof/>
        </w:rPr>
        <w:t>2003.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Основы христианской антропологии: Хрестоматия: для заочного отделения / сост. Д. В. Новиков. – М.: ПСТБИ, 2003.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Педагогика: Учебник / ред. П. И. Пидкасистый. – М. : Пед. общ-во России, 2004.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Пикок А.</w:t>
      </w:r>
      <w:r w:rsidRPr="00C803BE">
        <w:rPr>
          <w:noProof/>
        </w:rPr>
        <w:t xml:space="preserve"> Богословие в век науки: Модели бытия и становления в богословии и науке / Пер. с англ. (Серия «Богословие и наука»). – М.: Библейско-богословский институт св. апостола Андрея, 2004.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Полкинхорн Дж.</w:t>
      </w:r>
      <w:r w:rsidRPr="00C803BE">
        <w:rPr>
          <w:noProof/>
        </w:rPr>
        <w:t xml:space="preserve"> Вера глазами физика: богословские заметки мыслителя «снизу-вверх». - М.: Библейско-богословский институт св. апостола Андрея, 2001.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Понятийный аппарат педагогики и образования. / Под ред. Е. В. Ткаченко. Екатеринбург, 1995.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Попков В. А.</w:t>
      </w:r>
      <w:r w:rsidRPr="00C803BE">
        <w:rPr>
          <w:noProof/>
        </w:rPr>
        <w:t xml:space="preserve"> Дидактика высшей школы: Учеб. пособие. - М.: Academia, 2001.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Преподобный Сергий в Париже. СПб: Росток, 2010.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Правовые основания некоторых направлений совершенствования образовательной деятельности религиозных организаций: Сборник документов и материалов. - М.: ПСТГУ, 2005.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Проблемы методов обучения в современной общеобразовательной школе / Под ред. Ю. К. Бабанского, И. Д. Зверева и Э. И. Моносзон. М.: Педагогика, 1980.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Прилежаев Е. М.</w:t>
      </w:r>
      <w:r w:rsidRPr="00C803BE">
        <w:rPr>
          <w:noProof/>
        </w:rPr>
        <w:t xml:space="preserve"> Духовная школа и семинаристы в истории науки и образования // Христианское чтение. 1879. № 7-8. С. 170. </w:t>
      </w:r>
      <w:hyperlink r:id="rId59" w:history="1">
        <w:r w:rsidRPr="00C803BE">
          <w:rPr>
            <w:rStyle w:val="a9"/>
            <w:rFonts w:eastAsia="Calibri"/>
            <w:bCs/>
            <w:lang w:eastAsia="ar-SA"/>
          </w:rPr>
          <w:t>http://lib.spbpda.org/prilezhaev_em_cr_theological_school_&amp;_seminarians_in_the_history_of_science_&amp;_education_1879.pdf</w:t>
        </w:r>
      </w:hyperlink>
      <w:r w:rsidRPr="00C803BE">
        <w:rPr>
          <w:noProof/>
        </w:rPr>
        <w:t xml:space="preserve"> (Дата доступа: 13.04.2015).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Сиземская И. Н., Новикова. Л. И.</w:t>
      </w:r>
      <w:r w:rsidRPr="00C803BE">
        <w:rPr>
          <w:noProof/>
        </w:rPr>
        <w:t xml:space="preserve"> Идеи воспитания в русской философии XIX – нач. XX века. М.: Росспэн, 2004.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Ситаров В. А.</w:t>
      </w:r>
      <w:r w:rsidRPr="00C803BE">
        <w:rPr>
          <w:noProof/>
        </w:rPr>
        <w:t xml:space="preserve"> Дидактика, М., 2002.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Скаткин М. Н.</w:t>
      </w:r>
      <w:r w:rsidRPr="00C803BE">
        <w:rPr>
          <w:noProof/>
        </w:rPr>
        <w:t xml:space="preserve"> Дидактика средней школы, М.: Просвещение, 1982.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Склярова Т. В., Янушкявичене О. Л.</w:t>
      </w:r>
      <w:r w:rsidRPr="00C803BE">
        <w:rPr>
          <w:noProof/>
        </w:rPr>
        <w:t xml:space="preserve"> Возрастная педагогика и психология: Учеб.пособие. М., «Покров», 2004.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Слободчиков В. И., Исаев Е. И.</w:t>
      </w:r>
      <w:r w:rsidRPr="00C803BE">
        <w:rPr>
          <w:noProof/>
        </w:rPr>
        <w:t xml:space="preserve"> Основы психологической антропологии. Психология развития человека: Развитие субъективной реальности в онтогенезе: Учебное </w:t>
      </w:r>
      <w:r w:rsidRPr="00C803BE">
        <w:rPr>
          <w:noProof/>
        </w:rPr>
        <w:lastRenderedPageBreak/>
        <w:t>пособие для вузов. – М., 2000.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Смирнов С. Д.</w:t>
      </w:r>
      <w:r w:rsidRPr="00C803BE">
        <w:rPr>
          <w:noProof/>
        </w:rPr>
        <w:t xml:space="preserve"> Педагогика и психология высшего образования: От деятельности к личности. - М.: Аспект-Пресс, 1995.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rStyle w:val="a9"/>
          <w:noProof/>
        </w:rPr>
      </w:pPr>
      <w:r w:rsidRPr="00C803BE">
        <w:rPr>
          <w:i/>
          <w:noProof/>
        </w:rPr>
        <w:t>Смолич И. К.</w:t>
      </w:r>
      <w:r w:rsidRPr="00C803BE">
        <w:rPr>
          <w:noProof/>
        </w:rPr>
        <w:t xml:space="preserve"> История Русской Церкви // Духовное образование (</w:t>
      </w:r>
      <w:hyperlink r:id="rId60" w:history="1">
        <w:r w:rsidRPr="00C803BE">
          <w:rPr>
            <w:rStyle w:val="a9"/>
            <w:rFonts w:eastAsia="Calibri"/>
            <w:bCs/>
            <w:lang w:eastAsia="ar-SA"/>
          </w:rPr>
          <w:t>http://kds.eparhia.ru/bibliot/istorserkvi/smolih/glava5/3/</w:t>
        </w:r>
      </w:hyperlink>
      <w:r w:rsidRPr="00C803BE">
        <w:rPr>
          <w:rStyle w:val="a9"/>
          <w:rFonts w:eastAsia="Calibri"/>
          <w:bCs/>
          <w:lang w:eastAsia="ar-SA"/>
        </w:rPr>
        <w:t xml:space="preserve">) </w:t>
      </w:r>
      <w:r w:rsidRPr="00C803BE">
        <w:rPr>
          <w:noProof/>
        </w:rPr>
        <w:t>(Дата доступа: 13.04.2015).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Сорокин В., прот., Бовкало А. А., Галкин А. К.</w:t>
      </w:r>
      <w:r w:rsidRPr="00C803BE">
        <w:rPr>
          <w:noProof/>
        </w:rPr>
        <w:t xml:space="preserve"> Духовное образование Русской Православной Церкви при Святейшем Патриархе Московском и всея Руси Тихоне (1917–1925) // Вестник Ленинградской духовной академии. 1990. № 2-3; Христианское чтение. 1992. № 7, 8.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Сурова Л. В.</w:t>
      </w:r>
      <w:r w:rsidRPr="00C803BE">
        <w:rPr>
          <w:noProof/>
        </w:rPr>
        <w:t xml:space="preserve"> Методика православной педагогики. Клин, 2002.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Сурова Л. В.</w:t>
      </w:r>
      <w:r w:rsidRPr="00C803BE">
        <w:rPr>
          <w:noProof/>
        </w:rPr>
        <w:t xml:space="preserve"> Православная школа сегодня. Владимир, 1996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Сухова Н. Ю.</w:t>
      </w:r>
      <w:r w:rsidRPr="00C803BE">
        <w:rPr>
          <w:noProof/>
        </w:rPr>
        <w:t xml:space="preserve"> Высшая духовная школа: проблемы и реформы. Москва: ПСТГУ, 2006.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Садовничий В. А., Белокуров В. В., Сушко В. Г., Шикин Е. В.</w:t>
      </w:r>
      <w:r w:rsidRPr="00C803BE">
        <w:rPr>
          <w:noProof/>
        </w:rPr>
        <w:t xml:space="preserve"> Университетское образование. – М.: Изд. МГУ, 1995.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Склярова Т. В., Янушкявичине О. Л.</w:t>
      </w:r>
      <w:r w:rsidRPr="00C803BE">
        <w:rPr>
          <w:noProof/>
        </w:rPr>
        <w:t xml:space="preserve"> Возрастная педагогика и психология. Учебное пособие для студентов педагогических вузов. М., «Покров», 2004.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Степанов Н. Ю.</w:t>
      </w:r>
      <w:r w:rsidRPr="00C803BE">
        <w:rPr>
          <w:noProof/>
        </w:rPr>
        <w:t xml:space="preserve"> Православные основы системы образования </w:t>
      </w:r>
      <w:r w:rsidRPr="00C803BE">
        <w:rPr>
          <w:noProof/>
        </w:rPr>
        <w:br/>
        <w:t>русского зарубежья в 1920–1930-е годы // Исторический вестник № 9-10, 2000.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Технические средства обучения и методика их использования: Учебное пособие / Г.М. Коджаспирова, К.В. Петров. - М.: Academia, 2002.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noProof/>
        </w:rPr>
        <w:t>Технологии образования взрослых. Пособие для тех, кто работает в системе образования взрослых / Под общей редакцией О.В. Агаповой, С.Г. Вершловского, Н.А. Тоскиной. – СПб.: КАРО, 2008.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Титлинов Б. В.</w:t>
      </w:r>
      <w:r w:rsidRPr="00C803BE">
        <w:rPr>
          <w:noProof/>
        </w:rPr>
        <w:t xml:space="preserve"> Духовная школа в России в XIX веке. Т. 1, 2. Вильно, 1908–1909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Трофимчук М. Х.</w:t>
      </w:r>
      <w:r w:rsidRPr="00C803BE">
        <w:rPr>
          <w:noProof/>
        </w:rPr>
        <w:t xml:space="preserve"> Академия у Троицы. Воспоминания о Московских духовных школах 1944-</w:t>
      </w:r>
      <w:smartTag w:uri="urn:schemas-microsoft-com:office:smarttags" w:element="metricconverter">
        <w:smartTagPr>
          <w:attr w:name="ProductID" w:val="2004 г"/>
        </w:smartTagPr>
        <w:r w:rsidRPr="00C803BE">
          <w:rPr>
            <w:noProof/>
          </w:rPr>
          <w:t>2004 г</w:t>
        </w:r>
      </w:smartTag>
      <w:r w:rsidRPr="00C803BE">
        <w:rPr>
          <w:noProof/>
        </w:rPr>
        <w:t>.г. М.: Свято-Троицкая Сергиева Лавра, 2005.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Цирульников А. М.</w:t>
      </w:r>
      <w:r w:rsidRPr="00C803BE">
        <w:rPr>
          <w:noProof/>
        </w:rPr>
        <w:t xml:space="preserve"> История образования в портретах и документах. Учебное пособие. - М.: Владос, 2001.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Чернилевский Д. В.</w:t>
      </w:r>
      <w:r w:rsidRPr="00C803BE">
        <w:rPr>
          <w:noProof/>
        </w:rPr>
        <w:t xml:space="preserve"> </w:t>
      </w:r>
      <w:hyperlink r:id="rId61" w:tooltip="Дидактические технологии в высшей школе: Учебное пособие для вузов. Серия: Педагогическая школа: XXI век. Чернилевский Д.В.. 5-238-00350-1" w:history="1">
        <w:r w:rsidRPr="00C803BE">
          <w:rPr>
            <w:noProof/>
          </w:rPr>
          <w:t xml:space="preserve">Дидактические технологии в высшей школе: Учебное пособие для вузов. </w:t>
        </w:r>
      </w:hyperlink>
      <w:r w:rsidRPr="00C803BE">
        <w:rPr>
          <w:noProof/>
        </w:rPr>
        <w:t>М., 2001.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Чолич Л.</w:t>
      </w:r>
      <w:r w:rsidRPr="00C803BE">
        <w:rPr>
          <w:noProof/>
        </w:rPr>
        <w:t xml:space="preserve"> Вызов современной эпохи - в каком образовании мы нуждаемся/ Православное осмысление творения мира. М., 2005.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Шадриков В. Д.</w:t>
      </w:r>
      <w:r w:rsidRPr="00C803BE">
        <w:rPr>
          <w:noProof/>
        </w:rPr>
        <w:t xml:space="preserve"> Философия образования и образовательные политики. - М.: Логос, 1993.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Шамова Т. И.</w:t>
      </w:r>
      <w:r w:rsidRPr="00C803BE">
        <w:rPr>
          <w:noProof/>
        </w:rPr>
        <w:t xml:space="preserve"> Активизация учения школьников. - М., 1982.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Шеллинг Ф. В. Й.</w:t>
      </w:r>
      <w:r w:rsidRPr="00C803BE">
        <w:rPr>
          <w:noProof/>
        </w:rPr>
        <w:t xml:space="preserve"> Лекции о методе университетского образования / пер. с нем. И. Фокина. СПб., 2009.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lastRenderedPageBreak/>
        <w:t>Шестун Е., прот.</w:t>
      </w:r>
      <w:r w:rsidRPr="00C803BE">
        <w:rPr>
          <w:noProof/>
        </w:rPr>
        <w:t xml:space="preserve"> Жизнь - это богоугождение: Принципы православной педагогики, изложенные студентам теологического отделения Дальневосточного государственного университета. Самара, 2002.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Шестун Е., прот.</w:t>
      </w:r>
      <w:r w:rsidRPr="00C803BE">
        <w:rPr>
          <w:noProof/>
        </w:rPr>
        <w:t xml:space="preserve"> Основные проблемы современной школы. Самара, 2001.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Шичалин Ю. А.</w:t>
      </w:r>
      <w:r w:rsidRPr="00C803BE">
        <w:rPr>
          <w:noProof/>
        </w:rPr>
        <w:t xml:space="preserve"> Пути Российского образования и Православие / Сб. статей. - М.: ГЛК Ю.А. Шичалина, 1999.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Шмеман А., протопресв.</w:t>
      </w:r>
      <w:r w:rsidRPr="00C803BE">
        <w:rPr>
          <w:noProof/>
        </w:rPr>
        <w:t xml:space="preserve"> Литургия и жизнь: Христианское образование через литургический опыт. - М.: Паломник, 2002.</w:t>
      </w:r>
    </w:p>
    <w:p w:rsidR="00E40E4E" w:rsidRPr="00C803BE" w:rsidRDefault="00E40E4E" w:rsidP="00C803BE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spacing w:after="120" w:line="276" w:lineRule="auto"/>
        <w:ind w:left="0" w:firstLine="142"/>
        <w:jc w:val="both"/>
        <w:rPr>
          <w:noProof/>
        </w:rPr>
      </w:pPr>
      <w:r w:rsidRPr="00C803BE">
        <w:rPr>
          <w:i/>
          <w:noProof/>
        </w:rPr>
        <w:t>Ясперс К.</w:t>
      </w:r>
      <w:r w:rsidRPr="00C803BE">
        <w:rPr>
          <w:noProof/>
        </w:rPr>
        <w:t xml:space="preserve"> Идея университета. - Минск: БГУ, 2006.</w:t>
      </w:r>
    </w:p>
    <w:p w:rsidR="00C803BE" w:rsidRPr="00C803BE" w:rsidRDefault="00C803BE" w:rsidP="00C803BE">
      <w:pPr>
        <w:widowControl w:val="0"/>
        <w:tabs>
          <w:tab w:val="left" w:pos="0"/>
        </w:tabs>
        <w:autoSpaceDE w:val="0"/>
        <w:autoSpaceDN w:val="0"/>
        <w:spacing w:after="120" w:line="276" w:lineRule="auto"/>
        <w:ind w:left="142"/>
        <w:jc w:val="both"/>
        <w:rPr>
          <w:noProof/>
        </w:rPr>
      </w:pPr>
    </w:p>
    <w:p w:rsidR="00E40E4E" w:rsidRPr="00C803BE" w:rsidRDefault="00C803BE" w:rsidP="00C803BE">
      <w:pPr>
        <w:pStyle w:val="10"/>
        <w:spacing w:before="0" w:after="120" w:line="276" w:lineRule="auto"/>
      </w:pPr>
      <w:bookmarkStart w:id="153" w:name="_Toc486882223"/>
      <w:r w:rsidRPr="00C803BE">
        <w:t>Интернет-ресурсы</w:t>
      </w:r>
      <w:bookmarkEnd w:id="153"/>
    </w:p>
    <w:p w:rsidR="00E40E4E" w:rsidRPr="00C803BE" w:rsidRDefault="00E40E4E" w:rsidP="00C803BE">
      <w:pPr>
        <w:widowControl w:val="0"/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bCs/>
          <w:lang w:eastAsia="ar-SA"/>
        </w:rPr>
        <w:t xml:space="preserve">В помощь православному педагогу (электронная библиотека) / Сайт </w:t>
      </w:r>
      <w:proofErr w:type="spellStart"/>
      <w:r w:rsidRPr="00C803BE">
        <w:rPr>
          <w:bCs/>
          <w:lang w:eastAsia="ar-SA"/>
        </w:rPr>
        <w:t>Волгодонского</w:t>
      </w:r>
      <w:proofErr w:type="spellEnd"/>
      <w:r w:rsidRPr="00C803BE">
        <w:rPr>
          <w:bCs/>
          <w:lang w:eastAsia="ar-SA"/>
        </w:rPr>
        <w:t xml:space="preserve"> благочиния Ростовской-на-Дону епархии</w:t>
      </w:r>
      <w:r w:rsidRPr="00C803BE">
        <w:rPr>
          <w:noProof/>
        </w:rPr>
        <w:t xml:space="preserve">: </w:t>
      </w:r>
      <w:hyperlink r:id="rId62" w:history="1">
        <w:r w:rsidRPr="00C803BE">
          <w:rPr>
            <w:rStyle w:val="a9"/>
            <w:rFonts w:eastAsia="Calibri"/>
            <w:bCs/>
            <w:lang w:eastAsia="ar-SA"/>
          </w:rPr>
          <w:t>http://www.revb.ru/?id=175</w:t>
        </w:r>
      </w:hyperlink>
      <w:r w:rsidRPr="00C803BE">
        <w:rPr>
          <w:noProof/>
        </w:rPr>
        <w:t xml:space="preserve"> (Дата доступа: 13.04.2015).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  <w:lang w:eastAsia="en-US"/>
        </w:rPr>
        <w:t xml:space="preserve">Отдел Внешних Церковных Сношений Московского Патриархата. Круглый стол по религиозному образованию и диаконии 1996-2008: </w:t>
      </w:r>
      <w:hyperlink r:id="rId63" w:history="1">
        <w:r w:rsidRPr="00C803BE">
          <w:rPr>
            <w:rStyle w:val="a9"/>
            <w:rFonts w:eastAsia="Calibri"/>
            <w:bCs/>
            <w:lang w:eastAsia="ar-SA"/>
          </w:rPr>
          <w:t>http://www.rondtb.msk.ru</w:t>
        </w:r>
      </w:hyperlink>
      <w:r w:rsidRPr="00C803BE">
        <w:rPr>
          <w:noProof/>
        </w:rPr>
        <w:t xml:space="preserve"> (Дата доступа: 13.04.2015).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bCs/>
          <w:lang w:eastAsia="ar-SA"/>
        </w:rPr>
        <w:t>Высшее образование и ценности в России. Эффекты Православного Свято-</w:t>
      </w:r>
      <w:proofErr w:type="spellStart"/>
      <w:r w:rsidRPr="00C803BE">
        <w:rPr>
          <w:bCs/>
          <w:lang w:eastAsia="ar-SA"/>
        </w:rPr>
        <w:t>Тихоновского</w:t>
      </w:r>
      <w:proofErr w:type="spellEnd"/>
      <w:r w:rsidRPr="00C803BE">
        <w:rPr>
          <w:bCs/>
          <w:lang w:eastAsia="ar-SA"/>
        </w:rPr>
        <w:t xml:space="preserve"> гуманитарного университета. Предварительные результаты социологического исследования. Презентация (Электронный ресурс), </w:t>
      </w:r>
      <w:r w:rsidRPr="00C803BE">
        <w:rPr>
          <w:noProof/>
          <w:lang w:val="de-DE"/>
        </w:rPr>
        <w:t>URL</w:t>
      </w:r>
      <w:r w:rsidRPr="00C803BE">
        <w:rPr>
          <w:noProof/>
        </w:rPr>
        <w:t xml:space="preserve">: </w:t>
      </w:r>
      <w:hyperlink r:id="rId64" w:history="1">
        <w:r w:rsidRPr="00C803BE">
          <w:rPr>
            <w:rStyle w:val="a9"/>
            <w:noProof/>
          </w:rPr>
          <w:t>http://socrel.pstgu.ru/высшее-образование-и-ценности-в-росси</w:t>
        </w:r>
      </w:hyperlink>
      <w:r w:rsidRPr="00C803BE">
        <w:rPr>
          <w:noProof/>
        </w:rPr>
        <w:t xml:space="preserve"> (Дата доступа: 04.03.2015).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 xml:space="preserve">Методическое обеспечение экспериментальных уроков по предмету "Основы православной культуры" для 4 - 5 классов (ПСТГУ, 2010 - рисунки, аудио- видео-иллюстрации к урокам). (Электронный ресурс), </w:t>
      </w:r>
      <w:r w:rsidRPr="00C803BE">
        <w:rPr>
          <w:noProof/>
          <w:lang w:val="de-DE"/>
        </w:rPr>
        <w:t>URL</w:t>
      </w:r>
      <w:r w:rsidRPr="00C803BE">
        <w:rPr>
          <w:noProof/>
        </w:rPr>
        <w:t xml:space="preserve">: </w:t>
      </w:r>
      <w:hyperlink r:id="rId65" w:history="1">
        <w:r w:rsidRPr="00C803BE">
          <w:rPr>
            <w:rStyle w:val="a9"/>
            <w:rFonts w:eastAsia="Calibri"/>
            <w:bCs/>
            <w:lang w:eastAsia="ar-SA"/>
          </w:rPr>
          <w:t>http://experiment-opk.pravolimp.ru/lessons</w:t>
        </w:r>
      </w:hyperlink>
      <w:r w:rsidRPr="00C803BE">
        <w:rPr>
          <w:noProof/>
        </w:rPr>
        <w:t xml:space="preserve"> </w:t>
      </w:r>
      <w:r w:rsidRPr="00C803BE">
        <w:rPr>
          <w:noProof/>
          <w:lang w:eastAsia="en-US"/>
        </w:rPr>
        <w:t>(Дата доступа: 03.03.2015).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  <w:lang w:eastAsia="en-US"/>
        </w:rPr>
      </w:pPr>
      <w:r w:rsidRPr="00C803BE">
        <w:rPr>
          <w:noProof/>
        </w:rPr>
        <w:t xml:space="preserve">Образование и Православие / Новосибирская и Бердянская епархия: </w:t>
      </w:r>
      <w:hyperlink r:id="rId66" w:history="1">
        <w:r w:rsidRPr="00C803BE">
          <w:rPr>
            <w:rStyle w:val="a9"/>
            <w:rFonts w:eastAsia="Calibri"/>
            <w:bCs/>
            <w:lang w:eastAsia="ar-SA"/>
          </w:rPr>
          <w:t>http://orthedu.ru</w:t>
        </w:r>
      </w:hyperlink>
      <w:r w:rsidRPr="00C803BE">
        <w:rPr>
          <w:noProof/>
        </w:rPr>
        <w:t>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  <w:lang w:eastAsia="en-US"/>
        </w:rPr>
      </w:pPr>
      <w:r w:rsidRPr="00C803BE">
        <w:rPr>
          <w:noProof/>
        </w:rPr>
        <w:t>Основы православной культуры</w:t>
      </w:r>
      <w:r w:rsidRPr="00C803BE">
        <w:rPr>
          <w:bCs/>
          <w:lang w:eastAsia="ar-SA"/>
        </w:rPr>
        <w:t xml:space="preserve">. Материал из Википедии – свободной энциклопедии (Электронный ресурс), </w:t>
      </w:r>
      <w:r w:rsidRPr="00C803BE">
        <w:rPr>
          <w:bCs/>
          <w:lang w:val="de-DE" w:eastAsia="ar-SA"/>
        </w:rPr>
        <w:t>URL</w:t>
      </w:r>
      <w:r w:rsidRPr="00C803BE">
        <w:rPr>
          <w:bCs/>
          <w:lang w:eastAsia="ar-SA"/>
        </w:rPr>
        <w:t xml:space="preserve">: </w:t>
      </w:r>
      <w:hyperlink r:id="rId67" w:anchor=".D0.A3.D1.87.D0.B5.D0.B1.D0.BD.D0.B8.D0.BA.D0.B8_.D0.BF.D0.BE_.D0.9E.D0.9F.D0.9A" w:history="1">
        <w:r w:rsidRPr="00C803BE">
          <w:rPr>
            <w:rStyle w:val="a9"/>
            <w:bCs/>
            <w:lang w:val="en-US" w:eastAsia="ar-SA"/>
          </w:rPr>
          <w:t>http</w:t>
        </w:r>
        <w:r w:rsidRPr="00C803BE">
          <w:rPr>
            <w:rStyle w:val="a9"/>
            <w:bCs/>
            <w:lang w:eastAsia="ar-SA"/>
          </w:rPr>
          <w:t>://</w:t>
        </w:r>
        <w:proofErr w:type="spellStart"/>
        <w:r w:rsidRPr="00C803BE">
          <w:rPr>
            <w:rStyle w:val="a9"/>
            <w:bCs/>
            <w:lang w:val="en-US" w:eastAsia="ar-SA"/>
          </w:rPr>
          <w:t>ru</w:t>
        </w:r>
        <w:proofErr w:type="spellEnd"/>
        <w:r w:rsidRPr="00C803BE">
          <w:rPr>
            <w:rStyle w:val="a9"/>
            <w:bCs/>
            <w:lang w:eastAsia="ar-SA"/>
          </w:rPr>
          <w:t>.</w:t>
        </w:r>
        <w:proofErr w:type="spellStart"/>
        <w:r w:rsidRPr="00C803BE">
          <w:rPr>
            <w:rStyle w:val="a9"/>
            <w:bCs/>
            <w:lang w:val="en-US" w:eastAsia="ar-SA"/>
          </w:rPr>
          <w:t>wikipedia</w:t>
        </w:r>
        <w:proofErr w:type="spellEnd"/>
        <w:r w:rsidRPr="00C803BE">
          <w:rPr>
            <w:rStyle w:val="a9"/>
            <w:bCs/>
            <w:lang w:eastAsia="ar-SA"/>
          </w:rPr>
          <w:t>.</w:t>
        </w:r>
        <w:r w:rsidRPr="00C803BE">
          <w:rPr>
            <w:rStyle w:val="a9"/>
            <w:bCs/>
            <w:lang w:val="en-US" w:eastAsia="ar-SA"/>
          </w:rPr>
          <w:t>org</w:t>
        </w:r>
        <w:r w:rsidRPr="00C803BE">
          <w:rPr>
            <w:rStyle w:val="a9"/>
            <w:bCs/>
            <w:lang w:eastAsia="ar-SA"/>
          </w:rPr>
          <w:t>/</w:t>
        </w:r>
        <w:r w:rsidRPr="00C803BE">
          <w:rPr>
            <w:rStyle w:val="a9"/>
            <w:bCs/>
            <w:lang w:val="en-US" w:eastAsia="ar-SA"/>
          </w:rPr>
          <w:t>wiki</w:t>
        </w:r>
      </w:hyperlink>
      <w:r w:rsidRPr="00C803BE">
        <w:rPr>
          <w:bCs/>
          <w:lang w:eastAsia="ar-SA"/>
        </w:rPr>
        <w:t xml:space="preserve"> (Дата доступа: 03.03.2015).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  <w:lang w:eastAsia="en-US"/>
        </w:rPr>
      </w:pPr>
      <w:r w:rsidRPr="00C803BE">
        <w:rPr>
          <w:noProof/>
        </w:rPr>
        <w:t xml:space="preserve">Основы православной культуры. – Сайт А. В. Бородиной (Электронный ресурс), </w:t>
      </w:r>
      <w:r w:rsidRPr="00C803BE">
        <w:rPr>
          <w:noProof/>
          <w:lang w:val="de-DE"/>
        </w:rPr>
        <w:t>URL</w:t>
      </w:r>
      <w:r w:rsidRPr="00C803BE">
        <w:rPr>
          <w:noProof/>
        </w:rPr>
        <w:t xml:space="preserve">: </w:t>
      </w:r>
      <w:hyperlink r:id="rId68" w:history="1">
        <w:r w:rsidRPr="00C803BE">
          <w:rPr>
            <w:rStyle w:val="a9"/>
            <w:noProof/>
          </w:rPr>
          <w:t>http://borodina.mrezha.ru/</w:t>
        </w:r>
      </w:hyperlink>
      <w:r w:rsidRPr="00C803BE">
        <w:rPr>
          <w:noProof/>
        </w:rPr>
        <w:t xml:space="preserve"> (Дата доступа: 03.03.2015).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  <w:lang w:eastAsia="en-US"/>
        </w:rPr>
      </w:pPr>
      <w:r w:rsidRPr="00C803BE">
        <w:rPr>
          <w:noProof/>
          <w:lang w:eastAsia="en-US"/>
        </w:rPr>
        <w:t xml:space="preserve">Отдел Внешних Церковных Сношений Московского Патриархата. Круглый стол по религиозному образованию и диаконии 1996-2008: </w:t>
      </w:r>
      <w:hyperlink r:id="rId69" w:history="1">
        <w:r w:rsidRPr="00C803BE">
          <w:rPr>
            <w:rStyle w:val="a9"/>
            <w:noProof/>
          </w:rPr>
          <w:t>http://www.rondtb.msk.ru</w:t>
        </w:r>
      </w:hyperlink>
      <w:r w:rsidRPr="00C803BE">
        <w:rPr>
          <w:noProof/>
        </w:rPr>
        <w:t xml:space="preserve"> (Дата доступа: 13.04.2015).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  <w:lang w:eastAsia="en-US"/>
        </w:rPr>
      </w:pPr>
      <w:r w:rsidRPr="00C803BE">
        <w:rPr>
          <w:noProof/>
          <w:lang w:eastAsia="en-US"/>
        </w:rPr>
        <w:t xml:space="preserve">Отдел религиозного образования и катехизации Русской Православной Церкви. Официальный сайт: </w:t>
      </w:r>
      <w:hyperlink r:id="rId70" w:history="1">
        <w:r w:rsidRPr="00C803BE">
          <w:rPr>
            <w:rStyle w:val="a9"/>
            <w:rFonts w:eastAsia="Calibri"/>
            <w:bCs/>
            <w:lang w:eastAsia="ar-SA"/>
          </w:rPr>
          <w:t>http://otdelro.ru</w:t>
        </w:r>
      </w:hyperlink>
      <w:r w:rsidRPr="00C803BE">
        <w:rPr>
          <w:noProof/>
          <w:lang w:eastAsia="en-US"/>
        </w:rPr>
        <w:t xml:space="preserve"> </w:t>
      </w:r>
      <w:r w:rsidRPr="00C803BE">
        <w:rPr>
          <w:noProof/>
        </w:rPr>
        <w:t>(Дата доступа: 13.04.2015).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  <w:lang w:eastAsia="en-US"/>
        </w:rPr>
      </w:pPr>
      <w:r w:rsidRPr="00C803BE">
        <w:rPr>
          <w:noProof/>
        </w:rPr>
        <w:t xml:space="preserve">Официальный сайт проекта «Вера и время»: религиозные ценности и современная система образования (Электронный ресурс), </w:t>
      </w:r>
      <w:r w:rsidRPr="00C803BE">
        <w:rPr>
          <w:noProof/>
          <w:lang w:val="de-DE"/>
        </w:rPr>
        <w:t>URL</w:t>
      </w:r>
      <w:r w:rsidRPr="00C803BE">
        <w:rPr>
          <w:noProof/>
        </w:rPr>
        <w:t xml:space="preserve">: </w:t>
      </w:r>
      <w:hyperlink r:id="rId71" w:history="1">
        <w:r w:rsidRPr="00C803BE">
          <w:rPr>
            <w:rStyle w:val="a9"/>
            <w:noProof/>
          </w:rPr>
          <w:t>http://www.verav.ru</w:t>
        </w:r>
      </w:hyperlink>
      <w:r w:rsidRPr="00C803BE">
        <w:rPr>
          <w:noProof/>
        </w:rPr>
        <w:t xml:space="preserve"> (Дата </w:t>
      </w:r>
      <w:r w:rsidRPr="00C803BE">
        <w:rPr>
          <w:noProof/>
        </w:rPr>
        <w:lastRenderedPageBreak/>
        <w:t>обращения: 03.03.2015).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 xml:space="preserve">Православное образование. Учебный отдел Екатеринбургской епархии: </w:t>
      </w:r>
      <w:hyperlink r:id="rId72" w:history="1">
        <w:r w:rsidRPr="00C803BE">
          <w:rPr>
            <w:rStyle w:val="a9"/>
            <w:rFonts w:eastAsia="Calibri"/>
            <w:bCs/>
            <w:lang w:eastAsia="ar-SA"/>
          </w:rPr>
          <w:t>http://www.pravoslavnoe-obrazovanie.ru</w:t>
        </w:r>
      </w:hyperlink>
      <w:r w:rsidRPr="00C803BE">
        <w:rPr>
          <w:noProof/>
        </w:rPr>
        <w:t xml:space="preserve"> (Дата доступа: 13.04.2015).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>Православный Свято-Тихоновский Гуманитарный универитет. Официальный сайт:</w:t>
      </w:r>
      <w:r w:rsidRPr="00C803BE">
        <w:rPr>
          <w:rStyle w:val="a9"/>
          <w:rFonts w:eastAsia="Calibri"/>
          <w:bCs/>
          <w:lang w:eastAsia="ar-SA"/>
        </w:rPr>
        <w:t xml:space="preserve"> </w:t>
      </w:r>
      <w:hyperlink r:id="rId73" w:history="1">
        <w:r w:rsidRPr="00C803BE">
          <w:rPr>
            <w:rStyle w:val="a9"/>
            <w:rFonts w:eastAsia="Calibri"/>
            <w:bCs/>
            <w:lang w:eastAsia="ar-SA"/>
          </w:rPr>
          <w:t>http://pstgu.ru</w:t>
        </w:r>
      </w:hyperlink>
      <w:r w:rsidRPr="00C803BE">
        <w:rPr>
          <w:noProof/>
        </w:rPr>
        <w:t xml:space="preserve"> (Дата доступа: 13.04.2015).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 xml:space="preserve">«Слово» / Православный образовательный портал: </w:t>
      </w:r>
      <w:hyperlink r:id="rId74" w:history="1">
        <w:r w:rsidRPr="00C803BE">
          <w:rPr>
            <w:rStyle w:val="a9"/>
            <w:rFonts w:eastAsia="Calibri"/>
            <w:bCs/>
            <w:lang w:eastAsia="ar-SA"/>
          </w:rPr>
          <w:t>http://www.portal-slovo.ru</w:t>
        </w:r>
      </w:hyperlink>
      <w:r w:rsidRPr="00C803BE">
        <w:rPr>
          <w:noProof/>
        </w:rPr>
        <w:t xml:space="preserve"> (Дата доступа: 13.04.2015).</w:t>
      </w:r>
    </w:p>
    <w:p w:rsidR="00E40E4E" w:rsidRPr="00C803BE" w:rsidRDefault="00E40E4E" w:rsidP="00C803BE">
      <w:pPr>
        <w:widowControl w:val="0"/>
        <w:numPr>
          <w:ilvl w:val="0"/>
          <w:numId w:val="11"/>
        </w:numPr>
        <w:autoSpaceDE w:val="0"/>
        <w:autoSpaceDN w:val="0"/>
        <w:spacing w:after="120" w:line="276" w:lineRule="auto"/>
        <w:ind w:left="0" w:firstLine="0"/>
        <w:jc w:val="both"/>
        <w:rPr>
          <w:noProof/>
        </w:rPr>
      </w:pPr>
      <w:r w:rsidRPr="00C803BE">
        <w:rPr>
          <w:noProof/>
        </w:rPr>
        <w:t xml:space="preserve">Трансформация системы духовного образования (презентация) / Расширенное заседание Учебного комитета Русской Православной Церкви 18.06.2010 </w:t>
      </w:r>
      <w:hyperlink r:id="rId75" w:history="1">
        <w:r w:rsidRPr="00C803BE">
          <w:rPr>
            <w:rStyle w:val="a9"/>
            <w:noProof/>
          </w:rPr>
          <w:t>http://www.uchkom.info/files/prezentBP.pdf</w:t>
        </w:r>
      </w:hyperlink>
      <w:r w:rsidRPr="00C803BE">
        <w:rPr>
          <w:noProof/>
        </w:rPr>
        <w:t xml:space="preserve"> (Дата доступа: 13.04.2015).</w:t>
      </w:r>
    </w:p>
    <w:p w:rsidR="00C803BE" w:rsidRPr="00C803BE" w:rsidRDefault="00C803BE" w:rsidP="00C803BE">
      <w:pPr>
        <w:widowControl w:val="0"/>
        <w:autoSpaceDE w:val="0"/>
        <w:autoSpaceDN w:val="0"/>
        <w:spacing w:after="120" w:line="276" w:lineRule="auto"/>
        <w:jc w:val="both"/>
        <w:rPr>
          <w:noProof/>
        </w:rPr>
      </w:pPr>
    </w:p>
    <w:p w:rsidR="00E40E4E" w:rsidRPr="00C803BE" w:rsidRDefault="00E40E4E" w:rsidP="00C803BE">
      <w:pPr>
        <w:pStyle w:val="10"/>
        <w:spacing w:before="0" w:after="120" w:line="276" w:lineRule="auto"/>
      </w:pPr>
      <w:bookmarkStart w:id="154" w:name="_Toc486882224"/>
      <w:r w:rsidRPr="00C803BE">
        <w:t>Методические указания для обучающихся по освоению дисциплины</w:t>
      </w:r>
      <w:bookmarkEnd w:id="154"/>
      <w:r w:rsidRPr="00C803BE">
        <w:t xml:space="preserve"> </w:t>
      </w:r>
    </w:p>
    <w:p w:rsidR="00E40E4E" w:rsidRPr="00C803BE" w:rsidRDefault="00E40E4E" w:rsidP="00C803B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C803BE">
        <w:rPr>
          <w:b w:val="0"/>
        </w:rPr>
        <w:t>Для полноценного усвоения курса студенту предлагается подборка необходимых для этого текстов с разбивкой по темам и контрольными вопросами для самопроверки.</w:t>
      </w:r>
    </w:p>
    <w:p w:rsidR="00C803BE" w:rsidRPr="00C803BE" w:rsidRDefault="00C803BE" w:rsidP="00C803B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453E30" w:rsidRPr="00C803BE" w:rsidRDefault="00C803BE" w:rsidP="00C803BE">
      <w:pPr>
        <w:pStyle w:val="10"/>
        <w:spacing w:before="0" w:after="120" w:line="276" w:lineRule="auto"/>
      </w:pPr>
      <w:bookmarkStart w:id="155" w:name="_Toc486882225"/>
      <w:r w:rsidRPr="00C803BE">
        <w:t>Материально-техническая база</w:t>
      </w:r>
      <w:bookmarkEnd w:id="155"/>
    </w:p>
    <w:p w:rsidR="00453E30" w:rsidRPr="00C803BE" w:rsidRDefault="00453E30" w:rsidP="00C803BE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C803BE">
        <w:t xml:space="preserve">Для изучения дисциплины «Методика преподавания теологии» необходимо наличие основной литературы в библиотеке вуза в соответствии с нормами обеспеченности учебных дисциплин. Многие источники и литература доступны в Интернет. Для докладов и презентаций необходим компьютер, проектов и экран. </w:t>
      </w:r>
    </w:p>
    <w:p w:rsidR="00453E30" w:rsidRDefault="00453E30" w:rsidP="00C803BE">
      <w:pPr>
        <w:widowControl w:val="0"/>
        <w:spacing w:after="120" w:line="276" w:lineRule="auto"/>
      </w:pPr>
    </w:p>
    <w:p w:rsidR="00380028" w:rsidRPr="00FA560C" w:rsidRDefault="00380028" w:rsidP="00380028">
      <w:pPr>
        <w:jc w:val="both"/>
        <w:rPr>
          <w:i/>
        </w:rPr>
      </w:pPr>
      <w:r w:rsidRPr="00FA560C">
        <w:rPr>
          <w:i/>
        </w:rPr>
        <w:t xml:space="preserve">Рабочая программа дисциплины разработана на кафедре </w:t>
      </w:r>
      <w:r>
        <w:rPr>
          <w:i/>
        </w:rPr>
        <w:t>Практического богословия</w:t>
      </w:r>
      <w:r w:rsidRPr="00FA560C">
        <w:rPr>
          <w:i/>
        </w:rPr>
        <w:t xml:space="preserve"> Богословского факультета </w:t>
      </w:r>
      <w:proofErr w:type="spellStart"/>
      <w:r w:rsidRPr="00FA560C">
        <w:rPr>
          <w:i/>
        </w:rPr>
        <w:t>ПСТГУ</w:t>
      </w:r>
      <w:proofErr w:type="spellEnd"/>
      <w:r w:rsidRPr="00FA560C">
        <w:rPr>
          <w:i/>
        </w:rPr>
        <w:t xml:space="preserve"> для </w:t>
      </w:r>
      <w:proofErr w:type="spellStart"/>
      <w:r w:rsidRPr="00FA560C">
        <w:rPr>
          <w:i/>
        </w:rPr>
        <w:t>ПСТБИ</w:t>
      </w:r>
      <w:proofErr w:type="spellEnd"/>
      <w:r w:rsidRPr="00FA560C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FA560C">
        <w:rPr>
          <w:i/>
        </w:rPr>
        <w:t>ООП</w:t>
      </w:r>
      <w:proofErr w:type="spellEnd"/>
      <w:r w:rsidRPr="00FA560C">
        <w:rPr>
          <w:i/>
        </w:rPr>
        <w:t>.</w:t>
      </w:r>
    </w:p>
    <w:p w:rsidR="00380028" w:rsidRPr="00C803BE" w:rsidRDefault="00380028" w:rsidP="00C803BE">
      <w:pPr>
        <w:widowControl w:val="0"/>
        <w:spacing w:after="120" w:line="276" w:lineRule="auto"/>
      </w:pPr>
    </w:p>
    <w:p w:rsidR="00C803BE" w:rsidRPr="00C803BE" w:rsidRDefault="00C803BE" w:rsidP="00C803BE">
      <w:pPr>
        <w:widowControl w:val="0"/>
        <w:spacing w:after="120" w:line="276" w:lineRule="auto"/>
        <w:jc w:val="both"/>
        <w:rPr>
          <w:i/>
        </w:rPr>
      </w:pPr>
      <w:r w:rsidRPr="00C803BE">
        <w:rPr>
          <w:i/>
        </w:rPr>
        <w:t xml:space="preserve">Автор: кандидат богословия, старший преподаватель, диакон А. И. </w:t>
      </w:r>
      <w:proofErr w:type="spellStart"/>
      <w:r w:rsidRPr="00C803BE">
        <w:rPr>
          <w:i/>
        </w:rPr>
        <w:t>Черный</w:t>
      </w:r>
      <w:proofErr w:type="spellEnd"/>
    </w:p>
    <w:p w:rsidR="00C803BE" w:rsidRPr="00C803BE" w:rsidRDefault="00C803BE" w:rsidP="00C803BE">
      <w:pPr>
        <w:widowControl w:val="0"/>
        <w:spacing w:after="120" w:line="276" w:lineRule="auto"/>
        <w:jc w:val="both"/>
        <w:rPr>
          <w:i/>
        </w:rPr>
      </w:pPr>
      <w:r w:rsidRPr="00C803BE">
        <w:rPr>
          <w:i/>
        </w:rPr>
        <w:t xml:space="preserve">Рецензент: доктор богословия, зав. кафедрой, </w:t>
      </w:r>
      <w:proofErr w:type="spellStart"/>
      <w:r w:rsidRPr="00C803BE">
        <w:rPr>
          <w:i/>
        </w:rPr>
        <w:t>прот</w:t>
      </w:r>
      <w:proofErr w:type="spellEnd"/>
      <w:r w:rsidRPr="00C803BE">
        <w:rPr>
          <w:i/>
        </w:rPr>
        <w:t xml:space="preserve">. П. В. </w:t>
      </w:r>
      <w:proofErr w:type="spellStart"/>
      <w:r w:rsidRPr="00C803BE">
        <w:rPr>
          <w:i/>
        </w:rPr>
        <w:t>Хондзинский</w:t>
      </w:r>
      <w:proofErr w:type="spellEnd"/>
    </w:p>
    <w:p w:rsidR="00C803BE" w:rsidRPr="00C803BE" w:rsidRDefault="00C803BE" w:rsidP="00C803BE">
      <w:pPr>
        <w:widowControl w:val="0"/>
        <w:spacing w:after="120" w:line="276" w:lineRule="auto"/>
        <w:rPr>
          <w:i/>
        </w:rPr>
      </w:pPr>
    </w:p>
    <w:p w:rsidR="00380028" w:rsidRPr="00FA560C" w:rsidRDefault="00380028" w:rsidP="00380028">
      <w:pPr>
        <w:rPr>
          <w:i/>
          <w:iCs/>
          <w:color w:val="000000"/>
        </w:rPr>
      </w:pPr>
      <w:r w:rsidRPr="00FA560C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FA560C">
        <w:rPr>
          <w:i/>
          <w:iCs/>
          <w:color w:val="000000"/>
        </w:rPr>
        <w:t>от 29.06.2017, протокол № 13.</w:t>
      </w:r>
    </w:p>
    <w:p w:rsidR="00453E30" w:rsidRPr="00C803BE" w:rsidRDefault="00453E30" w:rsidP="00C803B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CA6DA8" w:rsidRPr="00C803BE" w:rsidRDefault="00CA6DA8" w:rsidP="00C803BE">
      <w:pPr>
        <w:spacing w:after="120" w:line="276" w:lineRule="auto"/>
      </w:pPr>
    </w:p>
    <w:sectPr w:rsidR="00CA6DA8" w:rsidRPr="00C803BE" w:rsidSect="00F9262A">
      <w:footerReference w:type="default" r:id="rId7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48" w:rsidRDefault="00742C48" w:rsidP="0080199E">
      <w:r>
        <w:separator/>
      </w:r>
    </w:p>
  </w:endnote>
  <w:endnote w:type="continuationSeparator" w:id="0">
    <w:p w:rsidR="00742C48" w:rsidRDefault="00742C48" w:rsidP="0080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816716"/>
      <w:docPartObj>
        <w:docPartGallery w:val="Page Numbers (Bottom of Page)"/>
        <w:docPartUnique/>
      </w:docPartObj>
    </w:sdtPr>
    <w:sdtContent>
      <w:p w:rsidR="00742C48" w:rsidRDefault="00742C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C48" w:rsidRDefault="00742C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48" w:rsidRDefault="00742C48" w:rsidP="0080199E">
      <w:r>
        <w:separator/>
      </w:r>
    </w:p>
  </w:footnote>
  <w:footnote w:type="continuationSeparator" w:id="0">
    <w:p w:rsidR="00742C48" w:rsidRDefault="00742C48" w:rsidP="0080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A5FD1"/>
    <w:multiLevelType w:val="hybridMultilevel"/>
    <w:tmpl w:val="2870B54E"/>
    <w:lvl w:ilvl="0" w:tplc="2E2E0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701316"/>
    <w:multiLevelType w:val="hybridMultilevel"/>
    <w:tmpl w:val="B0A075CA"/>
    <w:lvl w:ilvl="0" w:tplc="39749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736C7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1426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3EA3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4E5B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A615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2E59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8EB3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D281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3F7D6601"/>
    <w:multiLevelType w:val="hybridMultilevel"/>
    <w:tmpl w:val="9FDEB5C8"/>
    <w:lvl w:ilvl="0" w:tplc="0419000F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5C130411"/>
    <w:multiLevelType w:val="hybridMultilevel"/>
    <w:tmpl w:val="2870B54E"/>
    <w:lvl w:ilvl="0" w:tplc="0C602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E5236B4"/>
    <w:multiLevelType w:val="singleLevel"/>
    <w:tmpl w:val="C6DA50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7">
    <w:nsid w:val="6FC17E8A"/>
    <w:multiLevelType w:val="hybridMultilevel"/>
    <w:tmpl w:val="654221AA"/>
    <w:lvl w:ilvl="0" w:tplc="788E4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1AD346" w:tentative="1">
      <w:start w:val="1"/>
      <w:numFmt w:val="lowerLetter"/>
      <w:lvlText w:val="%2."/>
      <w:lvlJc w:val="left"/>
      <w:pPr>
        <w:ind w:left="1440" w:hanging="360"/>
      </w:pPr>
    </w:lvl>
    <w:lvl w:ilvl="2" w:tplc="B03CA1C2" w:tentative="1">
      <w:start w:val="1"/>
      <w:numFmt w:val="lowerRoman"/>
      <w:lvlText w:val="%3."/>
      <w:lvlJc w:val="right"/>
      <w:pPr>
        <w:ind w:left="2160" w:hanging="180"/>
      </w:pPr>
    </w:lvl>
    <w:lvl w:ilvl="3" w:tplc="1AF487F6" w:tentative="1">
      <w:start w:val="1"/>
      <w:numFmt w:val="decimal"/>
      <w:lvlText w:val="%4."/>
      <w:lvlJc w:val="left"/>
      <w:pPr>
        <w:ind w:left="2880" w:hanging="360"/>
      </w:pPr>
    </w:lvl>
    <w:lvl w:ilvl="4" w:tplc="8A2A1456" w:tentative="1">
      <w:start w:val="1"/>
      <w:numFmt w:val="lowerLetter"/>
      <w:lvlText w:val="%5."/>
      <w:lvlJc w:val="left"/>
      <w:pPr>
        <w:ind w:left="3600" w:hanging="360"/>
      </w:pPr>
    </w:lvl>
    <w:lvl w:ilvl="5" w:tplc="6EAC50EC" w:tentative="1">
      <w:start w:val="1"/>
      <w:numFmt w:val="lowerRoman"/>
      <w:lvlText w:val="%6."/>
      <w:lvlJc w:val="right"/>
      <w:pPr>
        <w:ind w:left="4320" w:hanging="180"/>
      </w:pPr>
    </w:lvl>
    <w:lvl w:ilvl="6" w:tplc="EF3EE53A" w:tentative="1">
      <w:start w:val="1"/>
      <w:numFmt w:val="decimal"/>
      <w:lvlText w:val="%7."/>
      <w:lvlJc w:val="left"/>
      <w:pPr>
        <w:ind w:left="5040" w:hanging="360"/>
      </w:pPr>
    </w:lvl>
    <w:lvl w:ilvl="7" w:tplc="8D986DBA" w:tentative="1">
      <w:start w:val="1"/>
      <w:numFmt w:val="lowerLetter"/>
      <w:lvlText w:val="%8."/>
      <w:lvlJc w:val="left"/>
      <w:pPr>
        <w:ind w:left="5760" w:hanging="360"/>
      </w:pPr>
    </w:lvl>
    <w:lvl w:ilvl="8" w:tplc="E1144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571B7"/>
    <w:multiLevelType w:val="multilevel"/>
    <w:tmpl w:val="CB1EFBA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275"/>
    <w:rsid w:val="00054C2B"/>
    <w:rsid w:val="00146F43"/>
    <w:rsid w:val="001A1B53"/>
    <w:rsid w:val="00210114"/>
    <w:rsid w:val="00210685"/>
    <w:rsid w:val="00285767"/>
    <w:rsid w:val="002B58CF"/>
    <w:rsid w:val="002E6032"/>
    <w:rsid w:val="0031054E"/>
    <w:rsid w:val="00380028"/>
    <w:rsid w:val="00391C4C"/>
    <w:rsid w:val="00433D8D"/>
    <w:rsid w:val="00442E98"/>
    <w:rsid w:val="00453E30"/>
    <w:rsid w:val="0048513E"/>
    <w:rsid w:val="005A5C92"/>
    <w:rsid w:val="005C0E52"/>
    <w:rsid w:val="005E7616"/>
    <w:rsid w:val="006712D3"/>
    <w:rsid w:val="00742C48"/>
    <w:rsid w:val="00771D89"/>
    <w:rsid w:val="007B5275"/>
    <w:rsid w:val="007B7D0D"/>
    <w:rsid w:val="007E5038"/>
    <w:rsid w:val="0080199E"/>
    <w:rsid w:val="00853225"/>
    <w:rsid w:val="00934226"/>
    <w:rsid w:val="00A4207A"/>
    <w:rsid w:val="00A54A60"/>
    <w:rsid w:val="00B117EE"/>
    <w:rsid w:val="00C803BE"/>
    <w:rsid w:val="00CA6DA8"/>
    <w:rsid w:val="00CD4014"/>
    <w:rsid w:val="00D10310"/>
    <w:rsid w:val="00D12147"/>
    <w:rsid w:val="00D17FF9"/>
    <w:rsid w:val="00E01C89"/>
    <w:rsid w:val="00E40E4E"/>
    <w:rsid w:val="00EE6405"/>
    <w:rsid w:val="00F42F7F"/>
    <w:rsid w:val="00F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934226"/>
    <w:pPr>
      <w:spacing w:before="240" w:after="240"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F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9342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01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1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80199E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12">
    <w:name w:val="Знак1"/>
    <w:basedOn w:val="a"/>
    <w:rsid w:val="0080199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46F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qFormat/>
    <w:rsid w:val="00E40E4E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40E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0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0E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40E4E"/>
    <w:rPr>
      <w:color w:val="0000FF"/>
      <w:u w:val="single"/>
    </w:rPr>
  </w:style>
  <w:style w:type="paragraph" w:customStyle="1" w:styleId="FR2">
    <w:name w:val="FR2"/>
    <w:rsid w:val="00E40E4E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footnote text"/>
    <w:basedOn w:val="a"/>
    <w:link w:val="ab"/>
    <w:rsid w:val="00E40E4E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E40E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TOC Heading"/>
    <w:basedOn w:val="10"/>
    <w:next w:val="a"/>
    <w:uiPriority w:val="39"/>
    <w:unhideWhenUsed/>
    <w:qFormat/>
    <w:rsid w:val="00391C4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D17FF9"/>
    <w:pPr>
      <w:tabs>
        <w:tab w:val="right" w:leader="dot" w:pos="9345"/>
      </w:tabs>
      <w:spacing w:after="100"/>
    </w:pPr>
  </w:style>
  <w:style w:type="paragraph" w:styleId="13">
    <w:name w:val="toc 1"/>
    <w:basedOn w:val="a"/>
    <w:next w:val="a"/>
    <w:autoRedefine/>
    <w:uiPriority w:val="39"/>
    <w:unhideWhenUsed/>
    <w:rsid w:val="00391C4C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391C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1C4C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7B7D0D"/>
    <w:pPr>
      <w:spacing w:after="100"/>
      <w:ind w:left="240"/>
    </w:pPr>
  </w:style>
  <w:style w:type="character" w:customStyle="1" w:styleId="WW8Num2z2">
    <w:name w:val="WW8Num2z2"/>
    <w:rsid w:val="007E5038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Relationship Id="rId18" Type="http://schemas.openxmlformats.org/officeDocument/2006/relationships/hyperlink" Target="http://www.culturolog.ru/index.php?option=com_content&amp;task=view&amp;id=344&amp;Itemid=10" TargetMode="External"/><Relationship Id="rId26" Type="http://schemas.openxmlformats.org/officeDocument/2006/relationships/hyperlink" Target="http://www.portal-slovo.ru/main.php" TargetMode="External"/><Relationship Id="rId39" Type="http://schemas.openxmlformats.org/officeDocument/2006/relationships/hyperlink" Target="http://experiment-opk.pravolimp.ru/lessons" TargetMode="External"/><Relationship Id="rId21" Type="http://schemas.openxmlformats.org/officeDocument/2006/relationships/hyperlink" Target="http://www.uchkom.info/files/prezentBP.pdf" TargetMode="External"/><Relationship Id="rId34" Type="http://schemas.openxmlformats.org/officeDocument/2006/relationships/hyperlink" Target="http://pstgu.ru/theology/umo/standart_plans/specialist/standard/" TargetMode="External"/><Relationship Id="rId42" Type="http://schemas.openxmlformats.org/officeDocument/2006/relationships/hyperlink" Target="http://www.k-istine.ru/base_faith/opk/opk_kuraev_in_tomsk-02.htm" TargetMode="External"/><Relationship Id="rId47" Type="http://schemas.openxmlformats.org/officeDocument/2006/relationships/hyperlink" Target="http://www.theolcom.ru/uploaded/450-461.pdf" TargetMode="External"/><Relationship Id="rId50" Type="http://schemas.openxmlformats.org/officeDocument/2006/relationships/hyperlink" Target="http://www.ruskline.ru/analitika/2011/08/09/obrawenie_k_prezidentu_rossijskoj_federacii_da_medvedevu/" TargetMode="External"/><Relationship Id="rId55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Relationship Id="rId63" Type="http://schemas.openxmlformats.org/officeDocument/2006/relationships/hyperlink" Target="http://www.rondtb.msk.ru/home.htm" TargetMode="External"/><Relationship Id="rId68" Type="http://schemas.openxmlformats.org/officeDocument/2006/relationships/hyperlink" Target="http://borodina.mrezha.ru/" TargetMode="External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www.vera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ddk.ru/gos_i_religia/analit/secul/007.htm" TargetMode="External"/><Relationship Id="rId29" Type="http://schemas.openxmlformats.org/officeDocument/2006/relationships/hyperlink" Target="http://pstgu.ru/" TargetMode="External"/><Relationship Id="rId11" Type="http://schemas.openxmlformats.org/officeDocument/2006/relationships/hyperlink" Target="http://lib.rus.ec/b/105763/read" TargetMode="External"/><Relationship Id="rId24" Type="http://schemas.openxmlformats.org/officeDocument/2006/relationships/hyperlink" Target="http://otdelro.ru/" TargetMode="External"/><Relationship Id="rId32" Type="http://schemas.openxmlformats.org/officeDocument/2006/relationships/hyperlink" Target="http://pstgu.ru/theology/umo/standart_plans/bachelor/standard/" TargetMode="External"/><Relationship Id="rId37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Relationship Id="rId40" Type="http://schemas.openxmlformats.org/officeDocument/2006/relationships/hyperlink" Target="http://www.theolcom.ru/uploaded/450-461.pdf" TargetMode="External"/><Relationship Id="rId45" Type="http://schemas.openxmlformats.org/officeDocument/2006/relationships/hyperlink" Target="http://pstgu.ru/theology/umo/standart_plans/master/standard/" TargetMode="External"/><Relationship Id="rId53" Type="http://schemas.openxmlformats.org/officeDocument/2006/relationships/hyperlink" Target="http://law.edu.ru/script/cntsource.asp?cntID=100111460" TargetMode="External"/><Relationship Id="rId58" Type="http://schemas.openxmlformats.org/officeDocument/2006/relationships/hyperlink" Target="http://psylib.org.ua/books/kiree01/index.htm" TargetMode="External"/><Relationship Id="rId66" Type="http://schemas.openxmlformats.org/officeDocument/2006/relationships/hyperlink" Target="http://orthedu.ru/" TargetMode="External"/><Relationship Id="rId74" Type="http://schemas.openxmlformats.org/officeDocument/2006/relationships/hyperlink" Target="http://www.portal-slovo.ru/main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Relationship Id="rId23" Type="http://schemas.openxmlformats.org/officeDocument/2006/relationships/hyperlink" Target="http://www.rondtb.msk.ru/home.htm" TargetMode="External"/><Relationship Id="rId28" Type="http://schemas.openxmlformats.org/officeDocument/2006/relationships/hyperlink" Target="http://socrel.pstgu.ru/&#1074;&#1099;&#1089;&#1096;&#1077;&#1077;-&#1086;&#1073;&#1088;&#1072;&#1079;&#1086;&#1074;&#1072;&#1085;&#1080;&#1077;-&#1080;-&#1094;&#1077;&#1085;&#1085;&#1086;&#1089;&#1090;&#1080;-&#1074;-&#1088;&#1086;&#1089;&#1089;&#1080;" TargetMode="External"/><Relationship Id="rId36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Relationship Id="rId49" Type="http://schemas.openxmlformats.org/officeDocument/2006/relationships/hyperlink" Target="http://www.theolcom.ru/uploaded/444-449.pdf" TargetMode="External"/><Relationship Id="rId57" Type="http://schemas.openxmlformats.org/officeDocument/2006/relationships/hyperlink" Target="http://www.spbpda.ru/biblio/evseev_ie_cr_theological_high_school_&amp;_spiritual_creativity_1912.pdf" TargetMode="External"/><Relationship Id="rId61" Type="http://schemas.openxmlformats.org/officeDocument/2006/relationships/hyperlink" Target="http://boutique-realty.ru/offer_21529.html" TargetMode="External"/><Relationship Id="rId10" Type="http://schemas.openxmlformats.org/officeDocument/2006/relationships/hyperlink" Target="http://lib.pstgu.ru/cgi-bin/irbis64r_opak71/cgiirbis_64.exe?Z21ID=&amp;I21DBN=IBIS&amp;P21DBN=IBIS&amp;S21STN=1&amp;S21REF=10&amp;S21FMT=fullw&amp;C21COM=S&amp;S21CNR=20&amp;S21P01=0&amp;S21P02=0&amp;S21P03=M=&amp;S21COLORTERMS=0&amp;S21STR=" TargetMode="External"/><Relationship Id="rId19" Type="http://schemas.openxmlformats.org/officeDocument/2006/relationships/hyperlink" Target="http://apologetics.ru/index.php?option=com_content&amp;view=article&amp;id=53:2011-07-27-06-19-50&amp;catid=40:2011-07-26-20-26-46&amp;Itemid=65" TargetMode="External"/><Relationship Id="rId31" Type="http://schemas.openxmlformats.org/officeDocument/2006/relationships/hyperlink" Target="http://www.smolensk-seminaria.ru/uD/materiali/seminar22-23092010/rector.php" TargetMode="External"/><Relationship Id="rId44" Type="http://schemas.openxmlformats.org/officeDocument/2006/relationships/hyperlink" Target="http://pstgu.ru/theology/umo/standart_plans/bachelor/standard/" TargetMode="External"/><Relationship Id="rId52" Type="http://schemas.openxmlformats.org/officeDocument/2006/relationships/hyperlink" Target="http://www.religare.ru/2_63028_1_21.html" TargetMode="External"/><Relationship Id="rId60" Type="http://schemas.openxmlformats.org/officeDocument/2006/relationships/hyperlink" Target="http://kds.eparhia.ru/bibliot/istorserkvi/smolih/glava5/3/" TargetMode="External"/><Relationship Id="rId65" Type="http://schemas.openxmlformats.org/officeDocument/2006/relationships/hyperlink" Target="http://experiment-opk.pravolimp.ru/lessons" TargetMode="External"/><Relationship Id="rId73" Type="http://schemas.openxmlformats.org/officeDocument/2006/relationships/hyperlink" Target="http://pstgu.ru/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eligare.ru/2_63028_1_21.html" TargetMode="External"/><Relationship Id="rId14" Type="http://schemas.openxmlformats.org/officeDocument/2006/relationships/hyperlink" Target="http://lib.rus.ec/b/105763/read" TargetMode="External"/><Relationship Id="rId22" Type="http://schemas.openxmlformats.org/officeDocument/2006/relationships/hyperlink" Target="http://www.bogoslov.ru/text/1138282.html" TargetMode="External"/><Relationship Id="rId27" Type="http://schemas.openxmlformats.org/officeDocument/2006/relationships/hyperlink" Target="http://www.verav.ru" TargetMode="External"/><Relationship Id="rId30" Type="http://schemas.openxmlformats.org/officeDocument/2006/relationships/hyperlink" Target="http://pstgu.ru/theology/teology_in_Russia/" TargetMode="External"/><Relationship Id="rId35" Type="http://schemas.openxmlformats.org/officeDocument/2006/relationships/hyperlink" Target="http://borodina.mrezha.ru/" TargetMode="External"/><Relationship Id="rId43" Type="http://schemas.openxmlformats.org/officeDocument/2006/relationships/hyperlink" Target="http://pstgu.ru/theology/umo/standart_plans/specialist/standard/" TargetMode="External"/><Relationship Id="rId48" Type="http://schemas.openxmlformats.org/officeDocument/2006/relationships/hyperlink" Target="http://www.culturolog.ru/index.php?option=com_content&amp;task=view&amp;id=344&amp;Itemid=10" TargetMode="External"/><Relationship Id="rId56" Type="http://schemas.openxmlformats.org/officeDocument/2006/relationships/hyperlink" Target="http://www.pravoslavie.ru/jurnal/ideas/duhovnobraz.htm" TargetMode="External"/><Relationship Id="rId64" Type="http://schemas.openxmlformats.org/officeDocument/2006/relationships/hyperlink" Target="http://socrel.pstgu.ru/&#1074;&#1099;&#1089;&#1096;&#1077;&#1077;-&#1086;&#1073;&#1088;&#1072;&#1079;&#1086;&#1074;&#1072;&#1085;&#1080;&#1077;-&#1080;-&#1094;&#1077;&#1085;&#1085;&#1086;&#1089;&#1090;&#1080;-&#1074;-&#1088;&#1086;&#1089;&#1089;&#1080;" TargetMode="External"/><Relationship Id="rId69" Type="http://schemas.openxmlformats.org/officeDocument/2006/relationships/hyperlink" Target="http://www.rondtb.msk.ru/home.htm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k-istine.ru/base_faith/opk/opk_kuraev_in_tomsk-02.htm" TargetMode="External"/><Relationship Id="rId72" Type="http://schemas.openxmlformats.org/officeDocument/2006/relationships/hyperlink" Target="http://www.pravoslavnoe-obrazovanie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likovo.ru/db/book/msg/8538" TargetMode="External"/><Relationship Id="rId17" Type="http://schemas.openxmlformats.org/officeDocument/2006/relationships/hyperlink" Target="http://law.edu.ru/script/cntsource.asp?cntID=100111460" TargetMode="External"/><Relationship Id="rId25" Type="http://schemas.openxmlformats.org/officeDocument/2006/relationships/hyperlink" Target="http://pstgu.ru/" TargetMode="External"/><Relationship Id="rId33" Type="http://schemas.openxmlformats.org/officeDocument/2006/relationships/hyperlink" Target="http://pstgu.ru/theology/umo/standart_plans/master/standard/" TargetMode="External"/><Relationship Id="rId38" Type="http://schemas.openxmlformats.org/officeDocument/2006/relationships/hyperlink" Target="http://ru.wikipedia.org/wiki/%CE%F1%ED%EE%E2%FB_%EF%F0%E0%E2%EE%F1%EB%E0%E2%ED%EE%E9_%EA%F3%EB%FC%F2%F3%F0%FB" TargetMode="External"/><Relationship Id="rId46" Type="http://schemas.openxmlformats.org/officeDocument/2006/relationships/hyperlink" Target="http://www.bogoslov.ru/text/1138282.html" TargetMode="External"/><Relationship Id="rId59" Type="http://schemas.openxmlformats.org/officeDocument/2006/relationships/hyperlink" Target="http://lib.spbpda.org/prilezhaev_em_cr_theological_school_&amp;_seminarians_in_the_history_of_science_&amp;_education_1879.pdf" TargetMode="External"/><Relationship Id="rId67" Type="http://schemas.openxmlformats.org/officeDocument/2006/relationships/hyperlink" Target="http://ru.wikipedia.org/wiki/%CE%F1%ED%EE%E2%FB_%EF%F0%E0%E2%EE%F1%EB%E0%E2%ED%EE%E9_%EA%F3%EB%FC%F2%F3%F0%FB" TargetMode="External"/><Relationship Id="rId20" Type="http://schemas.openxmlformats.org/officeDocument/2006/relationships/hyperlink" Target="http://www.ruskline.ru/analitika/2011/08/09/obrawenie_k_prezidentu_rossijskoj_federacii_da_medvedevu/" TargetMode="External"/><Relationship Id="rId41" Type="http://schemas.openxmlformats.org/officeDocument/2006/relationships/hyperlink" Target="http://www.theolcom.ru/uploaded/444-449.pdf" TargetMode="External"/><Relationship Id="rId54" Type="http://schemas.openxmlformats.org/officeDocument/2006/relationships/hyperlink" Target="http://cddk.ru/gos_i_religia/analit/secul/007.htm" TargetMode="External"/><Relationship Id="rId62" Type="http://schemas.openxmlformats.org/officeDocument/2006/relationships/hyperlink" Target="http://www.revb.ru/?id=175" TargetMode="External"/><Relationship Id="rId70" Type="http://schemas.openxmlformats.org/officeDocument/2006/relationships/hyperlink" Target="http://otdelro.ru/" TargetMode="External"/><Relationship Id="rId75" Type="http://schemas.openxmlformats.org/officeDocument/2006/relationships/hyperlink" Target="http://www.uchkom.info/files/prezentBP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9F08-EFBD-420E-B05B-4E5AE8F0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13335</Words>
  <Characters>76014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3</cp:revision>
  <dcterms:created xsi:type="dcterms:W3CDTF">2017-07-26T06:43:00Z</dcterms:created>
  <dcterms:modified xsi:type="dcterms:W3CDTF">2018-03-14T15:44:00Z</dcterms:modified>
</cp:coreProperties>
</file>