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6" w:rsidRPr="000817B8" w:rsidRDefault="00345DD6" w:rsidP="000817B8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  <w:bookmarkStart w:id="0" w:name="_Toc473543268"/>
      <w:r w:rsidRPr="000817B8">
        <w:rPr>
          <w:rFonts w:eastAsia="Times New Roman"/>
          <w:sz w:val="24"/>
          <w:szCs w:val="24"/>
          <w:lang w:eastAsia="ru-RU"/>
        </w:rPr>
        <w:t>ДУХОВНАЯ ОБРАЗОВАТЕЛЬНАЯ РЕЛИГИОЗНАЯ ОРГАНИЗАЦИЯ ВЫСШЕГО ОБРАЗОВАНИЯ РУССКОЙ ПРАВОСЛАВНОЙ ЦЕРКВИ</w:t>
      </w:r>
    </w:p>
    <w:p w:rsidR="00345DD6" w:rsidRPr="000817B8" w:rsidRDefault="00345DD6" w:rsidP="000817B8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ПРАВОСЛАВНЫЙ СВЯТО-</w:t>
      </w:r>
      <w:proofErr w:type="spellStart"/>
      <w:r w:rsidRPr="000817B8">
        <w:rPr>
          <w:rFonts w:eastAsia="Times New Roman"/>
          <w:sz w:val="24"/>
          <w:szCs w:val="24"/>
          <w:lang w:eastAsia="ru-RU"/>
        </w:rPr>
        <w:t>ТИХОНОВСКИЙ</w:t>
      </w:r>
      <w:proofErr w:type="spellEnd"/>
      <w:r w:rsidRPr="000817B8">
        <w:rPr>
          <w:rFonts w:eastAsia="Times New Roman"/>
          <w:sz w:val="24"/>
          <w:szCs w:val="24"/>
          <w:lang w:eastAsia="ru-RU"/>
        </w:rPr>
        <w:t xml:space="preserve"> БОГОСЛОВСКИЙ ИНСТИТУТ</w:t>
      </w:r>
    </w:p>
    <w:p w:rsidR="00345DD6" w:rsidRPr="000817B8" w:rsidRDefault="00345DD6" w:rsidP="000817B8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КАФЕДРА ПАСТЫРСКОГО И НРАВСТВЕННОГО БОГОСЛОВИЯ</w:t>
      </w:r>
    </w:p>
    <w:p w:rsidR="00345DD6" w:rsidRPr="000817B8" w:rsidRDefault="00345DD6" w:rsidP="000817B8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0817B8" w:rsidRDefault="00345DD6" w:rsidP="000817B8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0817B8" w:rsidRDefault="00345DD6" w:rsidP="000817B8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345DD6" w:rsidRPr="000817B8" w:rsidTr="00345DD6">
        <w:tc>
          <w:tcPr>
            <w:tcW w:w="4785" w:type="dxa"/>
          </w:tcPr>
          <w:p w:rsidR="00345DD6" w:rsidRPr="000817B8" w:rsidRDefault="00345DD6" w:rsidP="000817B8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45DD6" w:rsidRPr="000817B8" w:rsidRDefault="00345DD6" w:rsidP="000817B8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345DD6" w:rsidRPr="000817B8" w:rsidRDefault="00345DD6" w:rsidP="000817B8">
            <w:pPr>
              <w:spacing w:after="120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bookmarkStart w:id="1" w:name="_Toc467149088"/>
            <w:bookmarkStart w:id="2" w:name="_Toc467149240"/>
            <w:bookmarkStart w:id="3" w:name="_Toc467152035"/>
            <w:bookmarkStart w:id="4" w:name="_Toc467153601"/>
            <w:bookmarkStart w:id="5" w:name="_Toc467157506"/>
            <w:bookmarkStart w:id="6" w:name="_Toc467596861"/>
            <w:bookmarkStart w:id="7" w:name="_Toc467601841"/>
            <w:bookmarkStart w:id="8" w:name="_Toc467846610"/>
            <w:bookmarkStart w:id="9" w:name="_Toc467854091"/>
            <w:bookmarkStart w:id="10" w:name="_Toc467855242"/>
            <w:bookmarkStart w:id="11" w:name="_Toc467856625"/>
            <w:bookmarkStart w:id="12" w:name="_Toc467856678"/>
            <w:bookmarkStart w:id="13" w:name="_Toc467856877"/>
            <w:bookmarkStart w:id="14" w:name="_Toc467856920"/>
            <w:bookmarkStart w:id="15" w:name="_Toc467857051"/>
            <w:bookmarkStart w:id="16" w:name="_Toc468446195"/>
            <w:bookmarkStart w:id="17" w:name="_Toc478389155"/>
            <w:bookmarkStart w:id="18" w:name="_Toc478717584"/>
            <w:r w:rsidRPr="000817B8">
              <w:rPr>
                <w:rFonts w:eastAsia="Times New Roman"/>
                <w:i/>
                <w:sz w:val="24"/>
                <w:szCs w:val="24"/>
                <w:lang w:eastAsia="ru-RU"/>
              </w:rPr>
              <w:t>УТВЕРЖДАЮ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  <w:p w:rsidR="00345DD6" w:rsidRPr="000817B8" w:rsidRDefault="00345DD6" w:rsidP="000817B8">
            <w:pPr>
              <w:spacing w:after="120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bookmarkStart w:id="19" w:name="_Toc467149089"/>
            <w:bookmarkStart w:id="20" w:name="_Toc467149241"/>
            <w:bookmarkStart w:id="21" w:name="_Toc467152036"/>
            <w:bookmarkStart w:id="22" w:name="_Toc467153602"/>
            <w:bookmarkStart w:id="23" w:name="_Toc467157507"/>
            <w:bookmarkStart w:id="24" w:name="_Toc467596862"/>
            <w:bookmarkStart w:id="25" w:name="_Toc467601842"/>
            <w:bookmarkStart w:id="26" w:name="_Toc467846611"/>
            <w:bookmarkStart w:id="27" w:name="_Toc467854092"/>
            <w:bookmarkStart w:id="28" w:name="_Toc467855243"/>
            <w:bookmarkStart w:id="29" w:name="_Toc467856626"/>
            <w:bookmarkStart w:id="30" w:name="_Toc467856679"/>
            <w:bookmarkStart w:id="31" w:name="_Toc467856878"/>
            <w:bookmarkStart w:id="32" w:name="_Toc467856921"/>
            <w:bookmarkStart w:id="33" w:name="_Toc467857052"/>
            <w:bookmarkStart w:id="34" w:name="_Toc468446196"/>
            <w:bookmarkStart w:id="35" w:name="_Toc478389156"/>
            <w:bookmarkStart w:id="36" w:name="_Toc478717585"/>
            <w:r w:rsidRPr="000817B8">
              <w:rPr>
                <w:rFonts w:eastAsia="Times New Roman"/>
                <w:i/>
                <w:sz w:val="24"/>
                <w:szCs w:val="24"/>
                <w:lang w:eastAsia="ru-RU"/>
              </w:rPr>
              <w:t>Проректор по учебной работе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 w:rsidRPr="000817B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7B8">
              <w:rPr>
                <w:rFonts w:eastAsia="Times New Roman"/>
                <w:i/>
                <w:sz w:val="24"/>
                <w:szCs w:val="24"/>
                <w:lang w:eastAsia="ru-RU"/>
              </w:rPr>
              <w:t>ПСТБИ</w:t>
            </w:r>
            <w:proofErr w:type="spellEnd"/>
          </w:p>
          <w:p w:rsidR="00345DD6" w:rsidRPr="000817B8" w:rsidRDefault="00345DD6" w:rsidP="000817B8">
            <w:pPr>
              <w:spacing w:after="120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bookmarkStart w:id="37" w:name="_Toc467149090"/>
            <w:bookmarkStart w:id="38" w:name="_Toc467149242"/>
            <w:bookmarkStart w:id="39" w:name="_Toc467152037"/>
            <w:bookmarkStart w:id="40" w:name="_Toc467153603"/>
            <w:bookmarkStart w:id="41" w:name="_Toc467157508"/>
            <w:bookmarkStart w:id="42" w:name="_Toc467596863"/>
            <w:bookmarkStart w:id="43" w:name="_Toc467601843"/>
            <w:bookmarkStart w:id="44" w:name="_Toc467846612"/>
            <w:bookmarkStart w:id="45" w:name="_Toc467854093"/>
            <w:bookmarkStart w:id="46" w:name="_Toc467855244"/>
            <w:bookmarkStart w:id="47" w:name="_Toc467856627"/>
            <w:bookmarkStart w:id="48" w:name="_Toc467856680"/>
            <w:bookmarkStart w:id="49" w:name="_Toc467856879"/>
            <w:bookmarkStart w:id="50" w:name="_Toc467856922"/>
            <w:bookmarkStart w:id="51" w:name="_Toc467857053"/>
            <w:bookmarkStart w:id="52" w:name="_Toc468446197"/>
            <w:bookmarkStart w:id="53" w:name="_Toc478389157"/>
            <w:bookmarkStart w:id="54" w:name="_Toc478717586"/>
            <w:r w:rsidRPr="000817B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_____________ / </w:t>
            </w:r>
            <w:proofErr w:type="spellStart"/>
            <w:r w:rsidRPr="000817B8">
              <w:rPr>
                <w:rFonts w:eastAsia="Times New Roman"/>
                <w:i/>
                <w:sz w:val="24"/>
                <w:szCs w:val="24"/>
                <w:lang w:eastAsia="ru-RU"/>
              </w:rPr>
              <w:t>прот</w:t>
            </w:r>
            <w:proofErr w:type="spellEnd"/>
            <w:r w:rsidRPr="000817B8">
              <w:rPr>
                <w:rFonts w:eastAsia="Times New Roman"/>
                <w:i/>
                <w:sz w:val="24"/>
                <w:szCs w:val="24"/>
                <w:lang w:eastAsia="ru-RU"/>
              </w:rPr>
              <w:t>. Николай Емельянов /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  <w:p w:rsidR="00345DD6" w:rsidRPr="000817B8" w:rsidRDefault="00345DD6" w:rsidP="000817B8">
            <w:pPr>
              <w:spacing w:after="120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bookmarkStart w:id="55" w:name="_Toc467149091"/>
            <w:bookmarkStart w:id="56" w:name="_Toc467149243"/>
            <w:bookmarkStart w:id="57" w:name="_Toc467152038"/>
            <w:bookmarkStart w:id="58" w:name="_Toc467153604"/>
            <w:bookmarkStart w:id="59" w:name="_Toc467157509"/>
            <w:bookmarkStart w:id="60" w:name="_Toc467596864"/>
            <w:bookmarkStart w:id="61" w:name="_Toc467601844"/>
            <w:bookmarkStart w:id="62" w:name="_Toc467846613"/>
            <w:bookmarkStart w:id="63" w:name="_Toc467854094"/>
            <w:bookmarkStart w:id="64" w:name="_Toc467855245"/>
            <w:bookmarkStart w:id="65" w:name="_Toc467856628"/>
            <w:bookmarkStart w:id="66" w:name="_Toc467856681"/>
            <w:bookmarkStart w:id="67" w:name="_Toc467856880"/>
            <w:bookmarkStart w:id="68" w:name="_Toc467856923"/>
            <w:bookmarkStart w:id="69" w:name="_Toc467857054"/>
            <w:bookmarkStart w:id="70" w:name="_Toc468446198"/>
            <w:bookmarkStart w:id="71" w:name="_Toc478389158"/>
            <w:bookmarkStart w:id="72" w:name="_Toc478717587"/>
            <w:r w:rsidRPr="000817B8">
              <w:rPr>
                <w:rFonts w:eastAsia="Times New Roman"/>
                <w:i/>
                <w:sz w:val="24"/>
                <w:szCs w:val="24"/>
                <w:lang w:eastAsia="ru-RU"/>
              </w:rPr>
              <w:t>«_____» _________________ 20__ г.</w:t>
            </w:r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</w:p>
          <w:p w:rsidR="00345DD6" w:rsidRPr="000817B8" w:rsidRDefault="00345DD6" w:rsidP="000817B8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345DD6" w:rsidRPr="000817B8" w:rsidRDefault="00345DD6" w:rsidP="000817B8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45DD6" w:rsidRPr="000817B8" w:rsidRDefault="00345DD6" w:rsidP="000817B8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0817B8" w:rsidRDefault="00345DD6" w:rsidP="000817B8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0817B8" w:rsidRDefault="00345DD6" w:rsidP="000817B8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0817B8" w:rsidRDefault="00345DD6" w:rsidP="000817B8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РАБОЧАЯ ПРОГРАММА ДИСЦИПЛИНЫ</w:t>
      </w:r>
    </w:p>
    <w:p w:rsidR="00345DD6" w:rsidRPr="000817B8" w:rsidRDefault="00345DD6" w:rsidP="000817B8">
      <w:pPr>
        <w:spacing w:after="120"/>
        <w:jc w:val="center"/>
        <w:rPr>
          <w:rFonts w:eastAsia="Times New Roman"/>
          <w:b/>
          <w:sz w:val="24"/>
          <w:szCs w:val="24"/>
          <w:lang w:eastAsia="ru-RU"/>
        </w:rPr>
      </w:pPr>
      <w:r w:rsidRPr="000817B8">
        <w:rPr>
          <w:rFonts w:eastAsia="Times New Roman"/>
          <w:b/>
          <w:sz w:val="24"/>
          <w:szCs w:val="24"/>
          <w:lang w:eastAsia="ru-RU"/>
        </w:rPr>
        <w:t>ЛИТУРГИЧЕСКОЕ ПРЕДАНИЕ</w:t>
      </w:r>
    </w:p>
    <w:p w:rsidR="00345DD6" w:rsidRPr="000817B8" w:rsidRDefault="00345DD6" w:rsidP="000817B8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0817B8" w:rsidRDefault="00345DD6" w:rsidP="000817B8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0817B8" w:rsidRDefault="00345DD6" w:rsidP="000817B8">
      <w:pPr>
        <w:spacing w:after="120"/>
        <w:jc w:val="center"/>
        <w:rPr>
          <w:rFonts w:eastAsia="Times New Roman"/>
          <w:i/>
          <w:sz w:val="24"/>
          <w:szCs w:val="24"/>
          <w:lang w:eastAsia="ru-RU"/>
        </w:rPr>
      </w:pPr>
      <w:r w:rsidRPr="000817B8">
        <w:rPr>
          <w:rFonts w:eastAsia="Times New Roman"/>
          <w:i/>
          <w:sz w:val="24"/>
          <w:szCs w:val="24"/>
          <w:lang w:eastAsia="ru-RU"/>
        </w:rPr>
        <w:t xml:space="preserve">Основная образовательная программа: </w:t>
      </w:r>
      <w:r w:rsidRPr="000817B8">
        <w:rPr>
          <w:rFonts w:eastAsia="Times New Roman"/>
          <w:b/>
          <w:i/>
          <w:sz w:val="24"/>
          <w:szCs w:val="24"/>
          <w:lang w:eastAsia="ru-RU"/>
        </w:rPr>
        <w:t>Подготовка служителей и религиозного персонала православного вероисповедания</w:t>
      </w:r>
    </w:p>
    <w:p w:rsidR="00345DD6" w:rsidRPr="000817B8" w:rsidRDefault="00345DD6" w:rsidP="000817B8">
      <w:pPr>
        <w:spacing w:after="120"/>
        <w:jc w:val="center"/>
        <w:rPr>
          <w:rFonts w:eastAsia="Times New Roman"/>
          <w:i/>
          <w:sz w:val="24"/>
          <w:szCs w:val="24"/>
          <w:lang w:eastAsia="ru-RU"/>
        </w:rPr>
      </w:pPr>
      <w:r w:rsidRPr="000817B8">
        <w:rPr>
          <w:rFonts w:eastAsia="Times New Roman"/>
          <w:i/>
          <w:sz w:val="24"/>
          <w:szCs w:val="24"/>
          <w:lang w:eastAsia="ru-RU"/>
        </w:rPr>
        <w:t xml:space="preserve">Квалификация выпускника: </w:t>
      </w:r>
      <w:r w:rsidRPr="000817B8">
        <w:rPr>
          <w:rFonts w:eastAsia="Times New Roman"/>
          <w:b/>
          <w:i/>
          <w:sz w:val="24"/>
          <w:szCs w:val="24"/>
          <w:lang w:eastAsia="ru-RU"/>
        </w:rPr>
        <w:t>бакалавр богословия</w:t>
      </w:r>
    </w:p>
    <w:p w:rsidR="00345DD6" w:rsidRPr="000817B8" w:rsidRDefault="00345DD6" w:rsidP="000817B8">
      <w:pPr>
        <w:spacing w:after="120"/>
        <w:jc w:val="center"/>
        <w:rPr>
          <w:rFonts w:eastAsia="Times New Roman"/>
          <w:i/>
          <w:sz w:val="24"/>
          <w:szCs w:val="24"/>
          <w:lang w:eastAsia="ru-RU"/>
        </w:rPr>
      </w:pPr>
      <w:r w:rsidRPr="000817B8">
        <w:rPr>
          <w:rFonts w:eastAsia="Times New Roman"/>
          <w:i/>
          <w:sz w:val="24"/>
          <w:szCs w:val="24"/>
          <w:lang w:eastAsia="ru-RU"/>
        </w:rPr>
        <w:t>Форма обучения:</w:t>
      </w:r>
      <w:r w:rsidRPr="000817B8">
        <w:rPr>
          <w:rFonts w:eastAsia="Times New Roman"/>
          <w:b/>
          <w:i/>
          <w:sz w:val="24"/>
          <w:szCs w:val="24"/>
          <w:lang w:eastAsia="ru-RU"/>
        </w:rPr>
        <w:t xml:space="preserve"> очная</w:t>
      </w:r>
    </w:p>
    <w:p w:rsidR="00345DD6" w:rsidRPr="000817B8" w:rsidRDefault="00345DD6" w:rsidP="000817B8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0817B8" w:rsidRDefault="00345DD6" w:rsidP="000817B8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0817B8" w:rsidRDefault="00345DD6" w:rsidP="000817B8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0817B8" w:rsidRDefault="00345DD6" w:rsidP="000817B8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0817B8" w:rsidRDefault="00345DD6" w:rsidP="000817B8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0817B8" w:rsidRDefault="00345DD6" w:rsidP="000817B8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0817B8" w:rsidRDefault="00345DD6" w:rsidP="000817B8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0817B8" w:rsidRDefault="00345DD6" w:rsidP="000817B8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0817B8" w:rsidRDefault="00345DD6" w:rsidP="000817B8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Москва, 2017 г.</w:t>
      </w:r>
    </w:p>
    <w:sdt>
      <w:sdtPr>
        <w:rPr>
          <w:bCs/>
          <w:sz w:val="24"/>
          <w:szCs w:val="24"/>
        </w:rPr>
        <w:id w:val="1186024941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4E1114" w:rsidRPr="000817B8" w:rsidRDefault="00F4466C" w:rsidP="000817B8">
          <w:pPr>
            <w:spacing w:after="120"/>
            <w:jc w:val="both"/>
            <w:rPr>
              <w:b/>
              <w:sz w:val="24"/>
              <w:szCs w:val="24"/>
            </w:rPr>
          </w:pPr>
          <w:r w:rsidRPr="000817B8">
            <w:rPr>
              <w:b/>
              <w:sz w:val="24"/>
              <w:szCs w:val="24"/>
            </w:rPr>
            <w:t>Оглавление</w:t>
          </w:r>
        </w:p>
        <w:p w:rsidR="000817B8" w:rsidRPr="000817B8" w:rsidRDefault="00834C99" w:rsidP="000817B8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0817B8">
            <w:rPr>
              <w:sz w:val="24"/>
              <w:szCs w:val="24"/>
            </w:rPr>
            <w:fldChar w:fldCharType="begin"/>
          </w:r>
          <w:r w:rsidR="00F4466C" w:rsidRPr="000817B8">
            <w:rPr>
              <w:sz w:val="24"/>
              <w:szCs w:val="24"/>
            </w:rPr>
            <w:instrText xml:space="preserve"> TOC \o "1-3" \h \z \u </w:instrText>
          </w:r>
          <w:r w:rsidRPr="000817B8">
            <w:rPr>
              <w:sz w:val="24"/>
              <w:szCs w:val="24"/>
            </w:rPr>
            <w:fldChar w:fldCharType="separate"/>
          </w:r>
          <w:hyperlink w:anchor="_Toc508809894" w:history="1">
            <w:r w:rsidR="000817B8" w:rsidRPr="000817B8">
              <w:rPr>
                <w:rStyle w:val="a6"/>
                <w:noProof/>
                <w:sz w:val="24"/>
                <w:szCs w:val="24"/>
              </w:rPr>
              <w:t>Цель освоения дисциплины</w:t>
            </w:r>
            <w:r w:rsidR="000817B8" w:rsidRPr="000817B8">
              <w:rPr>
                <w:noProof/>
                <w:webHidden/>
                <w:sz w:val="24"/>
                <w:szCs w:val="24"/>
              </w:rPr>
              <w:tab/>
            </w:r>
            <w:r w:rsidR="000817B8" w:rsidRPr="000817B8">
              <w:rPr>
                <w:noProof/>
                <w:webHidden/>
                <w:sz w:val="24"/>
                <w:szCs w:val="24"/>
              </w:rPr>
              <w:fldChar w:fldCharType="begin"/>
            </w:r>
            <w:r w:rsidR="000817B8" w:rsidRPr="000817B8">
              <w:rPr>
                <w:noProof/>
                <w:webHidden/>
                <w:sz w:val="24"/>
                <w:szCs w:val="24"/>
              </w:rPr>
              <w:instrText xml:space="preserve"> PAGEREF _Toc508809894 \h </w:instrText>
            </w:r>
            <w:r w:rsidR="000817B8" w:rsidRPr="000817B8">
              <w:rPr>
                <w:noProof/>
                <w:webHidden/>
                <w:sz w:val="24"/>
                <w:szCs w:val="24"/>
              </w:rPr>
            </w:r>
            <w:r w:rsidR="000817B8" w:rsidRPr="000817B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817B8">
              <w:rPr>
                <w:noProof/>
                <w:webHidden/>
                <w:sz w:val="24"/>
                <w:szCs w:val="24"/>
              </w:rPr>
              <w:t>3</w:t>
            </w:r>
            <w:r w:rsidR="000817B8" w:rsidRPr="000817B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17B8" w:rsidRPr="000817B8" w:rsidRDefault="000817B8" w:rsidP="000817B8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8809895" w:history="1">
            <w:r w:rsidRPr="000817B8">
              <w:rPr>
                <w:rStyle w:val="a6"/>
                <w:noProof/>
                <w:sz w:val="24"/>
                <w:szCs w:val="24"/>
              </w:rPr>
              <w:t>Место дисциплины в структуре образовательной программы</w:t>
            </w:r>
            <w:r w:rsidRPr="000817B8">
              <w:rPr>
                <w:noProof/>
                <w:webHidden/>
                <w:sz w:val="24"/>
                <w:szCs w:val="24"/>
              </w:rPr>
              <w:tab/>
            </w:r>
            <w:r w:rsidRPr="000817B8">
              <w:rPr>
                <w:noProof/>
                <w:webHidden/>
                <w:sz w:val="24"/>
                <w:szCs w:val="24"/>
              </w:rPr>
              <w:fldChar w:fldCharType="begin"/>
            </w:r>
            <w:r w:rsidRPr="000817B8">
              <w:rPr>
                <w:noProof/>
                <w:webHidden/>
                <w:sz w:val="24"/>
                <w:szCs w:val="24"/>
              </w:rPr>
              <w:instrText xml:space="preserve"> PAGEREF _Toc508809895 \h </w:instrText>
            </w:r>
            <w:r w:rsidRPr="000817B8">
              <w:rPr>
                <w:noProof/>
                <w:webHidden/>
                <w:sz w:val="24"/>
                <w:szCs w:val="24"/>
              </w:rPr>
            </w:r>
            <w:r w:rsidRPr="000817B8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</w:t>
            </w:r>
            <w:r w:rsidRPr="000817B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17B8" w:rsidRPr="000817B8" w:rsidRDefault="000817B8" w:rsidP="000817B8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8809896" w:history="1">
            <w:r w:rsidRPr="000817B8">
              <w:rPr>
                <w:rStyle w:val="a6"/>
                <w:noProof/>
                <w:sz w:val="24"/>
                <w:szCs w:val="24"/>
              </w:rPr>
              <w:t>Планируемые результаты освоения дисциплины</w:t>
            </w:r>
            <w:r w:rsidRPr="000817B8">
              <w:rPr>
                <w:noProof/>
                <w:webHidden/>
                <w:sz w:val="24"/>
                <w:szCs w:val="24"/>
              </w:rPr>
              <w:tab/>
            </w:r>
            <w:r w:rsidRPr="000817B8">
              <w:rPr>
                <w:noProof/>
                <w:webHidden/>
                <w:sz w:val="24"/>
                <w:szCs w:val="24"/>
              </w:rPr>
              <w:fldChar w:fldCharType="begin"/>
            </w:r>
            <w:r w:rsidRPr="000817B8">
              <w:rPr>
                <w:noProof/>
                <w:webHidden/>
                <w:sz w:val="24"/>
                <w:szCs w:val="24"/>
              </w:rPr>
              <w:instrText xml:space="preserve"> PAGEREF _Toc508809896 \h </w:instrText>
            </w:r>
            <w:r w:rsidRPr="000817B8">
              <w:rPr>
                <w:noProof/>
                <w:webHidden/>
                <w:sz w:val="24"/>
                <w:szCs w:val="24"/>
              </w:rPr>
            </w:r>
            <w:r w:rsidRPr="000817B8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</w:t>
            </w:r>
            <w:r w:rsidRPr="000817B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17B8" w:rsidRPr="000817B8" w:rsidRDefault="000817B8" w:rsidP="000817B8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8809897" w:history="1">
            <w:r w:rsidRPr="000817B8">
              <w:rPr>
                <w:rStyle w:val="a6"/>
                <w:noProof/>
                <w:sz w:val="24"/>
                <w:szCs w:val="24"/>
              </w:rPr>
              <w:t>Компетенция, формируемая дисциплиной</w:t>
            </w:r>
            <w:r w:rsidRPr="000817B8">
              <w:rPr>
                <w:noProof/>
                <w:webHidden/>
                <w:sz w:val="24"/>
                <w:szCs w:val="24"/>
              </w:rPr>
              <w:tab/>
            </w:r>
            <w:r w:rsidRPr="000817B8">
              <w:rPr>
                <w:noProof/>
                <w:webHidden/>
                <w:sz w:val="24"/>
                <w:szCs w:val="24"/>
              </w:rPr>
              <w:fldChar w:fldCharType="begin"/>
            </w:r>
            <w:r w:rsidRPr="000817B8">
              <w:rPr>
                <w:noProof/>
                <w:webHidden/>
                <w:sz w:val="24"/>
                <w:szCs w:val="24"/>
              </w:rPr>
              <w:instrText xml:space="preserve"> PAGEREF _Toc508809897 \h </w:instrText>
            </w:r>
            <w:r w:rsidRPr="000817B8">
              <w:rPr>
                <w:noProof/>
                <w:webHidden/>
                <w:sz w:val="24"/>
                <w:szCs w:val="24"/>
              </w:rPr>
            </w:r>
            <w:r w:rsidRPr="000817B8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</w:t>
            </w:r>
            <w:r w:rsidRPr="000817B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17B8" w:rsidRPr="000817B8" w:rsidRDefault="000817B8" w:rsidP="000817B8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8809898" w:history="1">
            <w:r w:rsidRPr="000817B8">
              <w:rPr>
                <w:rStyle w:val="a6"/>
                <w:noProof/>
                <w:sz w:val="24"/>
                <w:szCs w:val="24"/>
                <w:lang w:eastAsia="ru-RU"/>
              </w:rPr>
              <w:t>Этапы освоения компетенции</w:t>
            </w:r>
            <w:r w:rsidRPr="000817B8">
              <w:rPr>
                <w:noProof/>
                <w:webHidden/>
                <w:sz w:val="24"/>
                <w:szCs w:val="24"/>
              </w:rPr>
              <w:tab/>
            </w:r>
            <w:r w:rsidRPr="000817B8">
              <w:rPr>
                <w:noProof/>
                <w:webHidden/>
                <w:sz w:val="24"/>
                <w:szCs w:val="24"/>
              </w:rPr>
              <w:fldChar w:fldCharType="begin"/>
            </w:r>
            <w:r w:rsidRPr="000817B8">
              <w:rPr>
                <w:noProof/>
                <w:webHidden/>
                <w:sz w:val="24"/>
                <w:szCs w:val="24"/>
              </w:rPr>
              <w:instrText xml:space="preserve"> PAGEREF _Toc508809898 \h </w:instrText>
            </w:r>
            <w:r w:rsidRPr="000817B8">
              <w:rPr>
                <w:noProof/>
                <w:webHidden/>
                <w:sz w:val="24"/>
                <w:szCs w:val="24"/>
              </w:rPr>
            </w:r>
            <w:r w:rsidRPr="000817B8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</w:t>
            </w:r>
            <w:r w:rsidRPr="000817B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17B8" w:rsidRPr="000817B8" w:rsidRDefault="000817B8" w:rsidP="000817B8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8809899" w:history="1">
            <w:r w:rsidRPr="000817B8">
              <w:rPr>
                <w:rStyle w:val="a6"/>
                <w:noProof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  <w:r w:rsidRPr="000817B8">
              <w:rPr>
                <w:noProof/>
                <w:webHidden/>
                <w:sz w:val="24"/>
                <w:szCs w:val="24"/>
              </w:rPr>
              <w:tab/>
            </w:r>
            <w:r w:rsidRPr="000817B8">
              <w:rPr>
                <w:noProof/>
                <w:webHidden/>
                <w:sz w:val="24"/>
                <w:szCs w:val="24"/>
              </w:rPr>
              <w:fldChar w:fldCharType="begin"/>
            </w:r>
            <w:r w:rsidRPr="000817B8">
              <w:rPr>
                <w:noProof/>
                <w:webHidden/>
                <w:sz w:val="24"/>
                <w:szCs w:val="24"/>
              </w:rPr>
              <w:instrText xml:space="preserve"> PAGEREF _Toc508809899 \h </w:instrText>
            </w:r>
            <w:r w:rsidRPr="000817B8">
              <w:rPr>
                <w:noProof/>
                <w:webHidden/>
                <w:sz w:val="24"/>
                <w:szCs w:val="24"/>
              </w:rPr>
            </w:r>
            <w:r w:rsidRPr="000817B8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</w:t>
            </w:r>
            <w:r w:rsidRPr="000817B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17B8" w:rsidRPr="000817B8" w:rsidRDefault="000817B8" w:rsidP="000817B8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8809900" w:history="1">
            <w:r w:rsidRPr="000817B8">
              <w:rPr>
                <w:rStyle w:val="a6"/>
                <w:noProof/>
                <w:sz w:val="24"/>
                <w:szCs w:val="24"/>
              </w:rPr>
              <w:t>Объем дисциплины</w:t>
            </w:r>
            <w:r w:rsidRPr="000817B8">
              <w:rPr>
                <w:noProof/>
                <w:webHidden/>
                <w:sz w:val="24"/>
                <w:szCs w:val="24"/>
              </w:rPr>
              <w:tab/>
            </w:r>
            <w:r w:rsidRPr="000817B8">
              <w:rPr>
                <w:noProof/>
                <w:webHidden/>
                <w:sz w:val="24"/>
                <w:szCs w:val="24"/>
              </w:rPr>
              <w:fldChar w:fldCharType="begin"/>
            </w:r>
            <w:r w:rsidRPr="000817B8">
              <w:rPr>
                <w:noProof/>
                <w:webHidden/>
                <w:sz w:val="24"/>
                <w:szCs w:val="24"/>
              </w:rPr>
              <w:instrText xml:space="preserve"> PAGEREF _Toc508809900 \h </w:instrText>
            </w:r>
            <w:r w:rsidRPr="000817B8">
              <w:rPr>
                <w:noProof/>
                <w:webHidden/>
                <w:sz w:val="24"/>
                <w:szCs w:val="24"/>
              </w:rPr>
            </w:r>
            <w:r w:rsidRPr="000817B8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Pr="000817B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17B8" w:rsidRPr="000817B8" w:rsidRDefault="000817B8" w:rsidP="000817B8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8809901" w:history="1">
            <w:r w:rsidRPr="000817B8">
              <w:rPr>
                <w:rStyle w:val="a6"/>
                <w:noProof/>
                <w:sz w:val="24"/>
                <w:szCs w:val="24"/>
              </w:rPr>
              <w:t>Разделы дисциплины и их трудоемкость по видам учебных занятий</w:t>
            </w:r>
            <w:r w:rsidRPr="000817B8">
              <w:rPr>
                <w:noProof/>
                <w:webHidden/>
                <w:sz w:val="24"/>
                <w:szCs w:val="24"/>
              </w:rPr>
              <w:tab/>
            </w:r>
            <w:r w:rsidRPr="000817B8">
              <w:rPr>
                <w:noProof/>
                <w:webHidden/>
                <w:sz w:val="24"/>
                <w:szCs w:val="24"/>
              </w:rPr>
              <w:fldChar w:fldCharType="begin"/>
            </w:r>
            <w:r w:rsidRPr="000817B8">
              <w:rPr>
                <w:noProof/>
                <w:webHidden/>
                <w:sz w:val="24"/>
                <w:szCs w:val="24"/>
              </w:rPr>
              <w:instrText xml:space="preserve"> PAGEREF _Toc508809901 \h </w:instrText>
            </w:r>
            <w:r w:rsidRPr="000817B8">
              <w:rPr>
                <w:noProof/>
                <w:webHidden/>
                <w:sz w:val="24"/>
                <w:szCs w:val="24"/>
              </w:rPr>
            </w:r>
            <w:r w:rsidRPr="000817B8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Pr="000817B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17B8" w:rsidRPr="000817B8" w:rsidRDefault="000817B8" w:rsidP="000817B8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8809902" w:history="1">
            <w:r w:rsidRPr="000817B8">
              <w:rPr>
                <w:rStyle w:val="a6"/>
                <w:noProof/>
                <w:sz w:val="24"/>
                <w:szCs w:val="24"/>
              </w:rPr>
              <w:t>Содержание дисциплины, структурированное по темам</w:t>
            </w:r>
            <w:r w:rsidRPr="000817B8">
              <w:rPr>
                <w:noProof/>
                <w:webHidden/>
                <w:sz w:val="24"/>
                <w:szCs w:val="24"/>
              </w:rPr>
              <w:tab/>
            </w:r>
            <w:r w:rsidRPr="000817B8">
              <w:rPr>
                <w:noProof/>
                <w:webHidden/>
                <w:sz w:val="24"/>
                <w:szCs w:val="24"/>
              </w:rPr>
              <w:fldChar w:fldCharType="begin"/>
            </w:r>
            <w:r w:rsidRPr="000817B8">
              <w:rPr>
                <w:noProof/>
                <w:webHidden/>
                <w:sz w:val="24"/>
                <w:szCs w:val="24"/>
              </w:rPr>
              <w:instrText xml:space="preserve"> PAGEREF _Toc508809902 \h </w:instrText>
            </w:r>
            <w:r w:rsidRPr="000817B8">
              <w:rPr>
                <w:noProof/>
                <w:webHidden/>
                <w:sz w:val="24"/>
                <w:szCs w:val="24"/>
              </w:rPr>
            </w:r>
            <w:r w:rsidRPr="000817B8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Pr="000817B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17B8" w:rsidRPr="000817B8" w:rsidRDefault="000817B8" w:rsidP="000817B8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8809903" w:history="1">
            <w:r w:rsidRPr="000817B8">
              <w:rPr>
                <w:rStyle w:val="a6"/>
                <w:noProof/>
                <w:sz w:val="24"/>
                <w:szCs w:val="24"/>
              </w:rPr>
              <w:t>Перечень учебно-методического обеспечения самостоятельной работы обучающихся</w:t>
            </w:r>
            <w:r w:rsidRPr="000817B8">
              <w:rPr>
                <w:noProof/>
                <w:webHidden/>
                <w:sz w:val="24"/>
                <w:szCs w:val="24"/>
              </w:rPr>
              <w:tab/>
            </w:r>
            <w:r w:rsidRPr="000817B8">
              <w:rPr>
                <w:noProof/>
                <w:webHidden/>
                <w:sz w:val="24"/>
                <w:szCs w:val="24"/>
              </w:rPr>
              <w:fldChar w:fldCharType="begin"/>
            </w:r>
            <w:r w:rsidRPr="000817B8">
              <w:rPr>
                <w:noProof/>
                <w:webHidden/>
                <w:sz w:val="24"/>
                <w:szCs w:val="24"/>
              </w:rPr>
              <w:instrText xml:space="preserve"> PAGEREF _Toc508809903 \h </w:instrText>
            </w:r>
            <w:r w:rsidRPr="000817B8">
              <w:rPr>
                <w:noProof/>
                <w:webHidden/>
                <w:sz w:val="24"/>
                <w:szCs w:val="24"/>
              </w:rPr>
            </w:r>
            <w:r w:rsidRPr="000817B8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Pr="000817B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17B8" w:rsidRPr="000817B8" w:rsidRDefault="000817B8" w:rsidP="000817B8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8809904" w:history="1">
            <w:r w:rsidRPr="000817B8">
              <w:rPr>
                <w:rStyle w:val="a6"/>
                <w:noProof/>
                <w:sz w:val="24"/>
                <w:szCs w:val="24"/>
              </w:rPr>
              <w:t>Фонд оценочных средств</w:t>
            </w:r>
            <w:r w:rsidRPr="000817B8">
              <w:rPr>
                <w:noProof/>
                <w:webHidden/>
                <w:sz w:val="24"/>
                <w:szCs w:val="24"/>
              </w:rPr>
              <w:tab/>
            </w:r>
            <w:r w:rsidRPr="000817B8">
              <w:rPr>
                <w:noProof/>
                <w:webHidden/>
                <w:sz w:val="24"/>
                <w:szCs w:val="24"/>
              </w:rPr>
              <w:fldChar w:fldCharType="begin"/>
            </w:r>
            <w:r w:rsidRPr="000817B8">
              <w:rPr>
                <w:noProof/>
                <w:webHidden/>
                <w:sz w:val="24"/>
                <w:szCs w:val="24"/>
              </w:rPr>
              <w:instrText xml:space="preserve"> PAGEREF _Toc508809904 \h </w:instrText>
            </w:r>
            <w:r w:rsidRPr="000817B8">
              <w:rPr>
                <w:noProof/>
                <w:webHidden/>
                <w:sz w:val="24"/>
                <w:szCs w:val="24"/>
              </w:rPr>
            </w:r>
            <w:r w:rsidRPr="000817B8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Pr="000817B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17B8" w:rsidRPr="000817B8" w:rsidRDefault="000817B8" w:rsidP="000817B8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8809905" w:history="1">
            <w:r w:rsidRPr="000817B8">
              <w:rPr>
                <w:rStyle w:val="a6"/>
                <w:noProof/>
                <w:sz w:val="24"/>
                <w:szCs w:val="24"/>
              </w:rPr>
              <w:t>Информация о фонде оценочных средств и контролируемой компетенции</w:t>
            </w:r>
            <w:r w:rsidRPr="000817B8">
              <w:rPr>
                <w:noProof/>
                <w:webHidden/>
                <w:sz w:val="24"/>
                <w:szCs w:val="24"/>
              </w:rPr>
              <w:tab/>
            </w:r>
            <w:r w:rsidRPr="000817B8">
              <w:rPr>
                <w:noProof/>
                <w:webHidden/>
                <w:sz w:val="24"/>
                <w:szCs w:val="24"/>
              </w:rPr>
              <w:fldChar w:fldCharType="begin"/>
            </w:r>
            <w:r w:rsidRPr="000817B8">
              <w:rPr>
                <w:noProof/>
                <w:webHidden/>
                <w:sz w:val="24"/>
                <w:szCs w:val="24"/>
              </w:rPr>
              <w:instrText xml:space="preserve"> PAGEREF _Toc508809905 \h </w:instrText>
            </w:r>
            <w:r w:rsidRPr="000817B8">
              <w:rPr>
                <w:noProof/>
                <w:webHidden/>
                <w:sz w:val="24"/>
                <w:szCs w:val="24"/>
              </w:rPr>
            </w:r>
            <w:r w:rsidRPr="000817B8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Pr="000817B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17B8" w:rsidRPr="000817B8" w:rsidRDefault="000817B8" w:rsidP="000817B8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8809906" w:history="1">
            <w:r w:rsidRPr="000817B8">
              <w:rPr>
                <w:rStyle w:val="a6"/>
                <w:noProof/>
                <w:sz w:val="24"/>
                <w:szCs w:val="24"/>
              </w:rPr>
              <w:t>Показатели оценивания</w:t>
            </w:r>
            <w:r w:rsidRPr="000817B8">
              <w:rPr>
                <w:noProof/>
                <w:webHidden/>
                <w:sz w:val="24"/>
                <w:szCs w:val="24"/>
              </w:rPr>
              <w:tab/>
            </w:r>
            <w:r w:rsidRPr="000817B8">
              <w:rPr>
                <w:noProof/>
                <w:webHidden/>
                <w:sz w:val="24"/>
                <w:szCs w:val="24"/>
              </w:rPr>
              <w:fldChar w:fldCharType="begin"/>
            </w:r>
            <w:r w:rsidRPr="000817B8">
              <w:rPr>
                <w:noProof/>
                <w:webHidden/>
                <w:sz w:val="24"/>
                <w:szCs w:val="24"/>
              </w:rPr>
              <w:instrText xml:space="preserve"> PAGEREF _Toc508809906 \h </w:instrText>
            </w:r>
            <w:r w:rsidRPr="000817B8">
              <w:rPr>
                <w:noProof/>
                <w:webHidden/>
                <w:sz w:val="24"/>
                <w:szCs w:val="24"/>
              </w:rPr>
            </w:r>
            <w:r w:rsidRPr="000817B8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Pr="000817B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17B8" w:rsidRPr="000817B8" w:rsidRDefault="000817B8" w:rsidP="000817B8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8809907" w:history="1">
            <w:r w:rsidRPr="000817B8">
              <w:rPr>
                <w:rStyle w:val="a6"/>
                <w:noProof/>
                <w:sz w:val="24"/>
                <w:szCs w:val="24"/>
              </w:rPr>
              <w:t>Вопросы для проведения промежуточной аттестации</w:t>
            </w:r>
            <w:r w:rsidRPr="000817B8">
              <w:rPr>
                <w:noProof/>
                <w:webHidden/>
                <w:sz w:val="24"/>
                <w:szCs w:val="24"/>
              </w:rPr>
              <w:tab/>
            </w:r>
            <w:r w:rsidRPr="000817B8">
              <w:rPr>
                <w:noProof/>
                <w:webHidden/>
                <w:sz w:val="24"/>
                <w:szCs w:val="24"/>
              </w:rPr>
              <w:fldChar w:fldCharType="begin"/>
            </w:r>
            <w:r w:rsidRPr="000817B8">
              <w:rPr>
                <w:noProof/>
                <w:webHidden/>
                <w:sz w:val="24"/>
                <w:szCs w:val="24"/>
              </w:rPr>
              <w:instrText xml:space="preserve"> PAGEREF _Toc508809907 \h </w:instrText>
            </w:r>
            <w:r w:rsidRPr="000817B8">
              <w:rPr>
                <w:noProof/>
                <w:webHidden/>
                <w:sz w:val="24"/>
                <w:szCs w:val="24"/>
              </w:rPr>
            </w:r>
            <w:r w:rsidRPr="000817B8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Pr="000817B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17B8" w:rsidRPr="000817B8" w:rsidRDefault="000817B8" w:rsidP="000817B8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8809908" w:history="1">
            <w:r w:rsidRPr="000817B8">
              <w:rPr>
                <w:rStyle w:val="a6"/>
                <w:noProof/>
                <w:sz w:val="24"/>
                <w:szCs w:val="24"/>
              </w:rPr>
              <w:t>1 семестр:</w:t>
            </w:r>
            <w:r w:rsidRPr="000817B8">
              <w:rPr>
                <w:noProof/>
                <w:webHidden/>
                <w:sz w:val="24"/>
                <w:szCs w:val="24"/>
              </w:rPr>
              <w:tab/>
            </w:r>
            <w:r w:rsidRPr="000817B8">
              <w:rPr>
                <w:noProof/>
                <w:webHidden/>
                <w:sz w:val="24"/>
                <w:szCs w:val="24"/>
              </w:rPr>
              <w:fldChar w:fldCharType="begin"/>
            </w:r>
            <w:r w:rsidRPr="000817B8">
              <w:rPr>
                <w:noProof/>
                <w:webHidden/>
                <w:sz w:val="24"/>
                <w:szCs w:val="24"/>
              </w:rPr>
              <w:instrText xml:space="preserve"> PAGEREF _Toc508809908 \h </w:instrText>
            </w:r>
            <w:r w:rsidRPr="000817B8">
              <w:rPr>
                <w:noProof/>
                <w:webHidden/>
                <w:sz w:val="24"/>
                <w:szCs w:val="24"/>
              </w:rPr>
            </w:r>
            <w:r w:rsidRPr="000817B8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Pr="000817B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17B8" w:rsidRPr="000817B8" w:rsidRDefault="000817B8" w:rsidP="000817B8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8809909" w:history="1">
            <w:r w:rsidRPr="000817B8">
              <w:rPr>
                <w:rStyle w:val="a6"/>
                <w:noProof/>
                <w:sz w:val="24"/>
                <w:szCs w:val="24"/>
              </w:rPr>
              <w:t>2 семестр:</w:t>
            </w:r>
            <w:r w:rsidRPr="000817B8">
              <w:rPr>
                <w:noProof/>
                <w:webHidden/>
                <w:sz w:val="24"/>
                <w:szCs w:val="24"/>
              </w:rPr>
              <w:tab/>
            </w:r>
            <w:r w:rsidRPr="000817B8">
              <w:rPr>
                <w:noProof/>
                <w:webHidden/>
                <w:sz w:val="24"/>
                <w:szCs w:val="24"/>
              </w:rPr>
              <w:fldChar w:fldCharType="begin"/>
            </w:r>
            <w:r w:rsidRPr="000817B8">
              <w:rPr>
                <w:noProof/>
                <w:webHidden/>
                <w:sz w:val="24"/>
                <w:szCs w:val="24"/>
              </w:rPr>
              <w:instrText xml:space="preserve"> PAGEREF _Toc508809909 \h </w:instrText>
            </w:r>
            <w:r w:rsidRPr="000817B8">
              <w:rPr>
                <w:noProof/>
                <w:webHidden/>
                <w:sz w:val="24"/>
                <w:szCs w:val="24"/>
              </w:rPr>
            </w:r>
            <w:r w:rsidRPr="000817B8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10</w:t>
            </w:r>
            <w:r w:rsidRPr="000817B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17B8" w:rsidRPr="000817B8" w:rsidRDefault="000817B8" w:rsidP="000817B8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8809910" w:history="1">
            <w:r w:rsidRPr="000817B8">
              <w:rPr>
                <w:rStyle w:val="a6"/>
                <w:noProof/>
                <w:sz w:val="24"/>
                <w:szCs w:val="24"/>
                <w:lang w:eastAsia="ru-RU"/>
              </w:rPr>
              <w:t>Критерии оценивания основного этапа освоения компетенции</w:t>
            </w:r>
            <w:r w:rsidRPr="000817B8">
              <w:rPr>
                <w:noProof/>
                <w:webHidden/>
                <w:sz w:val="24"/>
                <w:szCs w:val="24"/>
              </w:rPr>
              <w:tab/>
            </w:r>
            <w:r w:rsidRPr="000817B8">
              <w:rPr>
                <w:noProof/>
                <w:webHidden/>
                <w:sz w:val="24"/>
                <w:szCs w:val="24"/>
              </w:rPr>
              <w:fldChar w:fldCharType="begin"/>
            </w:r>
            <w:r w:rsidRPr="000817B8">
              <w:rPr>
                <w:noProof/>
                <w:webHidden/>
                <w:sz w:val="24"/>
                <w:szCs w:val="24"/>
              </w:rPr>
              <w:instrText xml:space="preserve"> PAGEREF _Toc508809910 \h </w:instrText>
            </w:r>
            <w:r w:rsidRPr="000817B8">
              <w:rPr>
                <w:noProof/>
                <w:webHidden/>
                <w:sz w:val="24"/>
                <w:szCs w:val="24"/>
              </w:rPr>
            </w:r>
            <w:r w:rsidRPr="000817B8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Pr="000817B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17B8" w:rsidRPr="000817B8" w:rsidRDefault="000817B8" w:rsidP="000817B8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8809911" w:history="1">
            <w:r w:rsidRPr="000817B8">
              <w:rPr>
                <w:rStyle w:val="a6"/>
                <w:noProof/>
                <w:sz w:val="24"/>
                <w:szCs w:val="24"/>
              </w:rPr>
              <w:t>Критерии оценивания устных опросов</w:t>
            </w:r>
            <w:r w:rsidRPr="000817B8">
              <w:rPr>
                <w:noProof/>
                <w:webHidden/>
                <w:sz w:val="24"/>
                <w:szCs w:val="24"/>
              </w:rPr>
              <w:tab/>
            </w:r>
            <w:r w:rsidRPr="000817B8">
              <w:rPr>
                <w:noProof/>
                <w:webHidden/>
                <w:sz w:val="24"/>
                <w:szCs w:val="24"/>
              </w:rPr>
              <w:fldChar w:fldCharType="begin"/>
            </w:r>
            <w:r w:rsidRPr="000817B8">
              <w:rPr>
                <w:noProof/>
                <w:webHidden/>
                <w:sz w:val="24"/>
                <w:szCs w:val="24"/>
              </w:rPr>
              <w:instrText xml:space="preserve"> PAGEREF _Toc508809911 \h </w:instrText>
            </w:r>
            <w:r w:rsidRPr="000817B8">
              <w:rPr>
                <w:noProof/>
                <w:webHidden/>
                <w:sz w:val="24"/>
                <w:szCs w:val="24"/>
              </w:rPr>
            </w:r>
            <w:r w:rsidRPr="000817B8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Pr="000817B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17B8" w:rsidRPr="000817B8" w:rsidRDefault="000817B8" w:rsidP="000817B8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8809912" w:history="1">
            <w:r w:rsidRPr="000817B8">
              <w:rPr>
                <w:rStyle w:val="a6"/>
                <w:noProof/>
                <w:sz w:val="24"/>
                <w:szCs w:val="24"/>
                <w:lang w:eastAsia="ru-RU"/>
              </w:rPr>
              <w:t>Описание шкал оценивания основного этапа освоения компетенции</w:t>
            </w:r>
            <w:r w:rsidRPr="000817B8">
              <w:rPr>
                <w:noProof/>
                <w:webHidden/>
                <w:sz w:val="24"/>
                <w:szCs w:val="24"/>
              </w:rPr>
              <w:tab/>
            </w:r>
            <w:r w:rsidRPr="000817B8">
              <w:rPr>
                <w:noProof/>
                <w:webHidden/>
                <w:sz w:val="24"/>
                <w:szCs w:val="24"/>
              </w:rPr>
              <w:fldChar w:fldCharType="begin"/>
            </w:r>
            <w:r w:rsidRPr="000817B8">
              <w:rPr>
                <w:noProof/>
                <w:webHidden/>
                <w:sz w:val="24"/>
                <w:szCs w:val="24"/>
              </w:rPr>
              <w:instrText xml:space="preserve"> PAGEREF _Toc508809912 \h </w:instrText>
            </w:r>
            <w:r w:rsidRPr="000817B8">
              <w:rPr>
                <w:noProof/>
                <w:webHidden/>
                <w:sz w:val="24"/>
                <w:szCs w:val="24"/>
              </w:rPr>
            </w:r>
            <w:r w:rsidRPr="000817B8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Pr="000817B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17B8" w:rsidRPr="000817B8" w:rsidRDefault="000817B8" w:rsidP="000817B8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8809913" w:history="1">
            <w:r w:rsidRPr="000817B8">
              <w:rPr>
                <w:rStyle w:val="a6"/>
                <w:noProof/>
                <w:sz w:val="24"/>
                <w:szCs w:val="24"/>
                <w:lang w:eastAsia="ru-RU"/>
              </w:rPr>
              <w:t>Средства оценивания</w:t>
            </w:r>
            <w:r w:rsidRPr="000817B8">
              <w:rPr>
                <w:noProof/>
                <w:webHidden/>
                <w:sz w:val="24"/>
                <w:szCs w:val="24"/>
              </w:rPr>
              <w:tab/>
            </w:r>
            <w:r w:rsidRPr="000817B8">
              <w:rPr>
                <w:noProof/>
                <w:webHidden/>
                <w:sz w:val="24"/>
                <w:szCs w:val="24"/>
              </w:rPr>
              <w:fldChar w:fldCharType="begin"/>
            </w:r>
            <w:r w:rsidRPr="000817B8">
              <w:rPr>
                <w:noProof/>
                <w:webHidden/>
                <w:sz w:val="24"/>
                <w:szCs w:val="24"/>
              </w:rPr>
              <w:instrText xml:space="preserve"> PAGEREF _Toc508809913 \h </w:instrText>
            </w:r>
            <w:r w:rsidRPr="000817B8">
              <w:rPr>
                <w:noProof/>
                <w:webHidden/>
                <w:sz w:val="24"/>
                <w:szCs w:val="24"/>
              </w:rPr>
            </w:r>
            <w:r w:rsidRPr="000817B8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12</w:t>
            </w:r>
            <w:r w:rsidRPr="000817B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17B8" w:rsidRPr="000817B8" w:rsidRDefault="000817B8" w:rsidP="000817B8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8809914" w:history="1">
            <w:r w:rsidRPr="000817B8">
              <w:rPr>
                <w:rStyle w:val="a6"/>
                <w:noProof/>
                <w:sz w:val="24"/>
                <w:szCs w:val="24"/>
              </w:rPr>
              <w:t>Перечень учебной литературы, необходимой для освоения дисциплины</w:t>
            </w:r>
            <w:r w:rsidRPr="000817B8">
              <w:rPr>
                <w:noProof/>
                <w:webHidden/>
                <w:sz w:val="24"/>
                <w:szCs w:val="24"/>
              </w:rPr>
              <w:tab/>
            </w:r>
            <w:r w:rsidRPr="000817B8">
              <w:rPr>
                <w:noProof/>
                <w:webHidden/>
                <w:sz w:val="24"/>
                <w:szCs w:val="24"/>
              </w:rPr>
              <w:fldChar w:fldCharType="begin"/>
            </w:r>
            <w:r w:rsidRPr="000817B8">
              <w:rPr>
                <w:noProof/>
                <w:webHidden/>
                <w:sz w:val="24"/>
                <w:szCs w:val="24"/>
              </w:rPr>
              <w:instrText xml:space="preserve"> PAGEREF _Toc508809914 \h </w:instrText>
            </w:r>
            <w:r w:rsidRPr="000817B8">
              <w:rPr>
                <w:noProof/>
                <w:webHidden/>
                <w:sz w:val="24"/>
                <w:szCs w:val="24"/>
              </w:rPr>
            </w:r>
            <w:r w:rsidRPr="000817B8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13</w:t>
            </w:r>
            <w:r w:rsidRPr="000817B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17B8" w:rsidRPr="000817B8" w:rsidRDefault="000817B8" w:rsidP="000817B8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8809915" w:history="1">
            <w:r w:rsidRPr="000817B8">
              <w:rPr>
                <w:rStyle w:val="a6"/>
                <w:noProof/>
                <w:sz w:val="24"/>
                <w:szCs w:val="24"/>
              </w:rPr>
              <w:t>Основная литература</w:t>
            </w:r>
            <w:r w:rsidRPr="000817B8">
              <w:rPr>
                <w:noProof/>
                <w:webHidden/>
                <w:sz w:val="24"/>
                <w:szCs w:val="24"/>
              </w:rPr>
              <w:tab/>
            </w:r>
            <w:r w:rsidRPr="000817B8">
              <w:rPr>
                <w:noProof/>
                <w:webHidden/>
                <w:sz w:val="24"/>
                <w:szCs w:val="24"/>
              </w:rPr>
              <w:fldChar w:fldCharType="begin"/>
            </w:r>
            <w:r w:rsidRPr="000817B8">
              <w:rPr>
                <w:noProof/>
                <w:webHidden/>
                <w:sz w:val="24"/>
                <w:szCs w:val="24"/>
              </w:rPr>
              <w:instrText xml:space="preserve"> PAGEREF _Toc508809915 \h </w:instrText>
            </w:r>
            <w:r w:rsidRPr="000817B8">
              <w:rPr>
                <w:noProof/>
                <w:webHidden/>
                <w:sz w:val="24"/>
                <w:szCs w:val="24"/>
              </w:rPr>
            </w:r>
            <w:r w:rsidRPr="000817B8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13</w:t>
            </w:r>
            <w:r w:rsidRPr="000817B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17B8" w:rsidRPr="000817B8" w:rsidRDefault="000817B8" w:rsidP="000817B8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8809916" w:history="1">
            <w:r w:rsidRPr="000817B8">
              <w:rPr>
                <w:rStyle w:val="a6"/>
                <w:noProof/>
                <w:sz w:val="24"/>
                <w:szCs w:val="24"/>
              </w:rPr>
              <w:t>Богослужебные книги</w:t>
            </w:r>
            <w:r w:rsidRPr="000817B8">
              <w:rPr>
                <w:noProof/>
                <w:webHidden/>
                <w:sz w:val="24"/>
                <w:szCs w:val="24"/>
              </w:rPr>
              <w:tab/>
            </w:r>
            <w:r w:rsidRPr="000817B8">
              <w:rPr>
                <w:noProof/>
                <w:webHidden/>
                <w:sz w:val="24"/>
                <w:szCs w:val="24"/>
              </w:rPr>
              <w:fldChar w:fldCharType="begin"/>
            </w:r>
            <w:r w:rsidRPr="000817B8">
              <w:rPr>
                <w:noProof/>
                <w:webHidden/>
                <w:sz w:val="24"/>
                <w:szCs w:val="24"/>
              </w:rPr>
              <w:instrText xml:space="preserve"> PAGEREF _Toc508809916 \h </w:instrText>
            </w:r>
            <w:r w:rsidRPr="000817B8">
              <w:rPr>
                <w:noProof/>
                <w:webHidden/>
                <w:sz w:val="24"/>
                <w:szCs w:val="24"/>
              </w:rPr>
            </w:r>
            <w:r w:rsidRPr="000817B8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13</w:t>
            </w:r>
            <w:r w:rsidRPr="000817B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17B8" w:rsidRPr="000817B8" w:rsidRDefault="000817B8" w:rsidP="000817B8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8809917" w:history="1">
            <w:r w:rsidRPr="000817B8">
              <w:rPr>
                <w:rStyle w:val="a6"/>
                <w:noProof/>
                <w:sz w:val="24"/>
                <w:szCs w:val="24"/>
              </w:rPr>
              <w:t>Творения отцов и учителей Церкви</w:t>
            </w:r>
            <w:r w:rsidRPr="000817B8">
              <w:rPr>
                <w:noProof/>
                <w:webHidden/>
                <w:sz w:val="24"/>
                <w:szCs w:val="24"/>
              </w:rPr>
              <w:tab/>
            </w:r>
            <w:r w:rsidRPr="000817B8">
              <w:rPr>
                <w:noProof/>
                <w:webHidden/>
                <w:sz w:val="24"/>
                <w:szCs w:val="24"/>
              </w:rPr>
              <w:fldChar w:fldCharType="begin"/>
            </w:r>
            <w:r w:rsidRPr="000817B8">
              <w:rPr>
                <w:noProof/>
                <w:webHidden/>
                <w:sz w:val="24"/>
                <w:szCs w:val="24"/>
              </w:rPr>
              <w:instrText xml:space="preserve"> PAGEREF _Toc508809917 \h </w:instrText>
            </w:r>
            <w:r w:rsidRPr="000817B8">
              <w:rPr>
                <w:noProof/>
                <w:webHidden/>
                <w:sz w:val="24"/>
                <w:szCs w:val="24"/>
              </w:rPr>
            </w:r>
            <w:r w:rsidRPr="000817B8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13</w:t>
            </w:r>
            <w:r w:rsidRPr="000817B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17B8" w:rsidRPr="000817B8" w:rsidRDefault="000817B8" w:rsidP="000817B8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8809918" w:history="1">
            <w:r w:rsidRPr="000817B8">
              <w:rPr>
                <w:rStyle w:val="a6"/>
                <w:noProof/>
                <w:sz w:val="24"/>
                <w:szCs w:val="24"/>
              </w:rPr>
              <w:t>Учебная литература</w:t>
            </w:r>
            <w:r w:rsidRPr="000817B8">
              <w:rPr>
                <w:noProof/>
                <w:webHidden/>
                <w:sz w:val="24"/>
                <w:szCs w:val="24"/>
              </w:rPr>
              <w:tab/>
            </w:r>
            <w:r w:rsidRPr="000817B8">
              <w:rPr>
                <w:noProof/>
                <w:webHidden/>
                <w:sz w:val="24"/>
                <w:szCs w:val="24"/>
              </w:rPr>
              <w:fldChar w:fldCharType="begin"/>
            </w:r>
            <w:r w:rsidRPr="000817B8">
              <w:rPr>
                <w:noProof/>
                <w:webHidden/>
                <w:sz w:val="24"/>
                <w:szCs w:val="24"/>
              </w:rPr>
              <w:instrText xml:space="preserve"> PAGEREF _Toc508809918 \h </w:instrText>
            </w:r>
            <w:r w:rsidRPr="000817B8">
              <w:rPr>
                <w:noProof/>
                <w:webHidden/>
                <w:sz w:val="24"/>
                <w:szCs w:val="24"/>
              </w:rPr>
            </w:r>
            <w:r w:rsidRPr="000817B8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14</w:t>
            </w:r>
            <w:r w:rsidRPr="000817B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17B8" w:rsidRPr="000817B8" w:rsidRDefault="000817B8" w:rsidP="000817B8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8809919" w:history="1">
            <w:r w:rsidRPr="000817B8">
              <w:rPr>
                <w:rStyle w:val="a6"/>
                <w:noProof/>
                <w:sz w:val="24"/>
                <w:szCs w:val="24"/>
              </w:rPr>
              <w:t>Литература, обязательная для прочтения</w:t>
            </w:r>
            <w:r w:rsidRPr="000817B8">
              <w:rPr>
                <w:noProof/>
                <w:webHidden/>
                <w:sz w:val="24"/>
                <w:szCs w:val="24"/>
              </w:rPr>
              <w:tab/>
            </w:r>
            <w:r w:rsidRPr="000817B8">
              <w:rPr>
                <w:noProof/>
                <w:webHidden/>
                <w:sz w:val="24"/>
                <w:szCs w:val="24"/>
              </w:rPr>
              <w:fldChar w:fldCharType="begin"/>
            </w:r>
            <w:r w:rsidRPr="000817B8">
              <w:rPr>
                <w:noProof/>
                <w:webHidden/>
                <w:sz w:val="24"/>
                <w:szCs w:val="24"/>
              </w:rPr>
              <w:instrText xml:space="preserve"> PAGEREF _Toc508809919 \h </w:instrText>
            </w:r>
            <w:r w:rsidRPr="000817B8">
              <w:rPr>
                <w:noProof/>
                <w:webHidden/>
                <w:sz w:val="24"/>
                <w:szCs w:val="24"/>
              </w:rPr>
            </w:r>
            <w:r w:rsidRPr="000817B8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14</w:t>
            </w:r>
            <w:r w:rsidRPr="000817B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17B8" w:rsidRPr="000817B8" w:rsidRDefault="000817B8" w:rsidP="000817B8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8809920" w:history="1">
            <w:r w:rsidRPr="000817B8">
              <w:rPr>
                <w:rStyle w:val="a6"/>
                <w:noProof/>
                <w:sz w:val="24"/>
                <w:szCs w:val="24"/>
              </w:rPr>
              <w:t>Дополнительная литература</w:t>
            </w:r>
            <w:r w:rsidRPr="000817B8">
              <w:rPr>
                <w:noProof/>
                <w:webHidden/>
                <w:sz w:val="24"/>
                <w:szCs w:val="24"/>
              </w:rPr>
              <w:tab/>
            </w:r>
            <w:r w:rsidRPr="000817B8">
              <w:rPr>
                <w:noProof/>
                <w:webHidden/>
                <w:sz w:val="24"/>
                <w:szCs w:val="24"/>
              </w:rPr>
              <w:fldChar w:fldCharType="begin"/>
            </w:r>
            <w:r w:rsidRPr="000817B8">
              <w:rPr>
                <w:noProof/>
                <w:webHidden/>
                <w:sz w:val="24"/>
                <w:szCs w:val="24"/>
              </w:rPr>
              <w:instrText xml:space="preserve"> PAGEREF _Toc508809920 \h </w:instrText>
            </w:r>
            <w:r w:rsidRPr="000817B8">
              <w:rPr>
                <w:noProof/>
                <w:webHidden/>
                <w:sz w:val="24"/>
                <w:szCs w:val="24"/>
              </w:rPr>
            </w:r>
            <w:r w:rsidRPr="000817B8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15</w:t>
            </w:r>
            <w:r w:rsidRPr="000817B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17B8" w:rsidRPr="000817B8" w:rsidRDefault="000817B8" w:rsidP="000817B8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8809921" w:history="1">
            <w:r w:rsidRPr="000817B8">
              <w:rPr>
                <w:rStyle w:val="a6"/>
                <w:noProof/>
                <w:sz w:val="24"/>
                <w:szCs w:val="24"/>
              </w:rPr>
              <w:t>Интернет-ресурсы</w:t>
            </w:r>
            <w:r w:rsidRPr="000817B8">
              <w:rPr>
                <w:noProof/>
                <w:webHidden/>
                <w:sz w:val="24"/>
                <w:szCs w:val="24"/>
              </w:rPr>
              <w:tab/>
            </w:r>
            <w:r w:rsidRPr="000817B8">
              <w:rPr>
                <w:noProof/>
                <w:webHidden/>
                <w:sz w:val="24"/>
                <w:szCs w:val="24"/>
              </w:rPr>
              <w:fldChar w:fldCharType="begin"/>
            </w:r>
            <w:r w:rsidRPr="000817B8">
              <w:rPr>
                <w:noProof/>
                <w:webHidden/>
                <w:sz w:val="24"/>
                <w:szCs w:val="24"/>
              </w:rPr>
              <w:instrText xml:space="preserve"> PAGEREF _Toc508809921 \h </w:instrText>
            </w:r>
            <w:r w:rsidRPr="000817B8">
              <w:rPr>
                <w:noProof/>
                <w:webHidden/>
                <w:sz w:val="24"/>
                <w:szCs w:val="24"/>
              </w:rPr>
            </w:r>
            <w:r w:rsidRPr="000817B8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16</w:t>
            </w:r>
            <w:r w:rsidRPr="000817B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17B8" w:rsidRPr="000817B8" w:rsidRDefault="000817B8" w:rsidP="000817B8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8809922" w:history="1">
            <w:r w:rsidRPr="000817B8">
              <w:rPr>
                <w:rStyle w:val="a6"/>
                <w:noProof/>
                <w:sz w:val="24"/>
                <w:szCs w:val="24"/>
              </w:rPr>
              <w:t>Методические указания для обучающихся по освоению дисциплины</w:t>
            </w:r>
            <w:r w:rsidRPr="000817B8">
              <w:rPr>
                <w:noProof/>
                <w:webHidden/>
                <w:sz w:val="24"/>
                <w:szCs w:val="24"/>
              </w:rPr>
              <w:tab/>
            </w:r>
            <w:r w:rsidRPr="000817B8">
              <w:rPr>
                <w:noProof/>
                <w:webHidden/>
                <w:sz w:val="24"/>
                <w:szCs w:val="24"/>
              </w:rPr>
              <w:fldChar w:fldCharType="begin"/>
            </w:r>
            <w:r w:rsidRPr="000817B8">
              <w:rPr>
                <w:noProof/>
                <w:webHidden/>
                <w:sz w:val="24"/>
                <w:szCs w:val="24"/>
              </w:rPr>
              <w:instrText xml:space="preserve"> PAGEREF _Toc508809922 \h </w:instrText>
            </w:r>
            <w:r w:rsidRPr="000817B8">
              <w:rPr>
                <w:noProof/>
                <w:webHidden/>
                <w:sz w:val="24"/>
                <w:szCs w:val="24"/>
              </w:rPr>
            </w:r>
            <w:r w:rsidRPr="000817B8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17</w:t>
            </w:r>
            <w:r w:rsidRPr="000817B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817B8" w:rsidRPr="000817B8" w:rsidRDefault="000817B8" w:rsidP="000817B8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508809923" w:history="1">
            <w:r w:rsidRPr="000817B8">
              <w:rPr>
                <w:rStyle w:val="a6"/>
                <w:noProof/>
                <w:sz w:val="24"/>
                <w:szCs w:val="24"/>
              </w:rPr>
              <w:t>Материально-техническая база для освоения дисциплины</w:t>
            </w:r>
            <w:r w:rsidRPr="000817B8">
              <w:rPr>
                <w:noProof/>
                <w:webHidden/>
                <w:sz w:val="24"/>
                <w:szCs w:val="24"/>
              </w:rPr>
              <w:tab/>
            </w:r>
            <w:r w:rsidRPr="000817B8">
              <w:rPr>
                <w:noProof/>
                <w:webHidden/>
                <w:sz w:val="24"/>
                <w:szCs w:val="24"/>
              </w:rPr>
              <w:fldChar w:fldCharType="begin"/>
            </w:r>
            <w:r w:rsidRPr="000817B8">
              <w:rPr>
                <w:noProof/>
                <w:webHidden/>
                <w:sz w:val="24"/>
                <w:szCs w:val="24"/>
              </w:rPr>
              <w:instrText xml:space="preserve"> PAGEREF _Toc508809923 \h </w:instrText>
            </w:r>
            <w:r w:rsidRPr="000817B8">
              <w:rPr>
                <w:noProof/>
                <w:webHidden/>
                <w:sz w:val="24"/>
                <w:szCs w:val="24"/>
              </w:rPr>
            </w:r>
            <w:r w:rsidRPr="000817B8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17</w:t>
            </w:r>
            <w:r w:rsidRPr="000817B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A51" w:rsidRPr="000817B8" w:rsidRDefault="00834C99" w:rsidP="000817B8">
          <w:pPr>
            <w:spacing w:after="120"/>
            <w:jc w:val="both"/>
            <w:rPr>
              <w:sz w:val="24"/>
              <w:szCs w:val="24"/>
            </w:rPr>
          </w:pPr>
          <w:r w:rsidRPr="000817B8">
            <w:rPr>
              <w:bCs/>
              <w:sz w:val="24"/>
              <w:szCs w:val="24"/>
            </w:rPr>
            <w:lastRenderedPageBreak/>
            <w:fldChar w:fldCharType="end"/>
          </w:r>
        </w:p>
      </w:sdtContent>
    </w:sdt>
    <w:bookmarkEnd w:id="0" w:displacedByCustomXml="prev"/>
    <w:bookmarkStart w:id="73" w:name="_Toc473664498" w:displacedByCustomXml="prev"/>
    <w:p w:rsidR="00D873D1" w:rsidRPr="000817B8" w:rsidRDefault="00D873D1" w:rsidP="000817B8">
      <w:pPr>
        <w:pStyle w:val="1"/>
        <w:spacing w:before="0" w:after="120"/>
      </w:pPr>
      <w:bookmarkStart w:id="74" w:name="_Toc508809894"/>
      <w:r w:rsidRPr="000817B8">
        <w:t>Цель освоения дисциплины</w:t>
      </w:r>
      <w:bookmarkEnd w:id="73"/>
      <w:bookmarkEnd w:id="74"/>
    </w:p>
    <w:p w:rsidR="00D873D1" w:rsidRPr="000817B8" w:rsidRDefault="00D873D1" w:rsidP="000817B8">
      <w:pPr>
        <w:spacing w:after="120"/>
        <w:jc w:val="both"/>
        <w:rPr>
          <w:sz w:val="24"/>
          <w:szCs w:val="24"/>
          <w:lang w:eastAsia="ru-RU"/>
        </w:rPr>
      </w:pPr>
      <w:r w:rsidRPr="000817B8">
        <w:rPr>
          <w:sz w:val="24"/>
          <w:szCs w:val="24"/>
          <w:lang w:eastAsia="ru-RU"/>
        </w:rPr>
        <w:t>Целью освоения дисциплин</w:t>
      </w:r>
      <w:r w:rsidR="00394AF2" w:rsidRPr="000817B8">
        <w:rPr>
          <w:sz w:val="24"/>
          <w:szCs w:val="24"/>
          <w:lang w:eastAsia="ru-RU"/>
        </w:rPr>
        <w:t>ы</w:t>
      </w:r>
      <w:r w:rsidRPr="000817B8">
        <w:rPr>
          <w:sz w:val="24"/>
          <w:szCs w:val="24"/>
          <w:lang w:eastAsia="ru-RU"/>
        </w:rPr>
        <w:t xml:space="preserve"> является </w:t>
      </w:r>
      <w:r w:rsidR="008057A3" w:rsidRPr="000817B8">
        <w:rPr>
          <w:sz w:val="24"/>
          <w:szCs w:val="24"/>
          <w:lang w:eastAsia="ru-RU"/>
        </w:rPr>
        <w:t xml:space="preserve">получение </w:t>
      </w:r>
      <w:r w:rsidR="00332EDA" w:rsidRPr="000817B8">
        <w:rPr>
          <w:sz w:val="24"/>
          <w:szCs w:val="24"/>
          <w:lang w:eastAsia="ru-RU"/>
        </w:rPr>
        <w:t>студент</w:t>
      </w:r>
      <w:r w:rsidR="008057A3" w:rsidRPr="000817B8">
        <w:rPr>
          <w:sz w:val="24"/>
          <w:szCs w:val="24"/>
          <w:lang w:eastAsia="ru-RU"/>
        </w:rPr>
        <w:t>ами базовых знаний по литургическому преданию Церкви, исторической и современной литургической практике</w:t>
      </w:r>
      <w:r w:rsidRPr="000817B8">
        <w:rPr>
          <w:sz w:val="24"/>
          <w:szCs w:val="24"/>
          <w:lang w:eastAsia="ru-RU"/>
        </w:rPr>
        <w:t>.</w:t>
      </w:r>
    </w:p>
    <w:p w:rsidR="008B3A51" w:rsidRPr="000817B8" w:rsidRDefault="008B3A51" w:rsidP="000817B8">
      <w:pPr>
        <w:spacing w:after="120"/>
        <w:jc w:val="both"/>
        <w:rPr>
          <w:sz w:val="24"/>
          <w:szCs w:val="24"/>
          <w:lang w:eastAsia="ru-RU"/>
        </w:rPr>
      </w:pPr>
    </w:p>
    <w:p w:rsidR="00A33D1E" w:rsidRPr="000817B8" w:rsidRDefault="00A33D1E" w:rsidP="000817B8">
      <w:pPr>
        <w:pStyle w:val="1"/>
        <w:spacing w:before="0" w:after="120"/>
      </w:pPr>
      <w:bookmarkStart w:id="75" w:name="_Toc473543271"/>
      <w:bookmarkStart w:id="76" w:name="_Toc473192888"/>
      <w:bookmarkStart w:id="77" w:name="_Toc465164352"/>
      <w:bookmarkStart w:id="78" w:name="_Toc473664499"/>
      <w:bookmarkStart w:id="79" w:name="_Toc473543269"/>
      <w:bookmarkStart w:id="80" w:name="_Toc508809895"/>
      <w:r w:rsidRPr="000817B8">
        <w:t>Место дисциплины в структуре образовательной программы</w:t>
      </w:r>
      <w:bookmarkEnd w:id="75"/>
      <w:bookmarkEnd w:id="80"/>
    </w:p>
    <w:p w:rsidR="00A33D1E" w:rsidRPr="000817B8" w:rsidRDefault="00A33D1E" w:rsidP="000817B8">
      <w:pPr>
        <w:spacing w:after="120"/>
        <w:jc w:val="both"/>
        <w:rPr>
          <w:sz w:val="24"/>
          <w:szCs w:val="24"/>
          <w:lang w:eastAsia="ru-RU"/>
        </w:rPr>
      </w:pPr>
      <w:r w:rsidRPr="000817B8">
        <w:rPr>
          <w:sz w:val="24"/>
          <w:szCs w:val="24"/>
        </w:rPr>
        <w:t xml:space="preserve">Дисциплина находится в вариативной части образовательной программы и является обязательной к освоению всеми обучающимися. </w:t>
      </w:r>
    </w:p>
    <w:p w:rsidR="00A33D1E" w:rsidRPr="000817B8" w:rsidRDefault="00A33D1E" w:rsidP="000817B8">
      <w:pPr>
        <w:spacing w:after="120"/>
        <w:jc w:val="both"/>
        <w:rPr>
          <w:sz w:val="24"/>
          <w:szCs w:val="24"/>
          <w:lang w:eastAsia="ru-RU"/>
        </w:rPr>
      </w:pPr>
      <w:r w:rsidRPr="000817B8">
        <w:rPr>
          <w:sz w:val="24"/>
          <w:szCs w:val="24"/>
          <w:lang w:eastAsia="ru-RU"/>
        </w:rPr>
        <w:t xml:space="preserve">Рекомендованный порядок реализации дисциплин: освоение курса Литургического Предания должно предшествовать освоению курса </w:t>
      </w:r>
      <w:proofErr w:type="spellStart"/>
      <w:r w:rsidRPr="000817B8">
        <w:rPr>
          <w:sz w:val="24"/>
          <w:szCs w:val="24"/>
          <w:lang w:eastAsia="ru-RU"/>
        </w:rPr>
        <w:t>Литургики</w:t>
      </w:r>
      <w:proofErr w:type="spellEnd"/>
      <w:r w:rsidRPr="000817B8">
        <w:rPr>
          <w:sz w:val="24"/>
          <w:szCs w:val="24"/>
          <w:lang w:eastAsia="ru-RU"/>
        </w:rPr>
        <w:t>.</w:t>
      </w:r>
    </w:p>
    <w:p w:rsidR="00A33D1E" w:rsidRPr="000817B8" w:rsidRDefault="00A33D1E" w:rsidP="000817B8">
      <w:pPr>
        <w:pStyle w:val="1"/>
        <w:spacing w:before="0" w:after="120"/>
      </w:pPr>
    </w:p>
    <w:p w:rsidR="00D873D1" w:rsidRPr="000817B8" w:rsidRDefault="00A33D1E" w:rsidP="000817B8">
      <w:pPr>
        <w:pStyle w:val="1"/>
        <w:spacing w:before="0" w:after="120"/>
      </w:pPr>
      <w:bookmarkStart w:id="81" w:name="_Toc508809896"/>
      <w:r w:rsidRPr="000817B8">
        <w:t>Планируемые результаты освоения</w:t>
      </w:r>
      <w:r w:rsidR="00D873D1" w:rsidRPr="000817B8">
        <w:t xml:space="preserve"> </w:t>
      </w:r>
      <w:bookmarkEnd w:id="76"/>
      <w:bookmarkEnd w:id="77"/>
      <w:r w:rsidR="00D873D1" w:rsidRPr="000817B8">
        <w:t>дисциплин</w:t>
      </w:r>
      <w:bookmarkEnd w:id="78"/>
      <w:bookmarkEnd w:id="79"/>
      <w:r w:rsidRPr="000817B8">
        <w:t>ы</w:t>
      </w:r>
      <w:bookmarkEnd w:id="81"/>
    </w:p>
    <w:p w:rsidR="00491C1A" w:rsidRPr="000817B8" w:rsidRDefault="00491C1A" w:rsidP="000817B8">
      <w:pPr>
        <w:pStyle w:val="2"/>
        <w:spacing w:before="0"/>
      </w:pPr>
      <w:bookmarkStart w:id="82" w:name="_Toc508809897"/>
      <w:r w:rsidRPr="000817B8">
        <w:t>Компетенция, формируемая дисциплиной</w:t>
      </w:r>
      <w:bookmarkEnd w:id="82"/>
    </w:p>
    <w:p w:rsidR="00491C1A" w:rsidRPr="000817B8" w:rsidRDefault="00D873D1" w:rsidP="000817B8">
      <w:pPr>
        <w:spacing w:after="120"/>
        <w:jc w:val="both"/>
        <w:rPr>
          <w:sz w:val="24"/>
          <w:szCs w:val="24"/>
        </w:rPr>
      </w:pPr>
      <w:bookmarkStart w:id="83" w:name="_Toc478916844"/>
      <w:r w:rsidRPr="000817B8">
        <w:rPr>
          <w:sz w:val="24"/>
          <w:szCs w:val="24"/>
        </w:rPr>
        <w:t xml:space="preserve">В результате освоения дисциплины у обучающихся формируется </w:t>
      </w:r>
      <w:r w:rsidR="00A33D1E" w:rsidRPr="000817B8">
        <w:rPr>
          <w:sz w:val="24"/>
          <w:szCs w:val="24"/>
        </w:rPr>
        <w:t>общекультурная</w:t>
      </w:r>
      <w:r w:rsidRPr="000817B8">
        <w:rPr>
          <w:sz w:val="24"/>
          <w:szCs w:val="24"/>
        </w:rPr>
        <w:t xml:space="preserve"> компетенция </w:t>
      </w:r>
      <w:r w:rsidR="00A33D1E" w:rsidRPr="000817B8">
        <w:rPr>
          <w:sz w:val="24"/>
          <w:szCs w:val="24"/>
        </w:rPr>
        <w:t>ОК</w:t>
      </w:r>
      <w:r w:rsidR="00C42CF5" w:rsidRPr="000817B8">
        <w:rPr>
          <w:sz w:val="24"/>
          <w:szCs w:val="24"/>
        </w:rPr>
        <w:t>-</w:t>
      </w:r>
      <w:r w:rsidR="00A33D1E" w:rsidRPr="000817B8">
        <w:rPr>
          <w:sz w:val="24"/>
          <w:szCs w:val="24"/>
        </w:rPr>
        <w:t>10</w:t>
      </w:r>
      <w:r w:rsidR="00C42CF5" w:rsidRPr="000817B8">
        <w:rPr>
          <w:sz w:val="24"/>
          <w:szCs w:val="24"/>
        </w:rPr>
        <w:t xml:space="preserve">: </w:t>
      </w:r>
      <w:r w:rsidR="00A33D1E" w:rsidRPr="000817B8">
        <w:rPr>
          <w:sz w:val="24"/>
          <w:szCs w:val="24"/>
        </w:rPr>
        <w:t>способность использовать основы теологических знаний в процессе духовно-нравственного развития</w:t>
      </w:r>
      <w:r w:rsidR="00C42CF5" w:rsidRPr="000817B8">
        <w:rPr>
          <w:sz w:val="24"/>
          <w:szCs w:val="24"/>
        </w:rPr>
        <w:t>.</w:t>
      </w:r>
      <w:bookmarkStart w:id="84" w:name="_Toc473664500"/>
      <w:bookmarkStart w:id="85" w:name="_Toc473718078"/>
      <w:bookmarkStart w:id="86" w:name="_Toc473892880"/>
      <w:bookmarkStart w:id="87" w:name="_Toc474840589"/>
      <w:bookmarkStart w:id="88" w:name="_Toc475970636"/>
      <w:bookmarkStart w:id="89" w:name="_Toc477858777"/>
      <w:bookmarkStart w:id="90" w:name="_Toc478893788"/>
      <w:bookmarkEnd w:id="83"/>
      <w:r w:rsidR="00491C1A" w:rsidRPr="000817B8">
        <w:rPr>
          <w:sz w:val="24"/>
          <w:szCs w:val="24"/>
        </w:rPr>
        <w:t xml:space="preserve"> </w:t>
      </w:r>
    </w:p>
    <w:p w:rsidR="00491C1A" w:rsidRPr="000817B8" w:rsidRDefault="00491C1A" w:rsidP="000817B8">
      <w:pPr>
        <w:pStyle w:val="2"/>
        <w:spacing w:before="0"/>
        <w:rPr>
          <w:lang w:eastAsia="ru-RU"/>
        </w:rPr>
      </w:pPr>
      <w:bookmarkStart w:id="91" w:name="_Toc508809898"/>
      <w:r w:rsidRPr="000817B8">
        <w:rPr>
          <w:lang w:eastAsia="ru-RU"/>
        </w:rPr>
        <w:t>Этапы освоения компетенции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8B3A51" w:rsidRPr="000817B8" w:rsidRDefault="008B3A51" w:rsidP="000817B8">
      <w:pPr>
        <w:spacing w:after="120"/>
        <w:jc w:val="both"/>
        <w:rPr>
          <w:sz w:val="24"/>
          <w:szCs w:val="24"/>
        </w:rPr>
      </w:pPr>
      <w:r w:rsidRPr="000817B8">
        <w:rPr>
          <w:sz w:val="24"/>
          <w:szCs w:val="24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8B3A51" w:rsidRPr="000817B8" w:rsidRDefault="008B3A51" w:rsidP="000817B8">
      <w:pPr>
        <w:spacing w:after="120"/>
        <w:jc w:val="both"/>
        <w:rPr>
          <w:sz w:val="24"/>
          <w:szCs w:val="24"/>
        </w:rPr>
      </w:pPr>
      <w:r w:rsidRPr="000817B8">
        <w:rPr>
          <w:sz w:val="24"/>
          <w:szCs w:val="24"/>
        </w:rPr>
        <w:t xml:space="preserve">На начальном этапе в течение семестра формируются </w:t>
      </w:r>
      <w:proofErr w:type="spellStart"/>
      <w:r w:rsidRPr="000817B8">
        <w:rPr>
          <w:sz w:val="24"/>
          <w:szCs w:val="24"/>
        </w:rPr>
        <w:t>знаниевые</w:t>
      </w:r>
      <w:proofErr w:type="spellEnd"/>
      <w:r w:rsidRPr="000817B8">
        <w:rPr>
          <w:sz w:val="24"/>
          <w:szCs w:val="24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0817B8">
        <w:rPr>
          <w:sz w:val="24"/>
          <w:szCs w:val="24"/>
        </w:rPr>
        <w:t>Обучающийся</w:t>
      </w:r>
      <w:proofErr w:type="gramEnd"/>
      <w:r w:rsidRPr="000817B8">
        <w:rPr>
          <w:sz w:val="24"/>
          <w:szCs w:val="24"/>
        </w:rPr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8B3A51" w:rsidRPr="000817B8" w:rsidRDefault="008B3A51" w:rsidP="000817B8">
      <w:pPr>
        <w:spacing w:after="120"/>
        <w:jc w:val="both"/>
        <w:rPr>
          <w:sz w:val="24"/>
          <w:szCs w:val="24"/>
        </w:rPr>
      </w:pPr>
      <w:r w:rsidRPr="000817B8">
        <w:rPr>
          <w:sz w:val="24"/>
          <w:szCs w:val="24"/>
        </w:rPr>
        <w:t xml:space="preserve">Основной этап. Освоение этого этапа проходит к концу семестрового обучения. </w:t>
      </w:r>
      <w:proofErr w:type="gramStart"/>
      <w:r w:rsidRPr="000817B8">
        <w:rPr>
          <w:sz w:val="24"/>
          <w:szCs w:val="24"/>
        </w:rPr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0817B8">
        <w:rPr>
          <w:sz w:val="24"/>
          <w:szCs w:val="24"/>
        </w:rPr>
        <w:t xml:space="preserve"> Контроль качества освоения основного этапа компетенции выносится на промежуточную аттестацию.</w:t>
      </w:r>
    </w:p>
    <w:p w:rsidR="00491C1A" w:rsidRPr="000817B8" w:rsidRDefault="008B3A51" w:rsidP="000817B8">
      <w:pPr>
        <w:spacing w:after="120"/>
        <w:jc w:val="both"/>
        <w:rPr>
          <w:sz w:val="24"/>
          <w:szCs w:val="24"/>
        </w:rPr>
      </w:pPr>
      <w:r w:rsidRPr="000817B8">
        <w:rPr>
          <w:sz w:val="24"/>
          <w:szCs w:val="24"/>
        </w:rPr>
        <w:t xml:space="preserve">Завершающий этап подразумевает достижение </w:t>
      </w:r>
      <w:proofErr w:type="gramStart"/>
      <w:r w:rsidRPr="000817B8">
        <w:rPr>
          <w:sz w:val="24"/>
          <w:szCs w:val="24"/>
        </w:rPr>
        <w:t>обучающимся</w:t>
      </w:r>
      <w:proofErr w:type="gramEnd"/>
      <w:r w:rsidRPr="000817B8">
        <w:rPr>
          <w:sz w:val="24"/>
          <w:szCs w:val="24"/>
        </w:rPr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</w:t>
      </w:r>
      <w:r w:rsidRPr="000817B8">
        <w:rPr>
          <w:sz w:val="24"/>
          <w:szCs w:val="24"/>
        </w:rPr>
        <w:lastRenderedPageBreak/>
        <w:t>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491C1A" w:rsidRPr="000817B8" w:rsidRDefault="00491C1A" w:rsidP="000817B8">
      <w:pPr>
        <w:pStyle w:val="2"/>
        <w:spacing w:before="0"/>
        <w:rPr>
          <w:lang w:eastAsia="ru-RU"/>
        </w:rPr>
      </w:pPr>
      <w:bookmarkStart w:id="92" w:name="_Toc472951667"/>
      <w:bookmarkStart w:id="93" w:name="_Toc474840590"/>
      <w:bookmarkStart w:id="94" w:name="_Toc475970637"/>
      <w:bookmarkStart w:id="95" w:name="_Toc477858778"/>
      <w:bookmarkStart w:id="96" w:name="_Toc478893789"/>
      <w:bookmarkStart w:id="97" w:name="_Toc508809899"/>
      <w:r w:rsidRPr="000817B8">
        <w:rPr>
          <w:lang w:eastAsia="ru-RU"/>
        </w:rPr>
        <w:t>Знания, умения и навыки, получаемые в результате освоения дисциплины</w:t>
      </w:r>
      <w:bookmarkEnd w:id="92"/>
      <w:bookmarkEnd w:id="93"/>
      <w:bookmarkEnd w:id="94"/>
      <w:bookmarkEnd w:id="95"/>
      <w:bookmarkEnd w:id="96"/>
      <w:bookmarkEnd w:id="97"/>
    </w:p>
    <w:p w:rsidR="00285342" w:rsidRPr="000817B8" w:rsidRDefault="00285342" w:rsidP="000817B8">
      <w:pPr>
        <w:spacing w:after="120"/>
        <w:jc w:val="both"/>
        <w:rPr>
          <w:sz w:val="24"/>
          <w:szCs w:val="24"/>
        </w:rPr>
      </w:pPr>
      <w:r w:rsidRPr="000817B8">
        <w:rPr>
          <w:sz w:val="24"/>
          <w:szCs w:val="24"/>
        </w:rPr>
        <w:t xml:space="preserve">В результате освоения дисциплины </w:t>
      </w:r>
      <w:proofErr w:type="gramStart"/>
      <w:r w:rsidRPr="000817B8">
        <w:rPr>
          <w:sz w:val="24"/>
          <w:szCs w:val="24"/>
        </w:rPr>
        <w:t>обучающийся</w:t>
      </w:r>
      <w:proofErr w:type="gramEnd"/>
      <w:r w:rsidRPr="000817B8">
        <w:rPr>
          <w:sz w:val="24"/>
          <w:szCs w:val="24"/>
        </w:rPr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0817B8">
        <w:rPr>
          <w:sz w:val="24"/>
          <w:szCs w:val="24"/>
        </w:rPr>
        <w:t>ООП</w:t>
      </w:r>
      <w:proofErr w:type="spellEnd"/>
      <w:r w:rsidRPr="000817B8">
        <w:rPr>
          <w:sz w:val="24"/>
          <w:szCs w:val="24"/>
        </w:rPr>
        <w:t>.</w:t>
      </w:r>
    </w:p>
    <w:p w:rsidR="00D873D1" w:rsidRPr="000817B8" w:rsidRDefault="00285342" w:rsidP="000817B8">
      <w:pPr>
        <w:spacing w:after="120"/>
        <w:jc w:val="both"/>
        <w:rPr>
          <w:sz w:val="24"/>
          <w:szCs w:val="24"/>
        </w:rPr>
      </w:pPr>
      <w:r w:rsidRPr="000817B8">
        <w:rPr>
          <w:sz w:val="24"/>
          <w:szCs w:val="24"/>
        </w:rPr>
        <w:t xml:space="preserve">Результаты </w:t>
      </w:r>
      <w:proofErr w:type="gramStart"/>
      <w:r w:rsidRPr="000817B8">
        <w:rPr>
          <w:sz w:val="24"/>
          <w:szCs w:val="24"/>
        </w:rPr>
        <w:t>обучения по дисциплине</w:t>
      </w:r>
      <w:proofErr w:type="gramEnd"/>
      <w:r w:rsidRPr="000817B8">
        <w:rPr>
          <w:sz w:val="24"/>
          <w:szCs w:val="24"/>
        </w:rPr>
        <w:t xml:space="preserve"> предполагают формирование знаний, умений и навыков формируемой компетенции в следующем объёме: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7668"/>
      </w:tblGrid>
      <w:tr w:rsidR="00C42CF5" w:rsidRPr="000817B8" w:rsidTr="00285342">
        <w:tc>
          <w:tcPr>
            <w:tcW w:w="0" w:type="auto"/>
          </w:tcPr>
          <w:p w:rsidR="00C42CF5" w:rsidRPr="000817B8" w:rsidRDefault="00C42CF5" w:rsidP="000817B8">
            <w:pPr>
              <w:spacing w:after="120"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0817B8">
              <w:rPr>
                <w:bCs/>
                <w:i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</w:tcPr>
          <w:p w:rsidR="00C42CF5" w:rsidRPr="000817B8" w:rsidRDefault="00C42CF5" w:rsidP="000817B8">
            <w:pPr>
              <w:spacing w:after="120"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0817B8">
              <w:rPr>
                <w:bCs/>
                <w:i/>
                <w:sz w:val="24"/>
                <w:szCs w:val="24"/>
              </w:rPr>
              <w:t>Предполагаемые результаты освоения</w:t>
            </w:r>
          </w:p>
        </w:tc>
      </w:tr>
      <w:tr w:rsidR="00C42CF5" w:rsidRPr="000817B8" w:rsidTr="00285342">
        <w:tc>
          <w:tcPr>
            <w:tcW w:w="0" w:type="auto"/>
            <w:vMerge w:val="restart"/>
          </w:tcPr>
          <w:p w:rsidR="00C42CF5" w:rsidRPr="000817B8" w:rsidRDefault="00C42CF5" w:rsidP="000817B8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0817B8">
              <w:rPr>
                <w:bCs/>
                <w:sz w:val="24"/>
                <w:szCs w:val="24"/>
              </w:rPr>
              <w:t>Начальный этап</w:t>
            </w:r>
          </w:p>
        </w:tc>
        <w:tc>
          <w:tcPr>
            <w:tcW w:w="0" w:type="auto"/>
          </w:tcPr>
          <w:p w:rsidR="00C42CF5" w:rsidRPr="000817B8" w:rsidRDefault="00C42CF5" w:rsidP="000817B8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0817B8">
              <w:rPr>
                <w:bCs/>
                <w:sz w:val="24"/>
                <w:szCs w:val="24"/>
              </w:rPr>
              <w:t>Знание устройства православного храма;</w:t>
            </w:r>
          </w:p>
          <w:p w:rsidR="00C42CF5" w:rsidRPr="000817B8" w:rsidRDefault="00C42CF5" w:rsidP="000817B8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0817B8">
              <w:rPr>
                <w:bCs/>
                <w:sz w:val="24"/>
                <w:szCs w:val="24"/>
              </w:rPr>
              <w:t>Знание богослужебных облачений священнослужителей;</w:t>
            </w:r>
          </w:p>
          <w:p w:rsidR="00C42CF5" w:rsidRPr="000817B8" w:rsidRDefault="00C42CF5" w:rsidP="000817B8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0817B8">
              <w:rPr>
                <w:bCs/>
                <w:sz w:val="24"/>
                <w:szCs w:val="24"/>
              </w:rPr>
              <w:t xml:space="preserve">Знание смысла, значения </w:t>
            </w:r>
            <w:r w:rsidR="00332EDA" w:rsidRPr="000817B8">
              <w:rPr>
                <w:bCs/>
                <w:sz w:val="24"/>
                <w:szCs w:val="24"/>
              </w:rPr>
              <w:t>и библейских оснований таинств;</w:t>
            </w:r>
          </w:p>
        </w:tc>
      </w:tr>
      <w:tr w:rsidR="00C42CF5" w:rsidRPr="000817B8" w:rsidTr="00285342">
        <w:tc>
          <w:tcPr>
            <w:tcW w:w="0" w:type="auto"/>
            <w:vMerge/>
          </w:tcPr>
          <w:p w:rsidR="00C42CF5" w:rsidRPr="000817B8" w:rsidRDefault="00C42CF5" w:rsidP="000817B8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42CF5" w:rsidRPr="000817B8" w:rsidRDefault="00C42CF5" w:rsidP="000817B8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0817B8">
              <w:rPr>
                <w:bCs/>
                <w:sz w:val="24"/>
                <w:szCs w:val="24"/>
              </w:rPr>
              <w:t xml:space="preserve">Умение объяснить смысл и значение церковных таинств (в том числе людям, готовящимся к принятию Крещения, или крещённым, но не </w:t>
            </w:r>
            <w:proofErr w:type="spellStart"/>
            <w:r w:rsidRPr="000817B8">
              <w:rPr>
                <w:bCs/>
                <w:sz w:val="24"/>
                <w:szCs w:val="24"/>
              </w:rPr>
              <w:t>воцерковлённым</w:t>
            </w:r>
            <w:proofErr w:type="spellEnd"/>
            <w:r w:rsidRPr="000817B8">
              <w:rPr>
                <w:bCs/>
                <w:sz w:val="24"/>
                <w:szCs w:val="24"/>
              </w:rPr>
              <w:t>);</w:t>
            </w:r>
          </w:p>
          <w:p w:rsidR="00C42CF5" w:rsidRPr="000817B8" w:rsidRDefault="00C42CF5" w:rsidP="000817B8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0817B8">
              <w:rPr>
                <w:bCs/>
                <w:sz w:val="24"/>
                <w:szCs w:val="24"/>
              </w:rPr>
              <w:t xml:space="preserve">Умение обосновать </w:t>
            </w:r>
            <w:proofErr w:type="spellStart"/>
            <w:r w:rsidRPr="000817B8">
              <w:rPr>
                <w:bCs/>
                <w:sz w:val="24"/>
                <w:szCs w:val="24"/>
              </w:rPr>
              <w:t>богоустановленность</w:t>
            </w:r>
            <w:proofErr w:type="spellEnd"/>
            <w:r w:rsidRPr="000817B8">
              <w:rPr>
                <w:bCs/>
                <w:sz w:val="24"/>
                <w:szCs w:val="24"/>
              </w:rPr>
              <w:t xml:space="preserve"> совершаемых Церковью таинств и их </w:t>
            </w:r>
            <w:proofErr w:type="spellStart"/>
            <w:r w:rsidRPr="000817B8">
              <w:rPr>
                <w:bCs/>
                <w:sz w:val="24"/>
                <w:szCs w:val="24"/>
              </w:rPr>
              <w:t>укоренённость</w:t>
            </w:r>
            <w:proofErr w:type="spellEnd"/>
            <w:r w:rsidRPr="000817B8">
              <w:rPr>
                <w:bCs/>
                <w:sz w:val="24"/>
                <w:szCs w:val="24"/>
              </w:rPr>
              <w:t xml:space="preserve"> в традиции древней Церкви.</w:t>
            </w:r>
          </w:p>
        </w:tc>
      </w:tr>
      <w:tr w:rsidR="00C42CF5" w:rsidRPr="000817B8" w:rsidTr="00285342">
        <w:tc>
          <w:tcPr>
            <w:tcW w:w="0" w:type="auto"/>
            <w:vMerge/>
          </w:tcPr>
          <w:p w:rsidR="00C42CF5" w:rsidRPr="000817B8" w:rsidRDefault="00C42CF5" w:rsidP="000817B8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42CF5" w:rsidRPr="000817B8" w:rsidRDefault="00332EDA" w:rsidP="000817B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0817B8">
              <w:rPr>
                <w:sz w:val="24"/>
                <w:szCs w:val="24"/>
              </w:rPr>
              <w:t>Владение навыком работы с источниками (творениями древней христианской письменности и современными богослужебными книгами).</w:t>
            </w:r>
          </w:p>
        </w:tc>
      </w:tr>
      <w:tr w:rsidR="00332EDA" w:rsidRPr="000817B8" w:rsidTr="00285342">
        <w:tc>
          <w:tcPr>
            <w:tcW w:w="0" w:type="auto"/>
            <w:vMerge w:val="restart"/>
          </w:tcPr>
          <w:p w:rsidR="00332EDA" w:rsidRPr="000817B8" w:rsidRDefault="00332EDA" w:rsidP="000817B8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0817B8">
              <w:rPr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0" w:type="auto"/>
          </w:tcPr>
          <w:p w:rsidR="00332EDA" w:rsidRPr="000817B8" w:rsidRDefault="00332EDA" w:rsidP="000817B8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0817B8">
              <w:rPr>
                <w:bCs/>
                <w:sz w:val="24"/>
                <w:szCs w:val="24"/>
              </w:rPr>
              <w:t>Знание основных творений древней христианской письменности, содержащих исторические сведения о совершении таин</w:t>
            </w:r>
            <w:proofErr w:type="gramStart"/>
            <w:r w:rsidRPr="000817B8">
              <w:rPr>
                <w:bCs/>
                <w:sz w:val="24"/>
                <w:szCs w:val="24"/>
              </w:rPr>
              <w:t>ств в др</w:t>
            </w:r>
            <w:proofErr w:type="gramEnd"/>
            <w:r w:rsidRPr="000817B8">
              <w:rPr>
                <w:bCs/>
                <w:sz w:val="24"/>
                <w:szCs w:val="24"/>
              </w:rPr>
              <w:t>евней Церкви, раскрывающие те или иные аспекты церковного учения о таинствах, а также содержащие толкования на чинопоследования таинств;</w:t>
            </w:r>
          </w:p>
          <w:p w:rsidR="00332EDA" w:rsidRPr="000817B8" w:rsidRDefault="00332EDA" w:rsidP="000817B8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0817B8">
              <w:rPr>
                <w:bCs/>
                <w:sz w:val="24"/>
                <w:szCs w:val="24"/>
              </w:rPr>
              <w:t xml:space="preserve">Знание ключевых элементов современных </w:t>
            </w:r>
            <w:proofErr w:type="spellStart"/>
            <w:r w:rsidRPr="000817B8">
              <w:rPr>
                <w:bCs/>
                <w:sz w:val="24"/>
                <w:szCs w:val="24"/>
              </w:rPr>
              <w:t>чинопоследований</w:t>
            </w:r>
            <w:proofErr w:type="spellEnd"/>
            <w:r w:rsidRPr="000817B8">
              <w:rPr>
                <w:bCs/>
                <w:sz w:val="24"/>
                <w:szCs w:val="24"/>
              </w:rPr>
              <w:t xml:space="preserve"> таинств, прежде всего таинства Евхаристии;</w:t>
            </w:r>
          </w:p>
          <w:p w:rsidR="00332EDA" w:rsidRPr="000817B8" w:rsidRDefault="00332EDA" w:rsidP="000817B8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0817B8">
              <w:rPr>
                <w:bCs/>
                <w:sz w:val="24"/>
                <w:szCs w:val="24"/>
              </w:rPr>
              <w:t>Знание основных канонических правил, относящихся к совершению таинств и содержащих требования к совершителям таинств и участвующим в них;</w:t>
            </w:r>
          </w:p>
          <w:p w:rsidR="00332EDA" w:rsidRPr="000817B8" w:rsidRDefault="00332EDA" w:rsidP="000817B8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0817B8">
              <w:rPr>
                <w:bCs/>
                <w:sz w:val="24"/>
                <w:szCs w:val="24"/>
              </w:rPr>
              <w:t>Знание актуальных проблем, имеющих отношение к практике совершения таинств, и предлагаемых путей их решения.</w:t>
            </w:r>
          </w:p>
        </w:tc>
      </w:tr>
      <w:tr w:rsidR="00332EDA" w:rsidRPr="000817B8" w:rsidTr="00285342">
        <w:tc>
          <w:tcPr>
            <w:tcW w:w="0" w:type="auto"/>
            <w:vMerge/>
          </w:tcPr>
          <w:p w:rsidR="00332EDA" w:rsidRPr="000817B8" w:rsidRDefault="00332EDA" w:rsidP="000817B8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32EDA" w:rsidRPr="000817B8" w:rsidRDefault="00332EDA" w:rsidP="000817B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0817B8">
              <w:rPr>
                <w:sz w:val="24"/>
                <w:szCs w:val="24"/>
              </w:rPr>
              <w:t xml:space="preserve">Умение применять знания в области </w:t>
            </w:r>
            <w:proofErr w:type="spellStart"/>
            <w:r w:rsidRPr="000817B8">
              <w:rPr>
                <w:sz w:val="24"/>
                <w:szCs w:val="24"/>
              </w:rPr>
              <w:t>литургики</w:t>
            </w:r>
            <w:proofErr w:type="spellEnd"/>
            <w:r w:rsidRPr="000817B8">
              <w:rPr>
                <w:sz w:val="24"/>
                <w:szCs w:val="24"/>
              </w:rPr>
              <w:t xml:space="preserve"> и богословия таин</w:t>
            </w:r>
            <w:proofErr w:type="gramStart"/>
            <w:r w:rsidRPr="000817B8">
              <w:rPr>
                <w:sz w:val="24"/>
                <w:szCs w:val="24"/>
              </w:rPr>
              <w:t>ств пр</w:t>
            </w:r>
            <w:proofErr w:type="gramEnd"/>
            <w:r w:rsidRPr="000817B8">
              <w:rPr>
                <w:sz w:val="24"/>
                <w:szCs w:val="24"/>
              </w:rPr>
              <w:t>и анализе вопросов богословского и церковно-практического характера;</w:t>
            </w:r>
          </w:p>
          <w:p w:rsidR="00332EDA" w:rsidRPr="000817B8" w:rsidRDefault="00332EDA" w:rsidP="000817B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0817B8">
              <w:rPr>
                <w:sz w:val="24"/>
                <w:szCs w:val="24"/>
              </w:rPr>
              <w:lastRenderedPageBreak/>
              <w:t xml:space="preserve">Умение ориентироваться в </w:t>
            </w:r>
            <w:proofErr w:type="spellStart"/>
            <w:r w:rsidRPr="000817B8">
              <w:rPr>
                <w:sz w:val="24"/>
                <w:szCs w:val="24"/>
              </w:rPr>
              <w:t>чинопоследованиях</w:t>
            </w:r>
            <w:proofErr w:type="spellEnd"/>
            <w:r w:rsidRPr="000817B8">
              <w:rPr>
                <w:sz w:val="24"/>
                <w:szCs w:val="24"/>
              </w:rPr>
              <w:t xml:space="preserve"> таинств и в богослужебной литературе, содержащей эти чинопоследования.</w:t>
            </w:r>
          </w:p>
        </w:tc>
      </w:tr>
      <w:tr w:rsidR="00332EDA" w:rsidRPr="000817B8" w:rsidTr="00285342">
        <w:tc>
          <w:tcPr>
            <w:tcW w:w="0" w:type="auto"/>
            <w:vMerge/>
          </w:tcPr>
          <w:p w:rsidR="00332EDA" w:rsidRPr="000817B8" w:rsidRDefault="00332EDA" w:rsidP="000817B8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32EDA" w:rsidRPr="000817B8" w:rsidRDefault="00332EDA" w:rsidP="000817B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0817B8">
              <w:rPr>
                <w:bCs/>
                <w:sz w:val="24"/>
                <w:szCs w:val="24"/>
              </w:rPr>
              <w:t>Владение навыком анализа источников, содержащих описание литургической практики древней Церкви, раскрывающие богословие таинств и (или) содержащих толкования на чинопоследования таинств.</w:t>
            </w:r>
          </w:p>
        </w:tc>
      </w:tr>
    </w:tbl>
    <w:p w:rsidR="00F4466C" w:rsidRPr="000817B8" w:rsidRDefault="00F4466C" w:rsidP="000817B8">
      <w:pPr>
        <w:spacing w:after="120"/>
        <w:jc w:val="both"/>
        <w:rPr>
          <w:sz w:val="24"/>
          <w:szCs w:val="24"/>
          <w:lang w:eastAsia="ru-RU"/>
        </w:rPr>
      </w:pPr>
    </w:p>
    <w:p w:rsidR="00F4466C" w:rsidRPr="000817B8" w:rsidRDefault="00F4466C" w:rsidP="000817B8">
      <w:pPr>
        <w:pStyle w:val="1"/>
        <w:spacing w:before="0" w:after="120"/>
      </w:pPr>
      <w:bookmarkStart w:id="98" w:name="_Toc473543272"/>
      <w:bookmarkStart w:id="99" w:name="_Toc508809900"/>
      <w:r w:rsidRPr="000817B8">
        <w:t>Объем дисциплины</w:t>
      </w:r>
      <w:bookmarkEnd w:id="98"/>
      <w:bookmarkEnd w:id="99"/>
    </w:p>
    <w:p w:rsidR="00F4466C" w:rsidRPr="000817B8" w:rsidRDefault="00F4466C" w:rsidP="000817B8">
      <w:pPr>
        <w:spacing w:after="120"/>
        <w:jc w:val="both"/>
        <w:rPr>
          <w:sz w:val="24"/>
          <w:szCs w:val="24"/>
          <w:lang w:eastAsia="ru-RU"/>
        </w:rPr>
      </w:pPr>
      <w:r w:rsidRPr="000817B8">
        <w:rPr>
          <w:sz w:val="24"/>
          <w:szCs w:val="24"/>
          <w:lang w:eastAsia="ru-RU"/>
        </w:rPr>
        <w:t>Общая трудо</w:t>
      </w:r>
      <w:r w:rsidR="00285342" w:rsidRPr="000817B8">
        <w:rPr>
          <w:sz w:val="24"/>
          <w:szCs w:val="24"/>
          <w:lang w:eastAsia="ru-RU"/>
        </w:rPr>
        <w:t>ё</w:t>
      </w:r>
      <w:r w:rsidRPr="000817B8">
        <w:rPr>
          <w:sz w:val="24"/>
          <w:szCs w:val="24"/>
          <w:lang w:eastAsia="ru-RU"/>
        </w:rPr>
        <w:t>мкость дисциплины составляет</w:t>
      </w:r>
      <w:r w:rsidR="00285342" w:rsidRPr="000817B8">
        <w:rPr>
          <w:sz w:val="24"/>
          <w:szCs w:val="24"/>
          <w:lang w:eastAsia="ru-RU"/>
        </w:rPr>
        <w:t xml:space="preserve"> 4</w:t>
      </w:r>
      <w:r w:rsidR="001F0EC0" w:rsidRPr="000817B8">
        <w:rPr>
          <w:sz w:val="24"/>
          <w:szCs w:val="24"/>
          <w:lang w:eastAsia="ru-RU"/>
        </w:rPr>
        <w:t xml:space="preserve"> зач</w:t>
      </w:r>
      <w:r w:rsidR="00285342" w:rsidRPr="000817B8">
        <w:rPr>
          <w:sz w:val="24"/>
          <w:szCs w:val="24"/>
          <w:lang w:eastAsia="ru-RU"/>
        </w:rPr>
        <w:t>ё</w:t>
      </w:r>
      <w:r w:rsidR="001F0EC0" w:rsidRPr="000817B8">
        <w:rPr>
          <w:sz w:val="24"/>
          <w:szCs w:val="24"/>
          <w:lang w:eastAsia="ru-RU"/>
        </w:rPr>
        <w:t>тных единиц</w:t>
      </w:r>
      <w:r w:rsidR="00285342" w:rsidRPr="000817B8">
        <w:rPr>
          <w:sz w:val="24"/>
          <w:szCs w:val="24"/>
          <w:lang w:eastAsia="ru-RU"/>
        </w:rPr>
        <w:t>ы</w:t>
      </w:r>
      <w:r w:rsidRPr="000817B8">
        <w:rPr>
          <w:sz w:val="24"/>
          <w:szCs w:val="24"/>
          <w:lang w:eastAsia="ru-RU"/>
        </w:rPr>
        <w:t xml:space="preserve">, </w:t>
      </w:r>
      <w:r w:rsidR="00285342" w:rsidRPr="000817B8">
        <w:rPr>
          <w:sz w:val="24"/>
          <w:szCs w:val="24"/>
          <w:lang w:eastAsia="ru-RU"/>
        </w:rPr>
        <w:t>144 академических часов.</w:t>
      </w:r>
    </w:p>
    <w:p w:rsidR="008B3A51" w:rsidRPr="000817B8" w:rsidRDefault="008B3A51" w:rsidP="000817B8">
      <w:pPr>
        <w:spacing w:after="120"/>
        <w:jc w:val="both"/>
        <w:rPr>
          <w:sz w:val="24"/>
          <w:szCs w:val="24"/>
          <w:lang w:eastAsia="ru-RU"/>
        </w:rPr>
      </w:pPr>
    </w:p>
    <w:p w:rsidR="00F4466C" w:rsidRPr="000817B8" w:rsidRDefault="005448AD" w:rsidP="000817B8">
      <w:pPr>
        <w:pStyle w:val="1"/>
        <w:spacing w:before="0" w:after="120"/>
      </w:pPr>
      <w:bookmarkStart w:id="100" w:name="_Toc473192892"/>
      <w:bookmarkStart w:id="101" w:name="_Toc473543273"/>
      <w:bookmarkStart w:id="102" w:name="_Toc468272474"/>
      <w:bookmarkStart w:id="103" w:name="_Toc468274075"/>
      <w:bookmarkStart w:id="104" w:name="_Toc468278251"/>
      <w:bookmarkStart w:id="105" w:name="_Toc468280918"/>
      <w:bookmarkStart w:id="106" w:name="_Toc508809901"/>
      <w:r w:rsidRPr="000817B8">
        <w:t>Разделы дисциплины и их</w:t>
      </w:r>
      <w:r w:rsidR="00F4466C" w:rsidRPr="000817B8">
        <w:t xml:space="preserve"> трудоемкость по видам учебных занятий</w:t>
      </w:r>
      <w:bookmarkEnd w:id="100"/>
      <w:bookmarkEnd w:id="101"/>
      <w:bookmarkEnd w:id="102"/>
      <w:bookmarkEnd w:id="103"/>
      <w:bookmarkEnd w:id="104"/>
      <w:bookmarkEnd w:id="105"/>
      <w:bookmarkEnd w:id="106"/>
      <w:r w:rsidR="00F4466C" w:rsidRPr="000817B8"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3"/>
        <w:gridCol w:w="1874"/>
        <w:gridCol w:w="668"/>
        <w:gridCol w:w="1407"/>
        <w:gridCol w:w="1013"/>
        <w:gridCol w:w="972"/>
        <w:gridCol w:w="1261"/>
        <w:gridCol w:w="1933"/>
      </w:tblGrid>
      <w:tr w:rsidR="00F90F59" w:rsidRPr="000817B8" w:rsidTr="00F90F59">
        <w:trPr>
          <w:cantSplit/>
          <w:trHeight w:val="966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bookmarkStart w:id="107" w:name="_Toc473192897"/>
            <w:bookmarkStart w:id="108" w:name="_Toc473543274"/>
            <w:r w:rsidRPr="000817B8">
              <w:rPr>
                <w:rFonts w:eastAsia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F59" w:rsidRPr="000817B8" w:rsidRDefault="00F90F59" w:rsidP="000817B8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817B8">
              <w:rPr>
                <w:rFonts w:eastAsia="Times New Roman"/>
                <w:i/>
                <w:sz w:val="24"/>
                <w:szCs w:val="24"/>
                <w:lang w:eastAsia="ru-RU"/>
              </w:rPr>
              <w:t>Раздел дисциплины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0F59" w:rsidRPr="000817B8" w:rsidRDefault="00F90F59" w:rsidP="000817B8">
            <w:pPr>
              <w:keepLines/>
              <w:spacing w:after="120" w:line="276" w:lineRule="auto"/>
              <w:ind w:left="113" w:right="113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817B8">
              <w:rPr>
                <w:rFonts w:eastAsia="Times New Roman"/>
                <w:i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59" w:rsidRPr="000817B8" w:rsidRDefault="00F90F59" w:rsidP="000817B8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817B8">
              <w:rPr>
                <w:rFonts w:eastAsia="Times New Roman"/>
                <w:i/>
                <w:sz w:val="24"/>
                <w:szCs w:val="24"/>
                <w:lang w:eastAsia="ru-RU"/>
              </w:rPr>
              <w:t>Виды учебной работы, включая трудоемкость</w:t>
            </w:r>
          </w:p>
          <w:p w:rsidR="00F90F59" w:rsidRPr="000817B8" w:rsidRDefault="00F90F59" w:rsidP="000817B8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817B8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(в часах)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817B8">
              <w:rPr>
                <w:rFonts w:eastAsia="Times New Roman"/>
                <w:i/>
                <w:sz w:val="24"/>
                <w:szCs w:val="24"/>
                <w:lang w:eastAsia="ru-RU"/>
              </w:rPr>
              <w:t>Формы текущего контроля успеваемости и промежуточной аттестации</w:t>
            </w:r>
          </w:p>
        </w:tc>
      </w:tr>
      <w:tr w:rsidR="00F90F59" w:rsidRPr="000817B8" w:rsidTr="00F90F59">
        <w:trPr>
          <w:cantSplit/>
          <w:trHeight w:val="966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keepLines/>
              <w:spacing w:after="120" w:line="276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keepLines/>
              <w:spacing w:after="120" w:line="276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0F59" w:rsidRPr="000817B8" w:rsidRDefault="00F90F59" w:rsidP="000817B8">
            <w:pPr>
              <w:keepLines/>
              <w:spacing w:after="120" w:line="276" w:lineRule="auto"/>
              <w:ind w:left="113" w:right="113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817B8">
              <w:rPr>
                <w:rFonts w:eastAsia="Times New Roman"/>
                <w:i/>
                <w:sz w:val="24"/>
                <w:szCs w:val="24"/>
                <w:lang w:eastAsia="ru-RU"/>
              </w:rPr>
              <w:t>Лек.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817B8">
              <w:rPr>
                <w:rFonts w:eastAsia="Times New Roman"/>
                <w:i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817B8">
              <w:rPr>
                <w:rFonts w:eastAsia="Times New Roman"/>
                <w:i/>
                <w:sz w:val="24"/>
                <w:szCs w:val="24"/>
                <w:lang w:eastAsia="ru-RU"/>
              </w:rPr>
              <w:t>С.р</w:t>
            </w:r>
            <w:proofErr w:type="spellEnd"/>
            <w:r w:rsidRPr="000817B8">
              <w:rPr>
                <w:rFonts w:eastAsia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817B8">
              <w:rPr>
                <w:rFonts w:eastAsia="Times New Roman"/>
                <w:i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10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F90F59" w:rsidRPr="000817B8" w:rsidTr="0045702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pStyle w:val="a4"/>
              <w:keepLines/>
              <w:spacing w:after="120" w:line="276" w:lineRule="auto"/>
              <w:ind w:left="0"/>
              <w:jc w:val="both"/>
              <w:rPr>
                <w:sz w:val="24"/>
                <w:szCs w:val="24"/>
              </w:rPr>
            </w:pPr>
            <w:r w:rsidRPr="000817B8">
              <w:rPr>
                <w:sz w:val="24"/>
                <w:szCs w:val="24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59" w:rsidRPr="000817B8" w:rsidRDefault="00F90F59" w:rsidP="000817B8">
            <w:pPr>
              <w:pStyle w:val="a4"/>
              <w:keepLines/>
              <w:spacing w:after="120" w:line="276" w:lineRule="auto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17B8">
              <w:rPr>
                <w:sz w:val="24"/>
                <w:szCs w:val="24"/>
              </w:rPr>
              <w:t>Введение в предмет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0817B8">
              <w:rPr>
                <w:sz w:val="24"/>
                <w:szCs w:val="24"/>
                <w:lang w:eastAsia="ru-RU"/>
              </w:rPr>
              <w:t>1</w:t>
            </w:r>
          </w:p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F59" w:rsidRPr="000817B8" w:rsidRDefault="00F90F59" w:rsidP="000817B8">
            <w:pPr>
              <w:spacing w:after="12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17B8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F59" w:rsidRPr="000817B8" w:rsidRDefault="00F90F59" w:rsidP="000817B8">
            <w:pPr>
              <w:spacing w:after="12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</w:rPr>
            </w:pPr>
            <w:r w:rsidRPr="000817B8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</w:rPr>
            </w:pPr>
            <w:r w:rsidRPr="000817B8">
              <w:rPr>
                <w:sz w:val="24"/>
                <w:szCs w:val="24"/>
              </w:rPr>
              <w:t>36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0817B8">
              <w:rPr>
                <w:sz w:val="24"/>
                <w:szCs w:val="24"/>
                <w:lang w:eastAsia="ru-RU"/>
              </w:rPr>
              <w:t>Посещение, опрос. Экзамен.</w:t>
            </w:r>
          </w:p>
        </w:tc>
      </w:tr>
      <w:tr w:rsidR="00F90F59" w:rsidRPr="000817B8" w:rsidTr="0045702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pStyle w:val="a4"/>
              <w:keepLines/>
              <w:spacing w:after="120" w:line="276" w:lineRule="auto"/>
              <w:ind w:left="0"/>
              <w:jc w:val="both"/>
              <w:rPr>
                <w:sz w:val="24"/>
                <w:szCs w:val="24"/>
              </w:rPr>
            </w:pPr>
            <w:r w:rsidRPr="000817B8">
              <w:rPr>
                <w:sz w:val="24"/>
                <w:szCs w:val="24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59" w:rsidRPr="000817B8" w:rsidRDefault="00F90F59" w:rsidP="000817B8">
            <w:pPr>
              <w:pStyle w:val="a4"/>
              <w:keepLines/>
              <w:spacing w:after="120" w:line="276" w:lineRule="auto"/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17B8">
              <w:rPr>
                <w:sz w:val="24"/>
                <w:szCs w:val="24"/>
              </w:rPr>
              <w:t>Общее учение о таинствах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F59" w:rsidRPr="000817B8" w:rsidRDefault="00F90F59" w:rsidP="000817B8">
            <w:pPr>
              <w:spacing w:after="12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F59" w:rsidRPr="000817B8" w:rsidRDefault="00F90F59" w:rsidP="000817B8">
            <w:pPr>
              <w:spacing w:after="12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F90F59" w:rsidRPr="000817B8" w:rsidTr="0045702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pStyle w:val="a5"/>
              <w:spacing w:before="0" w:beforeAutospacing="0" w:after="120" w:afterAutospacing="0" w:line="276" w:lineRule="auto"/>
              <w:jc w:val="both"/>
            </w:pPr>
            <w:r w:rsidRPr="000817B8"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59" w:rsidRPr="000817B8" w:rsidRDefault="00F90F59" w:rsidP="000817B8">
            <w:pPr>
              <w:pStyle w:val="a5"/>
              <w:spacing w:before="0" w:beforeAutospacing="0" w:after="120" w:afterAutospacing="0" w:line="276" w:lineRule="auto"/>
              <w:jc w:val="both"/>
              <w:rPr>
                <w:lang w:eastAsia="en-US"/>
              </w:rPr>
            </w:pPr>
            <w:r w:rsidRPr="000817B8">
              <w:t>Таинства Крещения и Миропомазания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F59" w:rsidRPr="000817B8" w:rsidRDefault="00F90F59" w:rsidP="000817B8">
            <w:pPr>
              <w:spacing w:after="12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F59" w:rsidRPr="000817B8" w:rsidRDefault="00F90F59" w:rsidP="000817B8">
            <w:pPr>
              <w:spacing w:after="12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F90F59" w:rsidRPr="000817B8" w:rsidTr="0045702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pStyle w:val="a5"/>
              <w:spacing w:before="0" w:beforeAutospacing="0" w:after="120" w:afterAutospacing="0" w:line="276" w:lineRule="auto"/>
              <w:jc w:val="both"/>
            </w:pPr>
            <w:r w:rsidRPr="000817B8">
              <w:t>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59" w:rsidRPr="000817B8" w:rsidRDefault="00F90F59" w:rsidP="000817B8">
            <w:pPr>
              <w:pStyle w:val="a5"/>
              <w:spacing w:before="0" w:beforeAutospacing="0" w:after="120" w:afterAutospacing="0" w:line="276" w:lineRule="auto"/>
              <w:jc w:val="both"/>
              <w:rPr>
                <w:lang w:eastAsia="en-US"/>
              </w:rPr>
            </w:pPr>
            <w:r w:rsidRPr="000817B8">
              <w:t>Таинство Евхаристии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59" w:rsidRPr="000817B8" w:rsidRDefault="00F90F59" w:rsidP="000817B8">
            <w:pPr>
              <w:spacing w:after="12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59" w:rsidRPr="000817B8" w:rsidRDefault="00F90F59" w:rsidP="000817B8">
            <w:pPr>
              <w:spacing w:after="12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F90F59" w:rsidRPr="000817B8" w:rsidTr="005B1FE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pStyle w:val="a5"/>
              <w:spacing w:before="0" w:beforeAutospacing="0" w:after="120" w:afterAutospacing="0" w:line="276" w:lineRule="auto"/>
              <w:jc w:val="both"/>
            </w:pPr>
            <w:r w:rsidRPr="000817B8">
              <w:t>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59" w:rsidRPr="000817B8" w:rsidRDefault="00F90F59" w:rsidP="000817B8">
            <w:pPr>
              <w:pStyle w:val="a5"/>
              <w:spacing w:before="0" w:beforeAutospacing="0" w:after="120" w:afterAutospacing="0" w:line="276" w:lineRule="auto"/>
              <w:jc w:val="both"/>
              <w:rPr>
                <w:lang w:eastAsia="en-US"/>
              </w:rPr>
            </w:pPr>
            <w:r w:rsidRPr="000817B8">
              <w:t>Таинство Покаяния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0817B8">
              <w:rPr>
                <w:sz w:val="24"/>
                <w:szCs w:val="24"/>
                <w:lang w:eastAsia="ru-RU"/>
              </w:rPr>
              <w:t>2</w:t>
            </w:r>
          </w:p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0817B8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F59" w:rsidRPr="000817B8" w:rsidRDefault="00F90F59" w:rsidP="000817B8">
            <w:pPr>
              <w:spacing w:after="12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</w:rPr>
            </w:pPr>
            <w:r w:rsidRPr="000817B8">
              <w:rPr>
                <w:sz w:val="24"/>
                <w:szCs w:val="24"/>
              </w:rPr>
              <w:t>13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</w:rPr>
            </w:pPr>
            <w:r w:rsidRPr="000817B8">
              <w:rPr>
                <w:sz w:val="24"/>
                <w:szCs w:val="24"/>
              </w:rPr>
              <w:t>27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0817B8">
              <w:rPr>
                <w:sz w:val="24"/>
                <w:szCs w:val="24"/>
                <w:lang w:eastAsia="ru-RU"/>
              </w:rPr>
              <w:t>Посещение, опрос. Экзамен.</w:t>
            </w:r>
          </w:p>
        </w:tc>
      </w:tr>
      <w:tr w:rsidR="00F90F59" w:rsidRPr="000817B8" w:rsidTr="005B1FE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pStyle w:val="a5"/>
              <w:spacing w:before="0" w:beforeAutospacing="0" w:after="120" w:afterAutospacing="0" w:line="276" w:lineRule="auto"/>
              <w:jc w:val="both"/>
            </w:pPr>
            <w:r w:rsidRPr="000817B8">
              <w:t>6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pStyle w:val="a5"/>
              <w:spacing w:before="0" w:beforeAutospacing="0" w:after="120" w:afterAutospacing="0" w:line="276" w:lineRule="auto"/>
              <w:jc w:val="both"/>
            </w:pPr>
            <w:r w:rsidRPr="000817B8">
              <w:t>Таинство Брака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F90F59" w:rsidRPr="000817B8" w:rsidTr="005B1FE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pStyle w:val="a5"/>
              <w:spacing w:before="0" w:beforeAutospacing="0" w:after="120" w:afterAutospacing="0" w:line="276" w:lineRule="auto"/>
              <w:jc w:val="both"/>
            </w:pPr>
            <w:r w:rsidRPr="000817B8">
              <w:t>7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pStyle w:val="a5"/>
              <w:spacing w:before="0" w:beforeAutospacing="0" w:after="120" w:afterAutospacing="0" w:line="276" w:lineRule="auto"/>
              <w:jc w:val="both"/>
            </w:pPr>
            <w:r w:rsidRPr="000817B8">
              <w:t>Таинство Елеосвящения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F90F59" w:rsidRPr="000817B8" w:rsidTr="005B1FE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pStyle w:val="a5"/>
              <w:spacing w:before="0" w:beforeAutospacing="0" w:after="120" w:afterAutospacing="0" w:line="276" w:lineRule="auto"/>
              <w:jc w:val="both"/>
            </w:pPr>
            <w:r w:rsidRPr="000817B8">
              <w:t>8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pStyle w:val="a5"/>
              <w:spacing w:before="0" w:beforeAutospacing="0" w:after="120" w:afterAutospacing="0" w:line="276" w:lineRule="auto"/>
              <w:jc w:val="both"/>
            </w:pPr>
            <w:r w:rsidRPr="000817B8">
              <w:t>Таинство Священства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F90F59" w:rsidRPr="000817B8" w:rsidTr="005B1FE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pStyle w:val="a5"/>
              <w:spacing w:before="0" w:beforeAutospacing="0" w:after="120" w:afterAutospacing="0" w:line="276" w:lineRule="auto"/>
              <w:jc w:val="both"/>
            </w:pPr>
            <w:r w:rsidRPr="000817B8">
              <w:t>9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pStyle w:val="a5"/>
              <w:spacing w:before="0" w:beforeAutospacing="0" w:after="120" w:afterAutospacing="0" w:line="276" w:lineRule="auto"/>
              <w:jc w:val="both"/>
            </w:pPr>
            <w:r w:rsidRPr="000817B8">
              <w:t>Монашеский постриг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0817B8" w:rsidRDefault="00F90F59" w:rsidP="000817B8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E42608" w:rsidRPr="000817B8" w:rsidTr="00F90F59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8" w:rsidRPr="000817B8" w:rsidRDefault="00E42608" w:rsidP="000817B8">
            <w:pPr>
              <w:keepLines/>
              <w:spacing w:after="120" w:line="276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8" w:rsidRPr="000817B8" w:rsidRDefault="00E42608" w:rsidP="000817B8">
            <w:pPr>
              <w:keepLines/>
              <w:spacing w:after="12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17B8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8" w:rsidRPr="000817B8" w:rsidRDefault="00E42608" w:rsidP="000817B8">
            <w:pPr>
              <w:spacing w:after="120" w:line="276" w:lineRule="auto"/>
              <w:rPr>
                <w:b/>
                <w:i/>
                <w:sz w:val="24"/>
                <w:szCs w:val="24"/>
                <w:lang w:eastAsia="ru-RU"/>
              </w:rPr>
            </w:pPr>
            <w:r w:rsidRPr="000817B8">
              <w:rPr>
                <w:b/>
                <w:i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8" w:rsidRPr="000817B8" w:rsidRDefault="00E42608" w:rsidP="000817B8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0817B8">
              <w:rPr>
                <w:sz w:val="24"/>
                <w:szCs w:val="24"/>
              </w:rPr>
              <w:t>62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8" w:rsidRPr="000817B8" w:rsidRDefault="00E42608" w:rsidP="000817B8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8" w:rsidRPr="000817B8" w:rsidRDefault="00E42608" w:rsidP="000817B8">
            <w:pPr>
              <w:spacing w:after="120" w:line="276" w:lineRule="auto"/>
              <w:rPr>
                <w:sz w:val="24"/>
                <w:szCs w:val="24"/>
              </w:rPr>
            </w:pPr>
            <w:r w:rsidRPr="000817B8">
              <w:rPr>
                <w:sz w:val="24"/>
                <w:szCs w:val="24"/>
              </w:rPr>
              <w:t>19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8" w:rsidRPr="000817B8" w:rsidRDefault="00E42608" w:rsidP="000817B8">
            <w:pPr>
              <w:spacing w:after="120" w:line="276" w:lineRule="auto"/>
              <w:rPr>
                <w:sz w:val="24"/>
                <w:szCs w:val="24"/>
              </w:rPr>
            </w:pPr>
            <w:r w:rsidRPr="000817B8">
              <w:rPr>
                <w:sz w:val="24"/>
                <w:szCs w:val="24"/>
              </w:rPr>
              <w:t>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8" w:rsidRPr="000817B8" w:rsidRDefault="00E42608" w:rsidP="000817B8">
            <w:pPr>
              <w:spacing w:after="120" w:line="276" w:lineRule="auto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42608" w:rsidRPr="000817B8" w:rsidTr="00E4260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8" w:rsidRPr="000817B8" w:rsidRDefault="00E42608" w:rsidP="000817B8">
            <w:pPr>
              <w:keepLines/>
              <w:spacing w:after="120" w:line="276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8" w:rsidRPr="000817B8" w:rsidRDefault="00E42608" w:rsidP="000817B8">
            <w:pPr>
              <w:keepLines/>
              <w:spacing w:after="12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17B8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8" w:rsidRPr="000817B8" w:rsidRDefault="00E42608" w:rsidP="000817B8">
            <w:pPr>
              <w:spacing w:after="120" w:line="276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817B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8" w:rsidRPr="000817B8" w:rsidRDefault="00E42608" w:rsidP="000817B8">
            <w:pPr>
              <w:spacing w:after="120" w:line="276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817B8">
              <w:rPr>
                <w:rFonts w:eastAsia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8" w:rsidRPr="000817B8" w:rsidRDefault="00E42608" w:rsidP="000817B8">
            <w:pPr>
              <w:spacing w:after="120" w:line="276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817B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Экзамен, экзамен.</w:t>
            </w:r>
          </w:p>
        </w:tc>
      </w:tr>
    </w:tbl>
    <w:p w:rsidR="00F22708" w:rsidRPr="000817B8" w:rsidRDefault="00F22708" w:rsidP="000817B8">
      <w:pPr>
        <w:pStyle w:val="1"/>
        <w:spacing w:before="0" w:after="120"/>
      </w:pPr>
    </w:p>
    <w:p w:rsidR="00F4466C" w:rsidRPr="000817B8" w:rsidRDefault="005448AD" w:rsidP="000817B8">
      <w:pPr>
        <w:pStyle w:val="1"/>
        <w:spacing w:before="0" w:after="120"/>
      </w:pPr>
      <w:bookmarkStart w:id="109" w:name="_Toc508809902"/>
      <w:r w:rsidRPr="000817B8">
        <w:t>Содержание дисциплины, структурированное по темам</w:t>
      </w:r>
      <w:bookmarkEnd w:id="109"/>
    </w:p>
    <w:p w:rsidR="00F22708" w:rsidRPr="000817B8" w:rsidRDefault="00F22708" w:rsidP="000817B8">
      <w:pPr>
        <w:spacing w:after="120"/>
        <w:jc w:val="both"/>
        <w:rPr>
          <w:sz w:val="24"/>
          <w:szCs w:val="24"/>
        </w:rPr>
      </w:pPr>
      <w:r w:rsidRPr="000817B8">
        <w:rPr>
          <w:b/>
          <w:sz w:val="24"/>
          <w:szCs w:val="24"/>
        </w:rPr>
        <w:t>Вводное занятие.</w:t>
      </w:r>
      <w:r w:rsidRPr="000817B8">
        <w:rPr>
          <w:b/>
          <w:sz w:val="24"/>
          <w:szCs w:val="24"/>
        </w:rPr>
        <w:tab/>
      </w:r>
      <w:r w:rsidRPr="000817B8">
        <w:rPr>
          <w:sz w:val="24"/>
          <w:szCs w:val="24"/>
        </w:rPr>
        <w:t>Предмет и задачи курса. Обзор источников и пособий. Понятие о богослужении. Цель совершения богослужения. Понятие о молитве и жертве. Первобытное богослужение и богослужение нехристианских религий. Магизм и христианство. Ветхозаветное богослужение. Общее понятие о Церкви. Церковная иерархия. Храм как место совершения богослужения. Богослужебное время.</w:t>
      </w:r>
    </w:p>
    <w:p w:rsidR="00F22708" w:rsidRPr="000817B8" w:rsidRDefault="00F22708" w:rsidP="000817B8">
      <w:pPr>
        <w:spacing w:after="120"/>
        <w:jc w:val="both"/>
        <w:rPr>
          <w:sz w:val="24"/>
          <w:szCs w:val="24"/>
        </w:rPr>
      </w:pPr>
      <w:r w:rsidRPr="000817B8">
        <w:rPr>
          <w:b/>
          <w:sz w:val="24"/>
          <w:szCs w:val="24"/>
        </w:rPr>
        <w:t>Общее учение о таинствах</w:t>
      </w:r>
      <w:r w:rsidRPr="000817B8">
        <w:rPr>
          <w:b/>
          <w:sz w:val="24"/>
          <w:szCs w:val="24"/>
        </w:rPr>
        <w:tab/>
        <w:t>.</w:t>
      </w:r>
      <w:r w:rsidRPr="000817B8">
        <w:rPr>
          <w:sz w:val="24"/>
          <w:szCs w:val="24"/>
        </w:rPr>
        <w:t xml:space="preserve"> Таинственная жизнь Церкви. Понятие о таинствах, причина и принцип их выделения из совокупности церковных священнодействий, определение их числа в истории Церкви. </w:t>
      </w:r>
      <w:proofErr w:type="spellStart"/>
      <w:r w:rsidRPr="000817B8">
        <w:rPr>
          <w:sz w:val="24"/>
          <w:szCs w:val="24"/>
        </w:rPr>
        <w:t>Богоустановленность</w:t>
      </w:r>
      <w:proofErr w:type="spellEnd"/>
      <w:r w:rsidRPr="000817B8">
        <w:rPr>
          <w:sz w:val="24"/>
          <w:szCs w:val="24"/>
        </w:rPr>
        <w:t xml:space="preserve"> таинств. Смысл и значение таин</w:t>
      </w:r>
      <w:proofErr w:type="gramStart"/>
      <w:r w:rsidRPr="000817B8">
        <w:rPr>
          <w:sz w:val="24"/>
          <w:szCs w:val="24"/>
        </w:rPr>
        <w:t>ств Пр</w:t>
      </w:r>
      <w:proofErr w:type="gramEnd"/>
      <w:r w:rsidRPr="000817B8">
        <w:rPr>
          <w:sz w:val="24"/>
          <w:szCs w:val="24"/>
        </w:rPr>
        <w:t xml:space="preserve">авославной Церкви, условия их совершения. Таинство и обряд. Смысл и значение чинопоследования в совершении таинства. «Канонизация» чинопоследования. Общие черты в построении </w:t>
      </w:r>
      <w:proofErr w:type="spellStart"/>
      <w:r w:rsidRPr="000817B8">
        <w:rPr>
          <w:sz w:val="24"/>
          <w:szCs w:val="24"/>
        </w:rPr>
        <w:t>чинопоследований</w:t>
      </w:r>
      <w:proofErr w:type="spellEnd"/>
      <w:r w:rsidRPr="000817B8">
        <w:rPr>
          <w:sz w:val="24"/>
          <w:szCs w:val="24"/>
        </w:rPr>
        <w:t xml:space="preserve"> разных таинств. Развитие </w:t>
      </w:r>
      <w:proofErr w:type="spellStart"/>
      <w:r w:rsidRPr="000817B8">
        <w:rPr>
          <w:sz w:val="24"/>
          <w:szCs w:val="24"/>
        </w:rPr>
        <w:t>чинопоследований</w:t>
      </w:r>
      <w:proofErr w:type="spellEnd"/>
      <w:r w:rsidRPr="000817B8">
        <w:rPr>
          <w:sz w:val="24"/>
          <w:szCs w:val="24"/>
        </w:rPr>
        <w:t xml:space="preserve"> таинств в истории. Вопрос о совершителях таин</w:t>
      </w:r>
      <w:proofErr w:type="gramStart"/>
      <w:r w:rsidRPr="000817B8">
        <w:rPr>
          <w:sz w:val="24"/>
          <w:szCs w:val="24"/>
        </w:rPr>
        <w:t>ств в Пр</w:t>
      </w:r>
      <w:proofErr w:type="gramEnd"/>
      <w:r w:rsidRPr="000817B8">
        <w:rPr>
          <w:sz w:val="24"/>
          <w:szCs w:val="24"/>
        </w:rPr>
        <w:t>авославии, католичестве и протестантизме. Действенность и действительность таинств. Особенности католического и протестантского учения о таинствах. «</w:t>
      </w:r>
      <w:proofErr w:type="spellStart"/>
      <w:r w:rsidRPr="000817B8">
        <w:rPr>
          <w:sz w:val="24"/>
          <w:szCs w:val="24"/>
        </w:rPr>
        <w:t>Тайносовершительная</w:t>
      </w:r>
      <w:proofErr w:type="spellEnd"/>
      <w:r w:rsidRPr="000817B8">
        <w:rPr>
          <w:sz w:val="24"/>
          <w:szCs w:val="24"/>
        </w:rPr>
        <w:t xml:space="preserve"> формула».</w:t>
      </w:r>
    </w:p>
    <w:p w:rsidR="00F22708" w:rsidRPr="000817B8" w:rsidRDefault="00F22708" w:rsidP="000817B8">
      <w:pPr>
        <w:spacing w:after="120"/>
        <w:jc w:val="both"/>
        <w:rPr>
          <w:sz w:val="24"/>
          <w:szCs w:val="24"/>
        </w:rPr>
      </w:pPr>
      <w:r w:rsidRPr="000817B8">
        <w:rPr>
          <w:b/>
          <w:sz w:val="24"/>
          <w:szCs w:val="24"/>
        </w:rPr>
        <w:t>Таинства Крещения и Миропомазания.</w:t>
      </w:r>
      <w:r w:rsidRPr="000817B8">
        <w:rPr>
          <w:sz w:val="24"/>
          <w:szCs w:val="24"/>
        </w:rPr>
        <w:t xml:space="preserve"> Крещение как духовное рождение. Установление таинства Христом. Благодатные действия таинства. Апостол Павел о Крещении. Ветхозаветные прообразы Крещения. Крещение </w:t>
      </w:r>
      <w:proofErr w:type="spellStart"/>
      <w:r w:rsidRPr="000817B8">
        <w:rPr>
          <w:sz w:val="24"/>
          <w:szCs w:val="24"/>
        </w:rPr>
        <w:t>Иоанново</w:t>
      </w:r>
      <w:proofErr w:type="spellEnd"/>
      <w:r w:rsidRPr="000817B8">
        <w:rPr>
          <w:sz w:val="24"/>
          <w:szCs w:val="24"/>
        </w:rPr>
        <w:t xml:space="preserve">. Подготовка к таинству Крещения. Оглашение перед Крещением взрослых (основные условия). Причины появления института оглашения. Характер, содержание и принципы оглашения. Институт оглашения в древней Церкви. </w:t>
      </w:r>
      <w:proofErr w:type="gramStart"/>
      <w:r w:rsidRPr="000817B8">
        <w:rPr>
          <w:sz w:val="24"/>
          <w:szCs w:val="24"/>
        </w:rPr>
        <w:t>Канонические правила, регулирующие оглашение (</w:t>
      </w:r>
      <w:proofErr w:type="spellStart"/>
      <w:r w:rsidRPr="000817B8">
        <w:rPr>
          <w:sz w:val="24"/>
          <w:szCs w:val="24"/>
        </w:rPr>
        <w:t>Лаод</w:t>
      </w:r>
      <w:proofErr w:type="spellEnd"/>
      <w:r w:rsidRPr="000817B8">
        <w:rPr>
          <w:sz w:val="24"/>
          <w:szCs w:val="24"/>
        </w:rPr>
        <w:t>. 46, 47; Кир.</w:t>
      </w:r>
      <w:proofErr w:type="gramEnd"/>
      <w:r w:rsidRPr="000817B8">
        <w:rPr>
          <w:sz w:val="24"/>
          <w:szCs w:val="24"/>
        </w:rPr>
        <w:t xml:space="preserve"> </w:t>
      </w:r>
      <w:proofErr w:type="gramStart"/>
      <w:r w:rsidRPr="000817B8">
        <w:rPr>
          <w:sz w:val="24"/>
          <w:szCs w:val="24"/>
        </w:rPr>
        <w:t>Алекс. 5; VI Вс. 78).</w:t>
      </w:r>
      <w:proofErr w:type="gramEnd"/>
      <w:r w:rsidRPr="000817B8">
        <w:rPr>
          <w:sz w:val="24"/>
          <w:szCs w:val="24"/>
        </w:rPr>
        <w:t xml:space="preserve"> Чины 1-го, 8-го и 40-го дней. Чин воцерковления. Время и образ их совершения в Византии и согласно современному Требнику. Смысл </w:t>
      </w:r>
      <w:proofErr w:type="spellStart"/>
      <w:r w:rsidRPr="000817B8">
        <w:rPr>
          <w:sz w:val="24"/>
          <w:szCs w:val="24"/>
        </w:rPr>
        <w:t>крещальных</w:t>
      </w:r>
      <w:proofErr w:type="spellEnd"/>
      <w:r w:rsidRPr="000817B8">
        <w:rPr>
          <w:sz w:val="24"/>
          <w:szCs w:val="24"/>
        </w:rPr>
        <w:t xml:space="preserve"> обетов. Роль восприемников (крестных). Чины оглашения и Крещения в современном Требнике. Великопостная подготовка </w:t>
      </w:r>
      <w:proofErr w:type="gramStart"/>
      <w:r w:rsidRPr="000817B8">
        <w:rPr>
          <w:sz w:val="24"/>
          <w:szCs w:val="24"/>
        </w:rPr>
        <w:t>ко</w:t>
      </w:r>
      <w:proofErr w:type="gramEnd"/>
      <w:r w:rsidRPr="000817B8">
        <w:rPr>
          <w:sz w:val="24"/>
          <w:szCs w:val="24"/>
        </w:rPr>
        <w:t xml:space="preserve"> Крещению и Крещение на Пасху и в другие великие праздники. Литургическая связь Крещения с пасхальным богослужением. Крещение младенцев. Представление о </w:t>
      </w:r>
      <w:proofErr w:type="spellStart"/>
      <w:r w:rsidRPr="000817B8">
        <w:rPr>
          <w:sz w:val="24"/>
          <w:szCs w:val="24"/>
        </w:rPr>
        <w:t>Крещальной</w:t>
      </w:r>
      <w:proofErr w:type="spellEnd"/>
      <w:r w:rsidRPr="000817B8">
        <w:rPr>
          <w:sz w:val="24"/>
          <w:szCs w:val="24"/>
        </w:rPr>
        <w:t xml:space="preserve"> Литургии. Значение сошествия Святого Духа и Его действие в Церкви. Отличие действия Святого Духа в таинствах Крещения и Миропомазания. Миропомазание в Новом Завете. Ветхозаветные прообразы Миропомазания. Совершение таинства Миропомазания в древней Церкви. Особенности совершения Миропомазания у католиков. Помазание святым Миром </w:t>
      </w:r>
      <w:proofErr w:type="spellStart"/>
      <w:r w:rsidRPr="000817B8">
        <w:rPr>
          <w:sz w:val="24"/>
          <w:szCs w:val="24"/>
        </w:rPr>
        <w:t>новокрещённого</w:t>
      </w:r>
      <w:proofErr w:type="spellEnd"/>
      <w:r w:rsidRPr="000817B8">
        <w:rPr>
          <w:sz w:val="24"/>
          <w:szCs w:val="24"/>
        </w:rPr>
        <w:t xml:space="preserve">. Хождение вокруг купели. Чтение Апостола и Евангелия. Молитвы на </w:t>
      </w:r>
      <w:proofErr w:type="spellStart"/>
      <w:r w:rsidRPr="000817B8">
        <w:rPr>
          <w:sz w:val="24"/>
          <w:szCs w:val="24"/>
        </w:rPr>
        <w:t>измовение</w:t>
      </w:r>
      <w:proofErr w:type="spellEnd"/>
      <w:r w:rsidRPr="000817B8">
        <w:rPr>
          <w:sz w:val="24"/>
          <w:szCs w:val="24"/>
        </w:rPr>
        <w:t xml:space="preserve"> святого Мира и на пострижение волос. Время и образ совершения этих чинов в древней Церкви.</w:t>
      </w:r>
    </w:p>
    <w:p w:rsidR="00F22708" w:rsidRPr="000817B8" w:rsidRDefault="00F22708" w:rsidP="000817B8">
      <w:pPr>
        <w:spacing w:after="120"/>
        <w:jc w:val="both"/>
        <w:rPr>
          <w:sz w:val="24"/>
          <w:szCs w:val="24"/>
        </w:rPr>
      </w:pPr>
      <w:r w:rsidRPr="000817B8">
        <w:rPr>
          <w:b/>
          <w:sz w:val="24"/>
          <w:szCs w:val="24"/>
        </w:rPr>
        <w:t>Таинство Евхаристии</w:t>
      </w:r>
      <w:r w:rsidRPr="000817B8">
        <w:rPr>
          <w:sz w:val="24"/>
          <w:szCs w:val="24"/>
        </w:rPr>
        <w:t xml:space="preserve">. Беседа о «Хлебе Небесном» в Евангелии от Иоанна. Повествования об установлении таинства Евхаристии. Евхаристия как Жертва. «Новый </w:t>
      </w:r>
      <w:r w:rsidRPr="000817B8">
        <w:rPr>
          <w:sz w:val="24"/>
          <w:szCs w:val="24"/>
        </w:rPr>
        <w:lastRenderedPageBreak/>
        <w:t xml:space="preserve">Завет в Моей Крови». Апостол Павел о жертвенном характере Евхаристии. Евхаристия как таинство Церкви. Место Евхаристии в духовной жизни христиан. Святые отцы о Евхаристии. Евхаристия — таинство таинств. Совершение Евхаристии в апостольское время и в другие исторические периоды. Условия совершения Литургии. Священные облачения и священные сосуды. Вещества Евхаристии. Входные молитвы. Проскомидия. Чинопоследование Литургии </w:t>
      </w:r>
      <w:proofErr w:type="gramStart"/>
      <w:r w:rsidRPr="000817B8">
        <w:rPr>
          <w:sz w:val="24"/>
          <w:szCs w:val="24"/>
        </w:rPr>
        <w:t>оглашенных</w:t>
      </w:r>
      <w:proofErr w:type="gramEnd"/>
      <w:r w:rsidRPr="000817B8">
        <w:rPr>
          <w:sz w:val="24"/>
          <w:szCs w:val="24"/>
        </w:rPr>
        <w:t xml:space="preserve">. Историческое происхождение и символическое толкование начального возгласа, </w:t>
      </w:r>
      <w:proofErr w:type="gramStart"/>
      <w:r w:rsidRPr="000817B8">
        <w:rPr>
          <w:sz w:val="24"/>
          <w:szCs w:val="24"/>
        </w:rPr>
        <w:t>мирной</w:t>
      </w:r>
      <w:proofErr w:type="gramEnd"/>
      <w:r w:rsidRPr="000817B8">
        <w:rPr>
          <w:sz w:val="24"/>
          <w:szCs w:val="24"/>
        </w:rPr>
        <w:t xml:space="preserve"> ектении, антифонов, Малого входа, </w:t>
      </w:r>
      <w:proofErr w:type="spellStart"/>
      <w:r w:rsidRPr="000817B8">
        <w:rPr>
          <w:sz w:val="24"/>
          <w:szCs w:val="24"/>
        </w:rPr>
        <w:t>трисвятого</w:t>
      </w:r>
      <w:proofErr w:type="spellEnd"/>
      <w:r w:rsidRPr="000817B8">
        <w:rPr>
          <w:sz w:val="24"/>
          <w:szCs w:val="24"/>
        </w:rPr>
        <w:t xml:space="preserve">. Чтение Священного Писания. Литургия </w:t>
      </w:r>
      <w:proofErr w:type="gramStart"/>
      <w:r w:rsidRPr="000817B8">
        <w:rPr>
          <w:sz w:val="24"/>
          <w:szCs w:val="24"/>
        </w:rPr>
        <w:t>верных</w:t>
      </w:r>
      <w:proofErr w:type="gramEnd"/>
      <w:r w:rsidRPr="000817B8">
        <w:rPr>
          <w:sz w:val="24"/>
          <w:szCs w:val="24"/>
        </w:rPr>
        <w:t xml:space="preserve">. Великий вход. Целование мира. Символ веры. Анафора. Типы анафор. Анафоры </w:t>
      </w:r>
      <w:proofErr w:type="spellStart"/>
      <w:r w:rsidRPr="000817B8">
        <w:rPr>
          <w:sz w:val="24"/>
          <w:szCs w:val="24"/>
        </w:rPr>
        <w:t>свт</w:t>
      </w:r>
      <w:proofErr w:type="spellEnd"/>
      <w:r w:rsidRPr="000817B8">
        <w:rPr>
          <w:sz w:val="24"/>
          <w:szCs w:val="24"/>
        </w:rPr>
        <w:t xml:space="preserve">. Иоанна Златоуста и </w:t>
      </w:r>
      <w:proofErr w:type="spellStart"/>
      <w:r w:rsidRPr="000817B8">
        <w:rPr>
          <w:sz w:val="24"/>
          <w:szCs w:val="24"/>
        </w:rPr>
        <w:t>свт</w:t>
      </w:r>
      <w:proofErr w:type="spellEnd"/>
      <w:r w:rsidRPr="000817B8">
        <w:rPr>
          <w:sz w:val="24"/>
          <w:szCs w:val="24"/>
        </w:rPr>
        <w:t xml:space="preserve">. Василия Великого. Литургия </w:t>
      </w:r>
      <w:proofErr w:type="gramStart"/>
      <w:r w:rsidRPr="000817B8">
        <w:rPr>
          <w:sz w:val="24"/>
          <w:szCs w:val="24"/>
        </w:rPr>
        <w:t>верных</w:t>
      </w:r>
      <w:proofErr w:type="gramEnd"/>
      <w:r w:rsidRPr="000817B8">
        <w:rPr>
          <w:sz w:val="24"/>
          <w:szCs w:val="24"/>
        </w:rPr>
        <w:t xml:space="preserve"> после анафоры. Причащение священнослужителей и мирян. Завершение Литургии. Чинопоследование Литургии Преждеосвящённых Даров. Её место в великопостном богослужении. Участие прихожан в Литургии. Практика причащения мирян в разные эпохи истории Церкви.</w:t>
      </w:r>
    </w:p>
    <w:p w:rsidR="00F22708" w:rsidRPr="000817B8" w:rsidRDefault="00F22708" w:rsidP="000817B8">
      <w:pPr>
        <w:spacing w:after="120"/>
        <w:jc w:val="both"/>
        <w:rPr>
          <w:sz w:val="24"/>
          <w:szCs w:val="24"/>
        </w:rPr>
      </w:pPr>
      <w:r w:rsidRPr="000817B8">
        <w:rPr>
          <w:b/>
          <w:sz w:val="24"/>
          <w:szCs w:val="24"/>
        </w:rPr>
        <w:t>Таинство Покаяния</w:t>
      </w:r>
      <w:r w:rsidRPr="000817B8">
        <w:rPr>
          <w:sz w:val="24"/>
          <w:szCs w:val="24"/>
        </w:rPr>
        <w:t xml:space="preserve">. Смысл и содержание таинства Покаяния. Условия совершения таинства. Понятие греха и его последствий. Смертные грехи. Грех и страсть. Виды страстей по святоотеческой классификации. Установление таинства Покаяния. Споры в древней Церкви о возможности «второго покаяния». Разряды </w:t>
      </w:r>
      <w:proofErr w:type="gramStart"/>
      <w:r w:rsidRPr="000817B8">
        <w:rPr>
          <w:sz w:val="24"/>
          <w:szCs w:val="24"/>
        </w:rPr>
        <w:t>кающихся</w:t>
      </w:r>
      <w:proofErr w:type="gramEnd"/>
      <w:r w:rsidRPr="000817B8">
        <w:rPr>
          <w:sz w:val="24"/>
          <w:szCs w:val="24"/>
        </w:rPr>
        <w:t xml:space="preserve"> в древней Церкви. Совершение таинства Покаяния в исторической перспективе. Происхождение тайной исповеди. Институт </w:t>
      </w:r>
      <w:proofErr w:type="spellStart"/>
      <w:r w:rsidRPr="000817B8">
        <w:rPr>
          <w:sz w:val="24"/>
          <w:szCs w:val="24"/>
        </w:rPr>
        <w:t>духовничества</w:t>
      </w:r>
      <w:proofErr w:type="spellEnd"/>
      <w:r w:rsidRPr="000817B8">
        <w:rPr>
          <w:sz w:val="24"/>
          <w:szCs w:val="24"/>
        </w:rPr>
        <w:t xml:space="preserve">. Практика «общей исповеди» св. прав. Иоанна Кронштадтского. Современная приходская практика исповеди. Покаянная дисциплина в Церкви. Связь таинства Покаяния с Литургией и причастием Святых </w:t>
      </w:r>
      <w:proofErr w:type="gramStart"/>
      <w:r w:rsidRPr="000817B8">
        <w:rPr>
          <w:sz w:val="24"/>
          <w:szCs w:val="24"/>
        </w:rPr>
        <w:t>Таин</w:t>
      </w:r>
      <w:proofErr w:type="gramEnd"/>
      <w:r w:rsidRPr="000817B8">
        <w:rPr>
          <w:sz w:val="24"/>
          <w:szCs w:val="24"/>
        </w:rPr>
        <w:t xml:space="preserve"> в древности и в настоящее время. </w:t>
      </w:r>
      <w:proofErr w:type="gramStart"/>
      <w:r w:rsidRPr="000817B8">
        <w:rPr>
          <w:sz w:val="24"/>
          <w:szCs w:val="24"/>
        </w:rPr>
        <w:t>Современное</w:t>
      </w:r>
      <w:proofErr w:type="gramEnd"/>
      <w:r w:rsidRPr="000817B8">
        <w:rPr>
          <w:sz w:val="24"/>
          <w:szCs w:val="24"/>
        </w:rPr>
        <w:t xml:space="preserve"> </w:t>
      </w:r>
      <w:proofErr w:type="spellStart"/>
      <w:r w:rsidRPr="000817B8">
        <w:rPr>
          <w:sz w:val="24"/>
          <w:szCs w:val="24"/>
        </w:rPr>
        <w:t>чинополедование</w:t>
      </w:r>
      <w:proofErr w:type="spellEnd"/>
      <w:r w:rsidRPr="000817B8">
        <w:rPr>
          <w:sz w:val="24"/>
          <w:szCs w:val="24"/>
        </w:rPr>
        <w:t xml:space="preserve"> таинства Покаяния.</w:t>
      </w:r>
    </w:p>
    <w:p w:rsidR="00F22708" w:rsidRPr="000817B8" w:rsidRDefault="00F22708" w:rsidP="000817B8">
      <w:pPr>
        <w:spacing w:after="120"/>
        <w:jc w:val="both"/>
        <w:rPr>
          <w:sz w:val="24"/>
          <w:szCs w:val="24"/>
        </w:rPr>
      </w:pPr>
      <w:r w:rsidRPr="000817B8">
        <w:rPr>
          <w:b/>
          <w:sz w:val="24"/>
          <w:szCs w:val="24"/>
        </w:rPr>
        <w:t>Таинство Брака</w:t>
      </w:r>
      <w:r w:rsidRPr="000817B8">
        <w:rPr>
          <w:sz w:val="24"/>
          <w:szCs w:val="24"/>
        </w:rPr>
        <w:t xml:space="preserve">. Ветхозаветные основания таинства Брака. Учение о Браке в Новом Завете. Православное учение о Браке, его смысл и значение. Восточные и западные святые отцы о Браке. Брак и девство. Заключение Брака в исторической перспективе. Брак в древнем Израиле и греко-римском мире. Брак у первых христиан. Совершение таинства Брака в истории Церкви. </w:t>
      </w:r>
      <w:proofErr w:type="gramStart"/>
      <w:r w:rsidRPr="000817B8">
        <w:rPr>
          <w:sz w:val="24"/>
          <w:szCs w:val="24"/>
        </w:rPr>
        <w:t>Современное</w:t>
      </w:r>
      <w:proofErr w:type="gramEnd"/>
      <w:r w:rsidRPr="000817B8">
        <w:rPr>
          <w:sz w:val="24"/>
          <w:szCs w:val="24"/>
        </w:rPr>
        <w:t xml:space="preserve"> чинопоследование таинства Брака. Время совершения чина. Обряды обручения и венчания. Содержание брачных молитв. Связь чинопоследования таинства Брака с Евхаристией. Повторные и смешанные браки. </w:t>
      </w:r>
      <w:proofErr w:type="spellStart"/>
      <w:r w:rsidRPr="000817B8">
        <w:rPr>
          <w:sz w:val="24"/>
          <w:szCs w:val="24"/>
        </w:rPr>
        <w:t>Второбрачие</w:t>
      </w:r>
      <w:proofErr w:type="spellEnd"/>
      <w:r w:rsidRPr="000817B8">
        <w:rPr>
          <w:sz w:val="24"/>
          <w:szCs w:val="24"/>
        </w:rPr>
        <w:t xml:space="preserve">. Отличия </w:t>
      </w:r>
      <w:proofErr w:type="spellStart"/>
      <w:r w:rsidRPr="000817B8">
        <w:rPr>
          <w:sz w:val="24"/>
          <w:szCs w:val="24"/>
        </w:rPr>
        <w:t>чинопоследований</w:t>
      </w:r>
      <w:proofErr w:type="spellEnd"/>
      <w:r w:rsidRPr="000817B8">
        <w:rPr>
          <w:sz w:val="24"/>
          <w:szCs w:val="24"/>
        </w:rPr>
        <w:t xml:space="preserve"> первого и второго брака. Смешанные браки. Канонические правила о браке. Отличия католического учения о Браке от православного учения. Понятие о христианской семье, христианском отношении к деторождению и семейных обязанностях. Отношение Церкви к разводам. Отношение к браку в современном мире и миссия Церкви в сохранении православного Брака и семьи. Подготовка к Браку. Роль родителей.</w:t>
      </w:r>
    </w:p>
    <w:p w:rsidR="00F22708" w:rsidRPr="000817B8" w:rsidRDefault="00F22708" w:rsidP="000817B8">
      <w:pPr>
        <w:spacing w:after="120"/>
        <w:jc w:val="both"/>
        <w:rPr>
          <w:sz w:val="24"/>
          <w:szCs w:val="24"/>
        </w:rPr>
      </w:pPr>
      <w:r w:rsidRPr="000817B8">
        <w:rPr>
          <w:b/>
          <w:sz w:val="24"/>
          <w:szCs w:val="24"/>
        </w:rPr>
        <w:t xml:space="preserve">Таинство Елеосвящения. </w:t>
      </w:r>
      <w:r w:rsidRPr="000817B8">
        <w:rPr>
          <w:sz w:val="24"/>
          <w:szCs w:val="24"/>
        </w:rPr>
        <w:t xml:space="preserve">Духовный смысл таинства Елеосвящения. Его библейские основания. Совершение таинства Елеосвящения в истории Церкви. Чинопоследование таинства Елеосвящения. Таинство Елеосвящения в Католической Церкви. </w:t>
      </w:r>
    </w:p>
    <w:p w:rsidR="00F22708" w:rsidRPr="000817B8" w:rsidRDefault="00F22708" w:rsidP="000817B8">
      <w:pPr>
        <w:spacing w:after="120"/>
        <w:jc w:val="both"/>
        <w:rPr>
          <w:sz w:val="24"/>
          <w:szCs w:val="24"/>
        </w:rPr>
      </w:pPr>
      <w:r w:rsidRPr="000817B8">
        <w:rPr>
          <w:b/>
          <w:sz w:val="24"/>
          <w:szCs w:val="24"/>
        </w:rPr>
        <w:t>Таинство Священства</w:t>
      </w:r>
      <w:r w:rsidRPr="000817B8">
        <w:rPr>
          <w:sz w:val="24"/>
          <w:szCs w:val="24"/>
        </w:rPr>
        <w:t xml:space="preserve">. Понятия о посредничестве между Богом и людьми в истории. Всеобщее священство христиан и институциональное священство. Различия в учении о священстве у православных, католиков и протестантов. Ветхозаветное и новозаветное учения о цели священнического служения. Роль священнослужителей в церковной жизни </w:t>
      </w:r>
      <w:r w:rsidRPr="000817B8">
        <w:rPr>
          <w:sz w:val="24"/>
          <w:szCs w:val="24"/>
        </w:rPr>
        <w:lastRenderedPageBreak/>
        <w:t xml:space="preserve">и совершении таинств. Канонические препятствия к принятию сана. </w:t>
      </w:r>
      <w:proofErr w:type="spellStart"/>
      <w:r w:rsidRPr="000817B8">
        <w:rPr>
          <w:sz w:val="24"/>
          <w:szCs w:val="24"/>
        </w:rPr>
        <w:t>Духовничество</w:t>
      </w:r>
      <w:proofErr w:type="spellEnd"/>
      <w:r w:rsidRPr="000817B8">
        <w:rPr>
          <w:sz w:val="24"/>
          <w:szCs w:val="24"/>
        </w:rPr>
        <w:t xml:space="preserve">. Старчество. Хиротония и </w:t>
      </w:r>
      <w:proofErr w:type="spellStart"/>
      <w:r w:rsidRPr="000817B8">
        <w:rPr>
          <w:sz w:val="24"/>
          <w:szCs w:val="24"/>
        </w:rPr>
        <w:t>хиротесия</w:t>
      </w:r>
      <w:proofErr w:type="spellEnd"/>
      <w:r w:rsidRPr="000817B8">
        <w:rPr>
          <w:sz w:val="24"/>
          <w:szCs w:val="24"/>
        </w:rPr>
        <w:t xml:space="preserve">. Смысл священнодействий чинопоследования таинства Священства. </w:t>
      </w:r>
      <w:proofErr w:type="spellStart"/>
      <w:r w:rsidRPr="000817B8">
        <w:rPr>
          <w:sz w:val="24"/>
          <w:szCs w:val="24"/>
        </w:rPr>
        <w:t>Хиротесии</w:t>
      </w:r>
      <w:proofErr w:type="spellEnd"/>
      <w:r w:rsidRPr="000817B8">
        <w:rPr>
          <w:sz w:val="24"/>
          <w:szCs w:val="24"/>
        </w:rPr>
        <w:t>, предваряющие хиротонию, их смысл.  Чинопоследования хиротонии диаконской, священнической, архиерейской. Связь монашества, священства и епископского служения.</w:t>
      </w:r>
    </w:p>
    <w:p w:rsidR="00F22708" w:rsidRPr="000817B8" w:rsidRDefault="00F22708" w:rsidP="000817B8">
      <w:pPr>
        <w:spacing w:after="120"/>
        <w:jc w:val="both"/>
        <w:rPr>
          <w:sz w:val="24"/>
          <w:szCs w:val="24"/>
        </w:rPr>
      </w:pPr>
      <w:r w:rsidRPr="000817B8">
        <w:rPr>
          <w:b/>
          <w:sz w:val="24"/>
          <w:szCs w:val="24"/>
        </w:rPr>
        <w:t>Монашеский постриг</w:t>
      </w:r>
      <w:r w:rsidRPr="000817B8">
        <w:rPr>
          <w:sz w:val="24"/>
          <w:szCs w:val="24"/>
        </w:rPr>
        <w:t>. Смысл монашества. Возникновение монашества, понимание монашеской жизни в древности и в истории Церкви. Общежительное монашество. Чинопоследование малой и великой схимы.</w:t>
      </w:r>
    </w:p>
    <w:p w:rsidR="008A11B6" w:rsidRPr="000817B8" w:rsidRDefault="008A11B6" w:rsidP="000817B8">
      <w:pPr>
        <w:spacing w:after="120"/>
        <w:jc w:val="both"/>
        <w:rPr>
          <w:i/>
          <w:sz w:val="24"/>
          <w:szCs w:val="24"/>
          <w:lang w:eastAsia="ru-RU"/>
        </w:rPr>
      </w:pPr>
    </w:p>
    <w:p w:rsidR="00D873D1" w:rsidRPr="000817B8" w:rsidRDefault="00D873D1" w:rsidP="000817B8">
      <w:pPr>
        <w:pStyle w:val="1"/>
        <w:spacing w:before="0" w:after="120"/>
      </w:pPr>
      <w:bookmarkStart w:id="110" w:name="_Toc473664506"/>
      <w:bookmarkStart w:id="111" w:name="_Toc473543275"/>
      <w:bookmarkStart w:id="112" w:name="_Toc508809903"/>
      <w:bookmarkEnd w:id="107"/>
      <w:bookmarkEnd w:id="108"/>
      <w:r w:rsidRPr="000817B8">
        <w:t xml:space="preserve">Перечень учебно-методического обеспечения самостоятельной работы </w:t>
      </w:r>
      <w:proofErr w:type="gramStart"/>
      <w:r w:rsidRPr="000817B8">
        <w:t>обучающихся</w:t>
      </w:r>
      <w:bookmarkEnd w:id="110"/>
      <w:bookmarkEnd w:id="112"/>
      <w:proofErr w:type="gramEnd"/>
    </w:p>
    <w:p w:rsidR="008057A3" w:rsidRPr="000817B8" w:rsidRDefault="008057A3" w:rsidP="000817B8">
      <w:pPr>
        <w:spacing w:after="120"/>
        <w:jc w:val="both"/>
        <w:rPr>
          <w:sz w:val="24"/>
          <w:szCs w:val="24"/>
          <w:lang w:eastAsia="ru-RU"/>
        </w:rPr>
      </w:pPr>
      <w:r w:rsidRPr="000817B8">
        <w:rPr>
          <w:sz w:val="24"/>
          <w:szCs w:val="24"/>
          <w:lang w:eastAsia="ru-RU"/>
        </w:rPr>
        <w:t xml:space="preserve">Самостоятельная работа </w:t>
      </w:r>
      <w:proofErr w:type="gramStart"/>
      <w:r w:rsidRPr="000817B8">
        <w:rPr>
          <w:sz w:val="24"/>
          <w:szCs w:val="24"/>
          <w:lang w:eastAsia="ru-RU"/>
        </w:rPr>
        <w:t>обучающихся</w:t>
      </w:r>
      <w:proofErr w:type="gramEnd"/>
      <w:r w:rsidRPr="000817B8">
        <w:rPr>
          <w:sz w:val="24"/>
          <w:szCs w:val="24"/>
          <w:lang w:eastAsia="ru-RU"/>
        </w:rPr>
        <w:t xml:space="preserve"> обеспечивается следующими документами и материалами:</w:t>
      </w:r>
    </w:p>
    <w:p w:rsidR="008057A3" w:rsidRPr="000817B8" w:rsidRDefault="008057A3" w:rsidP="000817B8">
      <w:pPr>
        <w:numPr>
          <w:ilvl w:val="0"/>
          <w:numId w:val="9"/>
        </w:numPr>
        <w:spacing w:after="120"/>
        <w:ind w:left="0" w:firstLine="0"/>
        <w:jc w:val="both"/>
        <w:rPr>
          <w:sz w:val="24"/>
          <w:szCs w:val="24"/>
          <w:lang w:eastAsia="ru-RU"/>
        </w:rPr>
      </w:pPr>
      <w:r w:rsidRPr="000817B8">
        <w:rPr>
          <w:sz w:val="24"/>
          <w:szCs w:val="24"/>
          <w:lang w:eastAsia="ru-RU"/>
        </w:rPr>
        <w:t>Рабочей программой дисциплины.</w:t>
      </w:r>
    </w:p>
    <w:p w:rsidR="008057A3" w:rsidRPr="000817B8" w:rsidRDefault="008057A3" w:rsidP="000817B8">
      <w:pPr>
        <w:numPr>
          <w:ilvl w:val="0"/>
          <w:numId w:val="9"/>
        </w:numPr>
        <w:spacing w:after="120"/>
        <w:ind w:left="0" w:firstLine="0"/>
        <w:jc w:val="both"/>
        <w:rPr>
          <w:sz w:val="24"/>
          <w:szCs w:val="24"/>
          <w:lang w:eastAsia="ru-RU"/>
        </w:rPr>
      </w:pPr>
      <w:r w:rsidRPr="000817B8">
        <w:rPr>
          <w:sz w:val="24"/>
          <w:szCs w:val="24"/>
          <w:lang w:eastAsia="ru-RU"/>
        </w:rPr>
        <w:t>Планами учебных занятий, предоставляемых преподавателем в начале каждого раздела дисциплины.</w:t>
      </w:r>
    </w:p>
    <w:p w:rsidR="008057A3" w:rsidRPr="000817B8" w:rsidRDefault="008057A3" w:rsidP="000817B8">
      <w:pPr>
        <w:numPr>
          <w:ilvl w:val="0"/>
          <w:numId w:val="9"/>
        </w:numPr>
        <w:spacing w:after="120"/>
        <w:ind w:left="0" w:firstLine="0"/>
        <w:jc w:val="both"/>
        <w:rPr>
          <w:sz w:val="24"/>
          <w:szCs w:val="24"/>
          <w:lang w:eastAsia="ru-RU"/>
        </w:rPr>
      </w:pPr>
      <w:r w:rsidRPr="000817B8">
        <w:rPr>
          <w:sz w:val="24"/>
          <w:szCs w:val="24"/>
          <w:lang w:eastAsia="ru-RU"/>
        </w:rPr>
        <w:t>Методическими пособиями по дисциплине (см. в списке литературы).</w:t>
      </w:r>
    </w:p>
    <w:p w:rsidR="008057A3" w:rsidRPr="000817B8" w:rsidRDefault="008057A3" w:rsidP="000817B8">
      <w:pPr>
        <w:numPr>
          <w:ilvl w:val="0"/>
          <w:numId w:val="9"/>
        </w:numPr>
        <w:spacing w:after="120"/>
        <w:ind w:left="0" w:firstLine="0"/>
        <w:jc w:val="both"/>
        <w:rPr>
          <w:sz w:val="24"/>
          <w:szCs w:val="24"/>
          <w:lang w:eastAsia="ru-RU"/>
        </w:rPr>
      </w:pPr>
      <w:r w:rsidRPr="000817B8">
        <w:rPr>
          <w:sz w:val="24"/>
          <w:szCs w:val="24"/>
          <w:lang w:eastAsia="ru-RU"/>
        </w:rPr>
        <w:t>Образцами проверочных заданий, представленных в фонде оценочных средств.</w:t>
      </w:r>
    </w:p>
    <w:p w:rsidR="008057A3" w:rsidRPr="000817B8" w:rsidRDefault="008057A3" w:rsidP="000817B8">
      <w:pPr>
        <w:spacing w:after="120"/>
        <w:jc w:val="both"/>
        <w:rPr>
          <w:sz w:val="24"/>
          <w:szCs w:val="24"/>
          <w:lang w:eastAsia="ru-RU"/>
        </w:rPr>
      </w:pPr>
    </w:p>
    <w:p w:rsidR="008A11B6" w:rsidRPr="000817B8" w:rsidRDefault="008A11B6" w:rsidP="000817B8">
      <w:pPr>
        <w:spacing w:after="120"/>
        <w:jc w:val="both"/>
        <w:rPr>
          <w:sz w:val="24"/>
          <w:szCs w:val="24"/>
          <w:lang w:eastAsia="ru-RU"/>
        </w:rPr>
      </w:pPr>
    </w:p>
    <w:p w:rsidR="00D873D1" w:rsidRPr="000817B8" w:rsidRDefault="00D873D1" w:rsidP="000817B8">
      <w:pPr>
        <w:pStyle w:val="1"/>
        <w:spacing w:before="0" w:after="120"/>
      </w:pPr>
      <w:bookmarkStart w:id="113" w:name="_Toc473664507"/>
      <w:bookmarkStart w:id="114" w:name="_Toc508809904"/>
      <w:r w:rsidRPr="000817B8">
        <w:t>Фонд оценочных средств</w:t>
      </w:r>
      <w:bookmarkEnd w:id="113"/>
      <w:bookmarkEnd w:id="114"/>
    </w:p>
    <w:p w:rsidR="00D873D1" w:rsidRPr="000817B8" w:rsidRDefault="00D873D1" w:rsidP="000817B8">
      <w:pPr>
        <w:pStyle w:val="2"/>
        <w:spacing w:before="0"/>
      </w:pPr>
      <w:bookmarkStart w:id="115" w:name="_Toc473664508"/>
      <w:bookmarkStart w:id="116" w:name="_Toc508809905"/>
      <w:r w:rsidRPr="000817B8">
        <w:t>Информация о фонде оценочных средств и контролируемой компетенции</w:t>
      </w:r>
      <w:bookmarkEnd w:id="115"/>
      <w:bookmarkEnd w:id="116"/>
    </w:p>
    <w:p w:rsidR="00D873D1" w:rsidRPr="000817B8" w:rsidRDefault="00D873D1" w:rsidP="000817B8">
      <w:pPr>
        <w:spacing w:after="120"/>
        <w:jc w:val="both"/>
        <w:rPr>
          <w:sz w:val="24"/>
          <w:szCs w:val="24"/>
          <w:lang w:eastAsia="ru-RU"/>
        </w:rPr>
      </w:pPr>
      <w:r w:rsidRPr="000817B8">
        <w:rPr>
          <w:sz w:val="24"/>
          <w:szCs w:val="24"/>
          <w:lang w:eastAsia="ru-RU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0817B8">
        <w:rPr>
          <w:i/>
          <w:sz w:val="24"/>
          <w:szCs w:val="24"/>
          <w:lang w:eastAsia="ru-RU"/>
        </w:rPr>
        <w:t>Приложении 1</w:t>
      </w:r>
      <w:r w:rsidRPr="000817B8">
        <w:rPr>
          <w:sz w:val="24"/>
          <w:szCs w:val="24"/>
          <w:lang w:eastAsia="ru-RU"/>
        </w:rPr>
        <w:t xml:space="preserve"> к настоящей программе.</w:t>
      </w:r>
    </w:p>
    <w:p w:rsidR="00D873D1" w:rsidRPr="000817B8" w:rsidRDefault="00D873D1" w:rsidP="000817B8">
      <w:pPr>
        <w:spacing w:after="120"/>
        <w:jc w:val="both"/>
        <w:rPr>
          <w:sz w:val="24"/>
          <w:szCs w:val="24"/>
          <w:lang w:eastAsia="ru-RU"/>
        </w:rPr>
      </w:pPr>
      <w:r w:rsidRPr="000817B8">
        <w:rPr>
          <w:sz w:val="24"/>
          <w:szCs w:val="24"/>
          <w:lang w:eastAsia="ru-RU"/>
        </w:rPr>
        <w:t>Настоящий фонд оценочных сре</w:t>
      </w:r>
      <w:proofErr w:type="gramStart"/>
      <w:r w:rsidRPr="000817B8">
        <w:rPr>
          <w:sz w:val="24"/>
          <w:szCs w:val="24"/>
          <w:lang w:eastAsia="ru-RU"/>
        </w:rPr>
        <w:t>дств в с</w:t>
      </w:r>
      <w:proofErr w:type="gramEnd"/>
      <w:r w:rsidRPr="000817B8">
        <w:rPr>
          <w:sz w:val="24"/>
          <w:szCs w:val="24"/>
          <w:lang w:eastAsia="ru-RU"/>
        </w:rPr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D873D1" w:rsidRPr="000817B8" w:rsidRDefault="00D873D1" w:rsidP="000817B8">
      <w:pPr>
        <w:pStyle w:val="2"/>
        <w:spacing w:before="0"/>
      </w:pPr>
      <w:bookmarkStart w:id="117" w:name="_Toc473664509"/>
      <w:bookmarkStart w:id="118" w:name="_Toc508809906"/>
      <w:r w:rsidRPr="000817B8">
        <w:t>Показатели оценивания</w:t>
      </w:r>
      <w:bookmarkEnd w:id="118"/>
      <w:r w:rsidRPr="000817B8">
        <w:t xml:space="preserve"> </w:t>
      </w:r>
      <w:bookmarkEnd w:id="117"/>
    </w:p>
    <w:p w:rsidR="00D873D1" w:rsidRPr="000817B8" w:rsidRDefault="00D873D1" w:rsidP="000817B8">
      <w:pPr>
        <w:spacing w:after="120"/>
        <w:jc w:val="both"/>
        <w:rPr>
          <w:sz w:val="24"/>
          <w:szCs w:val="24"/>
        </w:rPr>
      </w:pPr>
      <w:r w:rsidRPr="000817B8">
        <w:rPr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8B3A51" w:rsidRPr="000817B8" w:rsidRDefault="008B3A51" w:rsidP="000817B8">
      <w:pPr>
        <w:pStyle w:val="12"/>
        <w:spacing w:before="0" w:after="120" w:line="276" w:lineRule="auto"/>
        <w:jc w:val="both"/>
        <w:rPr>
          <w:b w:val="0"/>
        </w:rPr>
      </w:pPr>
      <w:bookmarkStart w:id="119" w:name="_Toc473543281"/>
      <w:bookmarkStart w:id="120" w:name="_Toc470622856"/>
      <w:bookmarkStart w:id="121" w:name="_Toc473192899"/>
    </w:p>
    <w:p w:rsidR="00D873D1" w:rsidRPr="000817B8" w:rsidRDefault="00D873D1" w:rsidP="000817B8">
      <w:pPr>
        <w:pStyle w:val="2"/>
        <w:spacing w:before="0"/>
      </w:pPr>
      <w:bookmarkStart w:id="122" w:name="_Toc508809907"/>
      <w:r w:rsidRPr="000817B8">
        <w:t>Вопросы для проведения промежуточной аттестации</w:t>
      </w:r>
      <w:bookmarkEnd w:id="119"/>
      <w:bookmarkEnd w:id="122"/>
      <w:r w:rsidRPr="000817B8">
        <w:t xml:space="preserve"> </w:t>
      </w:r>
      <w:bookmarkEnd w:id="120"/>
      <w:bookmarkEnd w:id="121"/>
    </w:p>
    <w:p w:rsidR="008B3A51" w:rsidRPr="000817B8" w:rsidRDefault="008B3A51" w:rsidP="000817B8">
      <w:pPr>
        <w:pStyle w:val="12"/>
        <w:spacing w:before="0" w:after="120" w:line="276" w:lineRule="auto"/>
        <w:jc w:val="both"/>
        <w:rPr>
          <w:b w:val="0"/>
        </w:rPr>
      </w:pPr>
      <w:r w:rsidRPr="000817B8">
        <w:rPr>
          <w:b w:val="0"/>
        </w:rPr>
        <w:t xml:space="preserve">Промежуточная аттестация осуществляется по итогам освоения дисциплины в экзаменационную сессию в форме зачета (в случае недифференцированного контроля согласно учебному плану) или экзамена  (в случае дифференцированного контроля </w:t>
      </w:r>
      <w:r w:rsidRPr="000817B8">
        <w:rPr>
          <w:b w:val="0"/>
        </w:rPr>
        <w:lastRenderedPageBreak/>
        <w:t>согласно учебному плану). Оценочные средства для проведения промежуточной аттестации представлены в форме контрольных вопросов и заданий по билетам.</w:t>
      </w:r>
    </w:p>
    <w:p w:rsidR="008B3A51" w:rsidRPr="000817B8" w:rsidRDefault="008B3A51" w:rsidP="000817B8">
      <w:pPr>
        <w:pStyle w:val="3"/>
        <w:spacing w:after="120" w:line="276" w:lineRule="auto"/>
      </w:pPr>
      <w:bookmarkStart w:id="123" w:name="_Toc508809908"/>
      <w:r w:rsidRPr="000817B8">
        <w:t>1 семестр:</w:t>
      </w:r>
      <w:bookmarkEnd w:id="123"/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bookmarkStart w:id="124" w:name="_Toc473664511"/>
      <w:r w:rsidRPr="000817B8">
        <w:rPr>
          <w:rFonts w:eastAsia="Times New Roman"/>
          <w:sz w:val="24"/>
          <w:szCs w:val="24"/>
          <w:lang w:eastAsia="ru-RU"/>
        </w:rPr>
        <w:t>1.</w:t>
      </w:r>
      <w:r w:rsidRPr="000817B8">
        <w:rPr>
          <w:rFonts w:eastAsia="Times New Roman"/>
          <w:sz w:val="24"/>
          <w:szCs w:val="24"/>
          <w:lang w:eastAsia="ru-RU"/>
        </w:rPr>
        <w:tab/>
        <w:t>Понятие о богослужении. Цель совершения богослужения. Жертва и молитва как основные элементы богослужения. Символичность богослужения.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2.</w:t>
      </w:r>
      <w:r w:rsidRPr="000817B8">
        <w:rPr>
          <w:rFonts w:eastAsia="Times New Roman"/>
          <w:sz w:val="24"/>
          <w:szCs w:val="24"/>
          <w:lang w:eastAsia="ru-RU"/>
        </w:rPr>
        <w:tab/>
        <w:t>Устройство православного Храма. Священная утварь. Богослужебные книги.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3.</w:t>
      </w:r>
      <w:r w:rsidRPr="000817B8">
        <w:rPr>
          <w:rFonts w:eastAsia="Times New Roman"/>
          <w:sz w:val="24"/>
          <w:szCs w:val="24"/>
          <w:lang w:eastAsia="ru-RU"/>
        </w:rPr>
        <w:tab/>
        <w:t>Богослужебные облачения священнослужителей и их символическое значение.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4.</w:t>
      </w:r>
      <w:r w:rsidRPr="000817B8">
        <w:rPr>
          <w:rFonts w:eastAsia="Times New Roman"/>
          <w:sz w:val="24"/>
          <w:szCs w:val="24"/>
          <w:lang w:eastAsia="ru-RU"/>
        </w:rPr>
        <w:tab/>
        <w:t>Понятие «таинство» в Священном Писании и позднейшей церковной традиции. Формирование учения о семи таинствах.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5.</w:t>
      </w:r>
      <w:r w:rsidRPr="000817B8">
        <w:rPr>
          <w:rFonts w:eastAsia="Times New Roman"/>
          <w:sz w:val="24"/>
          <w:szCs w:val="24"/>
          <w:lang w:eastAsia="ru-RU"/>
        </w:rPr>
        <w:tab/>
        <w:t>Определение понятия «таинство». Таинства и обряды. Видимая и невидимая сторона таинств. Совершители таинств. Действительность и действенность таинств.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6.</w:t>
      </w:r>
      <w:r w:rsidRPr="000817B8">
        <w:rPr>
          <w:rFonts w:eastAsia="Times New Roman"/>
          <w:sz w:val="24"/>
          <w:szCs w:val="24"/>
          <w:lang w:eastAsia="ru-RU"/>
        </w:rPr>
        <w:tab/>
        <w:t>Вещества, употребляющиеся при совершении таинств, и их символика.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7.</w:t>
      </w:r>
      <w:r w:rsidRPr="000817B8">
        <w:rPr>
          <w:rFonts w:eastAsia="Times New Roman"/>
          <w:sz w:val="24"/>
          <w:szCs w:val="24"/>
          <w:lang w:eastAsia="ru-RU"/>
        </w:rPr>
        <w:tab/>
        <w:t>Особенности католического и протестантского понимания таинств. Католическое учение о «</w:t>
      </w:r>
      <w:proofErr w:type="spellStart"/>
      <w:r w:rsidRPr="000817B8">
        <w:rPr>
          <w:rFonts w:eastAsia="Times New Roman"/>
          <w:sz w:val="24"/>
          <w:szCs w:val="24"/>
          <w:lang w:eastAsia="ru-RU"/>
        </w:rPr>
        <w:t>тайносовершительной</w:t>
      </w:r>
      <w:proofErr w:type="spellEnd"/>
      <w:r w:rsidRPr="000817B8">
        <w:rPr>
          <w:rFonts w:eastAsia="Times New Roman"/>
          <w:sz w:val="24"/>
          <w:szCs w:val="24"/>
          <w:lang w:eastAsia="ru-RU"/>
        </w:rPr>
        <w:t xml:space="preserve"> формуле» и православное отношение к нему.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8.</w:t>
      </w:r>
      <w:r w:rsidRPr="000817B8">
        <w:rPr>
          <w:rFonts w:eastAsia="Times New Roman"/>
          <w:sz w:val="24"/>
          <w:szCs w:val="24"/>
          <w:lang w:eastAsia="ru-RU"/>
        </w:rPr>
        <w:tab/>
        <w:t>Смысл и значение таинства Крещения. Установление таинства Христом. Апостол Павел о Крещении.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9.</w:t>
      </w:r>
      <w:r w:rsidRPr="000817B8">
        <w:rPr>
          <w:rFonts w:eastAsia="Times New Roman"/>
          <w:sz w:val="24"/>
          <w:szCs w:val="24"/>
          <w:lang w:eastAsia="ru-RU"/>
        </w:rPr>
        <w:tab/>
        <w:t xml:space="preserve">Ветхозаветные прообразы Крещения. Отличие христианского Крещения от языческих мистерий, иудейских омовений и </w:t>
      </w:r>
      <w:proofErr w:type="spellStart"/>
      <w:r w:rsidRPr="000817B8">
        <w:rPr>
          <w:rFonts w:eastAsia="Times New Roman"/>
          <w:sz w:val="24"/>
          <w:szCs w:val="24"/>
          <w:lang w:eastAsia="ru-RU"/>
        </w:rPr>
        <w:t>Иоаннова</w:t>
      </w:r>
      <w:proofErr w:type="spellEnd"/>
      <w:r w:rsidRPr="000817B8">
        <w:rPr>
          <w:rFonts w:eastAsia="Times New Roman"/>
          <w:sz w:val="24"/>
          <w:szCs w:val="24"/>
          <w:lang w:eastAsia="ru-RU"/>
        </w:rPr>
        <w:t xml:space="preserve"> крещения.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10.</w:t>
      </w:r>
      <w:r w:rsidRPr="000817B8">
        <w:rPr>
          <w:rFonts w:eastAsia="Times New Roman"/>
          <w:sz w:val="24"/>
          <w:szCs w:val="24"/>
          <w:lang w:eastAsia="ru-RU"/>
        </w:rPr>
        <w:tab/>
        <w:t xml:space="preserve">Совершение Крещения в апостольскую эпоху (по книге Деяний и </w:t>
      </w:r>
      <w:proofErr w:type="spellStart"/>
      <w:r w:rsidRPr="000817B8">
        <w:rPr>
          <w:rFonts w:eastAsia="Times New Roman"/>
          <w:sz w:val="24"/>
          <w:szCs w:val="24"/>
          <w:lang w:eastAsia="ru-RU"/>
        </w:rPr>
        <w:t>Дидахи</w:t>
      </w:r>
      <w:proofErr w:type="spellEnd"/>
      <w:r w:rsidRPr="000817B8">
        <w:rPr>
          <w:rFonts w:eastAsia="Times New Roman"/>
          <w:sz w:val="24"/>
          <w:szCs w:val="24"/>
          <w:lang w:eastAsia="ru-RU"/>
        </w:rPr>
        <w:t>). Обязательные условия, при которых совершалось Крещение.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11.</w:t>
      </w:r>
      <w:r w:rsidRPr="000817B8">
        <w:rPr>
          <w:rFonts w:eastAsia="Times New Roman"/>
          <w:sz w:val="24"/>
          <w:szCs w:val="24"/>
          <w:lang w:eastAsia="ru-RU"/>
        </w:rPr>
        <w:tab/>
        <w:t>Институт оглашения в ранней Церкви и Византии.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12.</w:t>
      </w:r>
      <w:r w:rsidRPr="000817B8">
        <w:rPr>
          <w:rFonts w:eastAsia="Times New Roman"/>
          <w:sz w:val="24"/>
          <w:szCs w:val="24"/>
          <w:lang w:eastAsia="ru-RU"/>
        </w:rPr>
        <w:tab/>
        <w:t>Богословское и историческое обоснование практики Крещения младенцев.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13.</w:t>
      </w:r>
      <w:r w:rsidRPr="000817B8">
        <w:rPr>
          <w:rFonts w:eastAsia="Times New Roman"/>
          <w:sz w:val="24"/>
          <w:szCs w:val="24"/>
          <w:lang w:eastAsia="ru-RU"/>
        </w:rPr>
        <w:tab/>
        <w:t>Историческая связь таин</w:t>
      </w:r>
      <w:proofErr w:type="gramStart"/>
      <w:r w:rsidRPr="000817B8">
        <w:rPr>
          <w:rFonts w:eastAsia="Times New Roman"/>
          <w:sz w:val="24"/>
          <w:szCs w:val="24"/>
          <w:lang w:eastAsia="ru-RU"/>
        </w:rPr>
        <w:t>ств Кр</w:t>
      </w:r>
      <w:proofErr w:type="gramEnd"/>
      <w:r w:rsidRPr="000817B8">
        <w:rPr>
          <w:rFonts w:eastAsia="Times New Roman"/>
          <w:sz w:val="24"/>
          <w:szCs w:val="24"/>
          <w:lang w:eastAsia="ru-RU"/>
        </w:rPr>
        <w:t>ещения и Евхаристии. «</w:t>
      </w:r>
      <w:proofErr w:type="spellStart"/>
      <w:r w:rsidRPr="000817B8">
        <w:rPr>
          <w:rFonts w:eastAsia="Times New Roman"/>
          <w:sz w:val="24"/>
          <w:szCs w:val="24"/>
          <w:lang w:eastAsia="ru-RU"/>
        </w:rPr>
        <w:t>Крещальная</w:t>
      </w:r>
      <w:proofErr w:type="spellEnd"/>
      <w:r w:rsidRPr="000817B8">
        <w:rPr>
          <w:rFonts w:eastAsia="Times New Roman"/>
          <w:sz w:val="24"/>
          <w:szCs w:val="24"/>
          <w:lang w:eastAsia="ru-RU"/>
        </w:rPr>
        <w:t xml:space="preserve"> Литургия».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14.</w:t>
      </w:r>
      <w:r w:rsidRPr="000817B8">
        <w:rPr>
          <w:rFonts w:eastAsia="Times New Roman"/>
          <w:sz w:val="24"/>
          <w:szCs w:val="24"/>
          <w:lang w:eastAsia="ru-RU"/>
        </w:rPr>
        <w:tab/>
        <w:t xml:space="preserve">Смысл и значение таинства Миропомазания. Ветхозаветные прообразы. Миропомазание в Новом Завете. 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15.</w:t>
      </w:r>
      <w:r w:rsidRPr="000817B8">
        <w:rPr>
          <w:rFonts w:eastAsia="Times New Roman"/>
          <w:sz w:val="24"/>
          <w:szCs w:val="24"/>
          <w:lang w:eastAsia="ru-RU"/>
        </w:rPr>
        <w:tab/>
        <w:t>Содержание молитв 1-го, 8-го и 40-го дней.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16.</w:t>
      </w:r>
      <w:r w:rsidRPr="000817B8">
        <w:rPr>
          <w:rFonts w:eastAsia="Times New Roman"/>
          <w:sz w:val="24"/>
          <w:szCs w:val="24"/>
          <w:lang w:eastAsia="ru-RU"/>
        </w:rPr>
        <w:tab/>
        <w:t xml:space="preserve">Чин оглашения по современному Требнику. 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17.</w:t>
      </w:r>
      <w:r w:rsidRPr="000817B8">
        <w:rPr>
          <w:rFonts w:eastAsia="Times New Roman"/>
          <w:sz w:val="24"/>
          <w:szCs w:val="24"/>
          <w:lang w:eastAsia="ru-RU"/>
        </w:rPr>
        <w:tab/>
        <w:t>Основные элементы чинопоследования таин</w:t>
      </w:r>
      <w:proofErr w:type="gramStart"/>
      <w:r w:rsidRPr="000817B8">
        <w:rPr>
          <w:rFonts w:eastAsia="Times New Roman"/>
          <w:sz w:val="24"/>
          <w:szCs w:val="24"/>
          <w:lang w:eastAsia="ru-RU"/>
        </w:rPr>
        <w:t>ств Кр</w:t>
      </w:r>
      <w:proofErr w:type="gramEnd"/>
      <w:r w:rsidRPr="000817B8">
        <w:rPr>
          <w:rFonts w:eastAsia="Times New Roman"/>
          <w:sz w:val="24"/>
          <w:szCs w:val="24"/>
          <w:lang w:eastAsia="ru-RU"/>
        </w:rPr>
        <w:t xml:space="preserve">ещения и Миропомазания по современному Требнику (без </w:t>
      </w:r>
      <w:proofErr w:type="spellStart"/>
      <w:r w:rsidRPr="000817B8">
        <w:rPr>
          <w:rFonts w:eastAsia="Times New Roman"/>
          <w:sz w:val="24"/>
          <w:szCs w:val="24"/>
          <w:lang w:eastAsia="ru-RU"/>
        </w:rPr>
        <w:t>предкрещальных</w:t>
      </w:r>
      <w:proofErr w:type="spellEnd"/>
      <w:r w:rsidRPr="000817B8">
        <w:rPr>
          <w:rFonts w:eastAsia="Times New Roman"/>
          <w:sz w:val="24"/>
          <w:szCs w:val="24"/>
          <w:lang w:eastAsia="ru-RU"/>
        </w:rPr>
        <w:t xml:space="preserve"> чинов).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18.</w:t>
      </w:r>
      <w:r w:rsidRPr="000817B8">
        <w:rPr>
          <w:rFonts w:eastAsia="Times New Roman"/>
          <w:sz w:val="24"/>
          <w:szCs w:val="24"/>
          <w:lang w:eastAsia="ru-RU"/>
        </w:rPr>
        <w:tab/>
        <w:t>Чины, совершаемые после Крещения и Миропомазания. Время и образ их совершения в Византии. Чин воцерковления.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19.</w:t>
      </w:r>
      <w:r w:rsidRPr="000817B8">
        <w:rPr>
          <w:rFonts w:eastAsia="Times New Roman"/>
          <w:sz w:val="24"/>
          <w:szCs w:val="24"/>
          <w:lang w:eastAsia="ru-RU"/>
        </w:rPr>
        <w:tab/>
        <w:t>Основные канонические правила о совершении таин</w:t>
      </w:r>
      <w:proofErr w:type="gramStart"/>
      <w:r w:rsidRPr="000817B8">
        <w:rPr>
          <w:rFonts w:eastAsia="Times New Roman"/>
          <w:sz w:val="24"/>
          <w:szCs w:val="24"/>
          <w:lang w:eastAsia="ru-RU"/>
        </w:rPr>
        <w:t>ств Кр</w:t>
      </w:r>
      <w:proofErr w:type="gramEnd"/>
      <w:r w:rsidRPr="000817B8">
        <w:rPr>
          <w:rFonts w:eastAsia="Times New Roman"/>
          <w:sz w:val="24"/>
          <w:szCs w:val="24"/>
          <w:lang w:eastAsia="ru-RU"/>
        </w:rPr>
        <w:t>ещения и Миропомазания.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20.</w:t>
      </w:r>
      <w:r w:rsidRPr="000817B8">
        <w:rPr>
          <w:rFonts w:eastAsia="Times New Roman"/>
          <w:sz w:val="24"/>
          <w:szCs w:val="24"/>
          <w:lang w:eastAsia="ru-RU"/>
        </w:rPr>
        <w:tab/>
        <w:t>Ветхозаветные прообразы Евхаристии.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21.</w:t>
      </w:r>
      <w:r w:rsidRPr="000817B8">
        <w:rPr>
          <w:rFonts w:eastAsia="Times New Roman"/>
          <w:sz w:val="24"/>
          <w:szCs w:val="24"/>
          <w:lang w:eastAsia="ru-RU"/>
        </w:rPr>
        <w:tab/>
        <w:t>Тема Евхаристии в беседе о Хлебе жизни (Ин. 6).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lastRenderedPageBreak/>
        <w:t>22.</w:t>
      </w:r>
      <w:r w:rsidRPr="000817B8">
        <w:rPr>
          <w:rFonts w:eastAsia="Times New Roman"/>
          <w:sz w:val="24"/>
          <w:szCs w:val="24"/>
          <w:lang w:eastAsia="ru-RU"/>
        </w:rPr>
        <w:tab/>
        <w:t>Повествования об установлении таинства Евхаристии в Новом Завете и их отличительные особенности. Евхаристия в книге Деяний и посланиях апостола Павла.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23.</w:t>
      </w:r>
      <w:r w:rsidRPr="000817B8">
        <w:rPr>
          <w:rFonts w:eastAsia="Times New Roman"/>
          <w:sz w:val="24"/>
          <w:szCs w:val="24"/>
          <w:lang w:eastAsia="ru-RU"/>
        </w:rPr>
        <w:tab/>
        <w:t>Православное догматическое учение о таинстве Евхаристии.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24.</w:t>
      </w:r>
      <w:r w:rsidRPr="000817B8">
        <w:rPr>
          <w:rFonts w:eastAsia="Times New Roman"/>
          <w:sz w:val="24"/>
          <w:szCs w:val="24"/>
          <w:lang w:eastAsia="ru-RU"/>
        </w:rPr>
        <w:tab/>
        <w:t>Анафора. Структурные элементы византийских анафор.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25.</w:t>
      </w:r>
      <w:r w:rsidRPr="000817B8">
        <w:rPr>
          <w:rFonts w:eastAsia="Times New Roman"/>
          <w:sz w:val="24"/>
          <w:szCs w:val="24"/>
          <w:lang w:eastAsia="ru-RU"/>
        </w:rPr>
        <w:tab/>
        <w:t>Классификация древних анафор. Примеры анафор, характерных для каждого типа.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26.</w:t>
      </w:r>
      <w:r w:rsidRPr="000817B8">
        <w:rPr>
          <w:rFonts w:eastAsia="Times New Roman"/>
          <w:sz w:val="24"/>
          <w:szCs w:val="24"/>
          <w:lang w:eastAsia="ru-RU"/>
        </w:rPr>
        <w:tab/>
        <w:t xml:space="preserve">Происхождение и отличительные черты византийских анафор </w:t>
      </w:r>
      <w:proofErr w:type="spellStart"/>
      <w:r w:rsidRPr="000817B8">
        <w:rPr>
          <w:rFonts w:eastAsia="Times New Roman"/>
          <w:sz w:val="24"/>
          <w:szCs w:val="24"/>
          <w:lang w:eastAsia="ru-RU"/>
        </w:rPr>
        <w:t>свт</w:t>
      </w:r>
      <w:proofErr w:type="spellEnd"/>
      <w:r w:rsidRPr="000817B8">
        <w:rPr>
          <w:rFonts w:eastAsia="Times New Roman"/>
          <w:sz w:val="24"/>
          <w:szCs w:val="24"/>
          <w:lang w:eastAsia="ru-RU"/>
        </w:rPr>
        <w:t xml:space="preserve">. Василия Великого и </w:t>
      </w:r>
      <w:proofErr w:type="spellStart"/>
      <w:r w:rsidRPr="000817B8">
        <w:rPr>
          <w:rFonts w:eastAsia="Times New Roman"/>
          <w:sz w:val="24"/>
          <w:szCs w:val="24"/>
          <w:lang w:eastAsia="ru-RU"/>
        </w:rPr>
        <w:t>свт</w:t>
      </w:r>
      <w:proofErr w:type="spellEnd"/>
      <w:r w:rsidRPr="000817B8">
        <w:rPr>
          <w:rFonts w:eastAsia="Times New Roman"/>
          <w:sz w:val="24"/>
          <w:szCs w:val="24"/>
          <w:lang w:eastAsia="ru-RU"/>
        </w:rPr>
        <w:t>. Иоанна Златоуста.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27.</w:t>
      </w:r>
      <w:r w:rsidRPr="000817B8">
        <w:rPr>
          <w:rFonts w:eastAsia="Times New Roman"/>
          <w:sz w:val="24"/>
          <w:szCs w:val="24"/>
          <w:lang w:eastAsia="ru-RU"/>
        </w:rPr>
        <w:tab/>
        <w:t xml:space="preserve">Полемика между православными и католиками относительно времени </w:t>
      </w:r>
      <w:proofErr w:type="spellStart"/>
      <w:r w:rsidRPr="000817B8">
        <w:rPr>
          <w:rFonts w:eastAsia="Times New Roman"/>
          <w:sz w:val="24"/>
          <w:szCs w:val="24"/>
          <w:lang w:eastAsia="ru-RU"/>
        </w:rPr>
        <w:t>преложения</w:t>
      </w:r>
      <w:proofErr w:type="spellEnd"/>
      <w:proofErr w:type="gramStart"/>
      <w:r w:rsidRPr="000817B8">
        <w:rPr>
          <w:rFonts w:eastAsia="Times New Roman"/>
          <w:sz w:val="24"/>
          <w:szCs w:val="24"/>
          <w:lang w:eastAsia="ru-RU"/>
        </w:rPr>
        <w:t xml:space="preserve"> С</w:t>
      </w:r>
      <w:proofErr w:type="gramEnd"/>
      <w:r w:rsidRPr="000817B8">
        <w:rPr>
          <w:rFonts w:eastAsia="Times New Roman"/>
          <w:sz w:val="24"/>
          <w:szCs w:val="24"/>
          <w:lang w:eastAsia="ru-RU"/>
        </w:rPr>
        <w:t>в. Даров. Тропарь 3-го часа в составе византийских анафор.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28.</w:t>
      </w:r>
      <w:r w:rsidRPr="000817B8">
        <w:rPr>
          <w:rFonts w:eastAsia="Times New Roman"/>
          <w:sz w:val="24"/>
          <w:szCs w:val="24"/>
          <w:lang w:eastAsia="ru-RU"/>
        </w:rPr>
        <w:tab/>
        <w:t>Условия совершения Божественной Литургии. Проскомидия: основные структурные элементы и символическое толкование.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29.</w:t>
      </w:r>
      <w:r w:rsidRPr="000817B8">
        <w:rPr>
          <w:rFonts w:eastAsia="Times New Roman"/>
          <w:sz w:val="24"/>
          <w:szCs w:val="24"/>
          <w:lang w:eastAsia="ru-RU"/>
        </w:rPr>
        <w:tab/>
        <w:t xml:space="preserve">Чинопоследование Литургии </w:t>
      </w:r>
      <w:proofErr w:type="gramStart"/>
      <w:r w:rsidRPr="000817B8">
        <w:rPr>
          <w:rFonts w:eastAsia="Times New Roman"/>
          <w:sz w:val="24"/>
          <w:szCs w:val="24"/>
          <w:lang w:eastAsia="ru-RU"/>
        </w:rPr>
        <w:t>оглашенных</w:t>
      </w:r>
      <w:proofErr w:type="gramEnd"/>
      <w:r w:rsidRPr="000817B8">
        <w:rPr>
          <w:rFonts w:eastAsia="Times New Roman"/>
          <w:sz w:val="24"/>
          <w:szCs w:val="24"/>
          <w:lang w:eastAsia="ru-RU"/>
        </w:rPr>
        <w:t xml:space="preserve">. Происхождение изменяемых частей (антифоны, </w:t>
      </w:r>
      <w:proofErr w:type="spellStart"/>
      <w:r w:rsidRPr="000817B8">
        <w:rPr>
          <w:rFonts w:eastAsia="Times New Roman"/>
          <w:sz w:val="24"/>
          <w:szCs w:val="24"/>
          <w:lang w:eastAsia="ru-RU"/>
        </w:rPr>
        <w:t>Трисвятое</w:t>
      </w:r>
      <w:proofErr w:type="spellEnd"/>
      <w:r w:rsidRPr="000817B8">
        <w:rPr>
          <w:rFonts w:eastAsia="Times New Roman"/>
          <w:sz w:val="24"/>
          <w:szCs w:val="24"/>
          <w:lang w:eastAsia="ru-RU"/>
        </w:rPr>
        <w:t>, тропари и кондаки).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30.</w:t>
      </w:r>
      <w:r w:rsidRPr="000817B8">
        <w:rPr>
          <w:rFonts w:eastAsia="Times New Roman"/>
          <w:sz w:val="24"/>
          <w:szCs w:val="24"/>
          <w:lang w:eastAsia="ru-RU"/>
        </w:rPr>
        <w:tab/>
        <w:t xml:space="preserve">Чтение на Литургии книг Нового Завета. Принципы выбора чтений. </w:t>
      </w:r>
      <w:proofErr w:type="spellStart"/>
      <w:r w:rsidRPr="000817B8">
        <w:rPr>
          <w:rFonts w:eastAsia="Times New Roman"/>
          <w:sz w:val="24"/>
          <w:szCs w:val="24"/>
          <w:lang w:eastAsia="ru-RU"/>
        </w:rPr>
        <w:t>Прокимен</w:t>
      </w:r>
      <w:proofErr w:type="spellEnd"/>
      <w:r w:rsidRPr="000817B8"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 w:rsidRPr="000817B8">
        <w:rPr>
          <w:rFonts w:eastAsia="Times New Roman"/>
          <w:sz w:val="24"/>
          <w:szCs w:val="24"/>
          <w:lang w:eastAsia="ru-RU"/>
        </w:rPr>
        <w:t>Аллилуарий</w:t>
      </w:r>
      <w:proofErr w:type="spellEnd"/>
      <w:r w:rsidRPr="000817B8">
        <w:rPr>
          <w:rFonts w:eastAsia="Times New Roman"/>
          <w:sz w:val="24"/>
          <w:szCs w:val="24"/>
          <w:lang w:eastAsia="ru-RU"/>
        </w:rPr>
        <w:t>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31.</w:t>
      </w:r>
      <w:r w:rsidRPr="000817B8">
        <w:rPr>
          <w:rFonts w:eastAsia="Times New Roman"/>
          <w:sz w:val="24"/>
          <w:szCs w:val="24"/>
          <w:lang w:eastAsia="ru-RU"/>
        </w:rPr>
        <w:tab/>
        <w:t>Происхождение и символическое толкование священнодействий Малого и Великого входов.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32.</w:t>
      </w:r>
      <w:r w:rsidRPr="000817B8">
        <w:rPr>
          <w:rFonts w:eastAsia="Times New Roman"/>
          <w:sz w:val="24"/>
          <w:szCs w:val="24"/>
          <w:lang w:eastAsia="ru-RU"/>
        </w:rPr>
        <w:tab/>
        <w:t xml:space="preserve">Литургия </w:t>
      </w:r>
      <w:proofErr w:type="gramStart"/>
      <w:r w:rsidRPr="000817B8">
        <w:rPr>
          <w:rFonts w:eastAsia="Times New Roman"/>
          <w:sz w:val="24"/>
          <w:szCs w:val="24"/>
          <w:lang w:eastAsia="ru-RU"/>
        </w:rPr>
        <w:t>верных</w:t>
      </w:r>
      <w:proofErr w:type="gramEnd"/>
      <w:r w:rsidRPr="000817B8">
        <w:rPr>
          <w:rFonts w:eastAsia="Times New Roman"/>
          <w:sz w:val="24"/>
          <w:szCs w:val="24"/>
          <w:lang w:eastAsia="ru-RU"/>
        </w:rPr>
        <w:t>: основные структурные элементы.</w:t>
      </w:r>
    </w:p>
    <w:p w:rsidR="008B3A51" w:rsidRPr="000817B8" w:rsidRDefault="008B3A51" w:rsidP="000817B8">
      <w:pPr>
        <w:pStyle w:val="3"/>
        <w:spacing w:after="120" w:line="276" w:lineRule="auto"/>
      </w:pPr>
      <w:bookmarkStart w:id="125" w:name="_Toc508809909"/>
      <w:r w:rsidRPr="000817B8">
        <w:t>2 семестр:</w:t>
      </w:r>
      <w:bookmarkEnd w:id="125"/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33.</w:t>
      </w:r>
      <w:r w:rsidRPr="000817B8">
        <w:rPr>
          <w:rFonts w:eastAsia="Times New Roman"/>
          <w:sz w:val="24"/>
          <w:szCs w:val="24"/>
          <w:lang w:eastAsia="ru-RU"/>
        </w:rPr>
        <w:tab/>
        <w:t>Смысл и значение таинства Покаяния. «Структура» таинства. Таинство Покаяния в Новом Завете.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34.</w:t>
      </w:r>
      <w:r w:rsidRPr="000817B8">
        <w:rPr>
          <w:rFonts w:eastAsia="Times New Roman"/>
          <w:sz w:val="24"/>
          <w:szCs w:val="24"/>
          <w:lang w:eastAsia="ru-RU"/>
        </w:rPr>
        <w:tab/>
        <w:t>Практика публичного покаяния в древней Церкви. Происхождение тайной исповеди.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35.</w:t>
      </w:r>
      <w:r w:rsidRPr="000817B8">
        <w:rPr>
          <w:rFonts w:eastAsia="Times New Roman"/>
          <w:sz w:val="24"/>
          <w:szCs w:val="24"/>
          <w:lang w:eastAsia="ru-RU"/>
        </w:rPr>
        <w:tab/>
        <w:t>Связь таинства Покаяния с таинствами Крещения и Евхаристии в древней Церкви и в настоящее время.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36.</w:t>
      </w:r>
      <w:r w:rsidRPr="000817B8">
        <w:rPr>
          <w:rFonts w:eastAsia="Times New Roman"/>
          <w:sz w:val="24"/>
          <w:szCs w:val="24"/>
          <w:lang w:eastAsia="ru-RU"/>
        </w:rPr>
        <w:tab/>
      </w:r>
      <w:proofErr w:type="gramStart"/>
      <w:r w:rsidRPr="000817B8">
        <w:rPr>
          <w:rFonts w:eastAsia="Times New Roman"/>
          <w:sz w:val="24"/>
          <w:szCs w:val="24"/>
          <w:lang w:eastAsia="ru-RU"/>
        </w:rPr>
        <w:t>Современное</w:t>
      </w:r>
      <w:proofErr w:type="gramEnd"/>
      <w:r w:rsidRPr="000817B8">
        <w:rPr>
          <w:rFonts w:eastAsia="Times New Roman"/>
          <w:sz w:val="24"/>
          <w:szCs w:val="24"/>
          <w:lang w:eastAsia="ru-RU"/>
        </w:rPr>
        <w:t xml:space="preserve"> чинопоследование таинства Покаяния.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37.</w:t>
      </w:r>
      <w:r w:rsidRPr="000817B8">
        <w:rPr>
          <w:rFonts w:eastAsia="Times New Roman"/>
          <w:sz w:val="24"/>
          <w:szCs w:val="24"/>
          <w:lang w:eastAsia="ru-RU"/>
        </w:rPr>
        <w:tab/>
        <w:t>Духовный смысл и библейские основания таинства Елеосвящения.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38.</w:t>
      </w:r>
      <w:r w:rsidRPr="000817B8">
        <w:rPr>
          <w:rFonts w:eastAsia="Times New Roman"/>
          <w:sz w:val="24"/>
          <w:szCs w:val="24"/>
          <w:lang w:eastAsia="ru-RU"/>
        </w:rPr>
        <w:tab/>
        <w:t>Связь таинства Елеосвящения с таинствами Покаяния и Евхаристии в древности и в настоящее время.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39.</w:t>
      </w:r>
      <w:r w:rsidRPr="000817B8">
        <w:rPr>
          <w:rFonts w:eastAsia="Times New Roman"/>
          <w:sz w:val="24"/>
          <w:szCs w:val="24"/>
          <w:lang w:eastAsia="ru-RU"/>
        </w:rPr>
        <w:tab/>
      </w:r>
      <w:proofErr w:type="gramStart"/>
      <w:r w:rsidRPr="000817B8">
        <w:rPr>
          <w:rFonts w:eastAsia="Times New Roman"/>
          <w:sz w:val="24"/>
          <w:szCs w:val="24"/>
          <w:lang w:eastAsia="ru-RU"/>
        </w:rPr>
        <w:t>Современное</w:t>
      </w:r>
      <w:proofErr w:type="gramEnd"/>
      <w:r w:rsidRPr="000817B8">
        <w:rPr>
          <w:rFonts w:eastAsia="Times New Roman"/>
          <w:sz w:val="24"/>
          <w:szCs w:val="24"/>
          <w:lang w:eastAsia="ru-RU"/>
        </w:rPr>
        <w:t xml:space="preserve"> чинопоследование таинства Елеосвящения. Время и условия его совершения.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40.</w:t>
      </w:r>
      <w:r w:rsidRPr="000817B8">
        <w:rPr>
          <w:rFonts w:eastAsia="Times New Roman"/>
          <w:sz w:val="24"/>
          <w:szCs w:val="24"/>
          <w:lang w:eastAsia="ru-RU"/>
        </w:rPr>
        <w:tab/>
        <w:t>Библейские основания таинства Брака.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41.</w:t>
      </w:r>
      <w:r w:rsidRPr="000817B8">
        <w:rPr>
          <w:rFonts w:eastAsia="Times New Roman"/>
          <w:sz w:val="24"/>
          <w:szCs w:val="24"/>
          <w:lang w:eastAsia="ru-RU"/>
        </w:rPr>
        <w:tab/>
        <w:t xml:space="preserve">Канонические правила о Браке. Требования к лицам, вступающим в Брак. Отношение Церкви к разводам, </w:t>
      </w:r>
      <w:proofErr w:type="spellStart"/>
      <w:r w:rsidRPr="000817B8">
        <w:rPr>
          <w:rFonts w:eastAsia="Times New Roman"/>
          <w:sz w:val="24"/>
          <w:szCs w:val="24"/>
          <w:lang w:eastAsia="ru-RU"/>
        </w:rPr>
        <w:t>второбрачию</w:t>
      </w:r>
      <w:proofErr w:type="spellEnd"/>
      <w:r w:rsidRPr="000817B8">
        <w:rPr>
          <w:rFonts w:eastAsia="Times New Roman"/>
          <w:sz w:val="24"/>
          <w:szCs w:val="24"/>
          <w:lang w:eastAsia="ru-RU"/>
        </w:rPr>
        <w:t xml:space="preserve"> и смешанным бракам. 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lastRenderedPageBreak/>
        <w:t>42.</w:t>
      </w:r>
      <w:r w:rsidRPr="000817B8">
        <w:rPr>
          <w:rFonts w:eastAsia="Times New Roman"/>
          <w:sz w:val="24"/>
          <w:szCs w:val="24"/>
          <w:lang w:eastAsia="ru-RU"/>
        </w:rPr>
        <w:tab/>
        <w:t>Практика заключения браков в древнем Израиле и греко-римском мире. Брак у первых христиан. Совершение таинства Брака в Византии и на Руси.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43.</w:t>
      </w:r>
      <w:r w:rsidRPr="000817B8">
        <w:rPr>
          <w:rFonts w:eastAsia="Times New Roman"/>
          <w:sz w:val="24"/>
          <w:szCs w:val="24"/>
          <w:lang w:eastAsia="ru-RU"/>
        </w:rPr>
        <w:tab/>
        <w:t>Основные элементы современного чинопоследования таинства Брака.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44.</w:t>
      </w:r>
      <w:r w:rsidRPr="000817B8">
        <w:rPr>
          <w:rFonts w:eastAsia="Times New Roman"/>
          <w:sz w:val="24"/>
          <w:szCs w:val="24"/>
          <w:lang w:eastAsia="ru-RU"/>
        </w:rPr>
        <w:tab/>
        <w:t>Священство в Ветхом и Новом Завете. Православное учение о священстве.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45.</w:t>
      </w:r>
      <w:r w:rsidRPr="000817B8">
        <w:rPr>
          <w:rFonts w:eastAsia="Times New Roman"/>
          <w:sz w:val="24"/>
          <w:szCs w:val="24"/>
          <w:lang w:eastAsia="ru-RU"/>
        </w:rPr>
        <w:tab/>
        <w:t>Понятия «хиротония» и «</w:t>
      </w:r>
      <w:proofErr w:type="spellStart"/>
      <w:r w:rsidRPr="000817B8">
        <w:rPr>
          <w:rFonts w:eastAsia="Times New Roman"/>
          <w:sz w:val="24"/>
          <w:szCs w:val="24"/>
          <w:lang w:eastAsia="ru-RU"/>
        </w:rPr>
        <w:t>хиротесия</w:t>
      </w:r>
      <w:proofErr w:type="spellEnd"/>
      <w:r w:rsidRPr="000817B8">
        <w:rPr>
          <w:rFonts w:eastAsia="Times New Roman"/>
          <w:sz w:val="24"/>
          <w:szCs w:val="24"/>
          <w:lang w:eastAsia="ru-RU"/>
        </w:rPr>
        <w:t xml:space="preserve">». Основные элементы чинов хиротоний </w:t>
      </w:r>
      <w:proofErr w:type="gramStart"/>
      <w:r w:rsidRPr="000817B8">
        <w:rPr>
          <w:rFonts w:eastAsia="Times New Roman"/>
          <w:sz w:val="24"/>
          <w:szCs w:val="24"/>
          <w:lang w:eastAsia="ru-RU"/>
        </w:rPr>
        <w:t>во</w:t>
      </w:r>
      <w:proofErr w:type="gramEnd"/>
      <w:r w:rsidRPr="000817B8">
        <w:rPr>
          <w:rFonts w:eastAsia="Times New Roman"/>
          <w:sz w:val="24"/>
          <w:szCs w:val="24"/>
          <w:lang w:eastAsia="ru-RU"/>
        </w:rPr>
        <w:t xml:space="preserve"> диакона, пресвитера, епископа.</w:t>
      </w:r>
    </w:p>
    <w:p w:rsidR="00F22708" w:rsidRPr="000817B8" w:rsidRDefault="00F22708" w:rsidP="000817B8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46.</w:t>
      </w:r>
      <w:r w:rsidRPr="000817B8">
        <w:rPr>
          <w:rFonts w:eastAsia="Times New Roman"/>
          <w:sz w:val="24"/>
          <w:szCs w:val="24"/>
          <w:lang w:eastAsia="ru-RU"/>
        </w:rPr>
        <w:tab/>
        <w:t>Монашество в истории Церкви. Русское монашество (наиболее известные имена и монастыри). Монашеские обеты. Монашеские облачения.</w:t>
      </w:r>
    </w:p>
    <w:p w:rsidR="008057A3" w:rsidRPr="000817B8" w:rsidRDefault="008057A3" w:rsidP="000817B8">
      <w:pPr>
        <w:pStyle w:val="2"/>
        <w:spacing w:before="0"/>
      </w:pPr>
    </w:p>
    <w:p w:rsidR="00470EFE" w:rsidRPr="000817B8" w:rsidRDefault="00470EFE" w:rsidP="000817B8">
      <w:pPr>
        <w:pStyle w:val="2"/>
        <w:spacing w:before="0"/>
        <w:rPr>
          <w:lang w:eastAsia="ru-RU"/>
        </w:rPr>
      </w:pPr>
      <w:bookmarkStart w:id="126" w:name="_Toc473718089"/>
      <w:bookmarkStart w:id="127" w:name="_Toc473892890"/>
      <w:bookmarkStart w:id="128" w:name="_Toc474840599"/>
      <w:bookmarkStart w:id="129" w:name="_Toc475970646"/>
      <w:bookmarkStart w:id="130" w:name="_Toc477858786"/>
      <w:bookmarkStart w:id="131" w:name="_Toc477980930"/>
      <w:bookmarkStart w:id="132" w:name="_Toc478238091"/>
      <w:bookmarkStart w:id="133" w:name="_Toc478324543"/>
      <w:bookmarkStart w:id="134" w:name="_Hlk478241565"/>
      <w:bookmarkStart w:id="135" w:name="_Toc508809910"/>
      <w:r w:rsidRPr="000817B8">
        <w:rPr>
          <w:lang w:eastAsia="ru-RU"/>
        </w:rPr>
        <w:t>Критерии оценивания основного этапа освоения компетенции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5"/>
    </w:p>
    <w:p w:rsidR="00470EFE" w:rsidRPr="000817B8" w:rsidRDefault="00470EFE" w:rsidP="000817B8">
      <w:pPr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0817B8">
        <w:rPr>
          <w:rFonts w:eastAsia="Times New Roman"/>
          <w:sz w:val="24"/>
          <w:szCs w:val="24"/>
          <w:lang w:eastAsia="ru-RU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470EFE" w:rsidRPr="000817B8" w:rsidRDefault="00470EFE" w:rsidP="000817B8">
      <w:pPr>
        <w:pStyle w:val="3"/>
        <w:spacing w:after="120" w:line="276" w:lineRule="auto"/>
      </w:pPr>
      <w:bookmarkStart w:id="136" w:name="_Toc473718090"/>
      <w:bookmarkStart w:id="137" w:name="_Toc473892891"/>
      <w:bookmarkStart w:id="138" w:name="_Toc474840600"/>
      <w:bookmarkStart w:id="139" w:name="_Toc475970647"/>
      <w:bookmarkStart w:id="140" w:name="_Toc477858787"/>
      <w:bookmarkStart w:id="141" w:name="_Toc477980931"/>
      <w:bookmarkStart w:id="142" w:name="_Toc478238092"/>
      <w:bookmarkStart w:id="143" w:name="_Toc478324544"/>
      <w:bookmarkStart w:id="144" w:name="_Toc508809911"/>
      <w:r w:rsidRPr="000817B8">
        <w:t>Критерии оценивания устных опросов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:rsidR="00470EFE" w:rsidRPr="000817B8" w:rsidRDefault="00470EFE" w:rsidP="000817B8">
      <w:pPr>
        <w:spacing w:after="120"/>
        <w:jc w:val="both"/>
        <w:rPr>
          <w:rFonts w:eastAsia="Times New Roman"/>
          <w:bCs/>
          <w:i/>
          <w:sz w:val="24"/>
          <w:szCs w:val="24"/>
          <w:lang w:eastAsia="ru-RU"/>
        </w:rPr>
      </w:pPr>
      <w:bookmarkStart w:id="145" w:name="_Toc473718091"/>
      <w:r w:rsidRPr="000817B8">
        <w:rPr>
          <w:rFonts w:eastAsia="Times New Roman"/>
          <w:bCs/>
          <w:i/>
          <w:sz w:val="24"/>
          <w:szCs w:val="24"/>
          <w:lang w:eastAsia="ru-RU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470EFE" w:rsidRPr="000817B8" w:rsidRDefault="00470EFE" w:rsidP="000817B8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0817B8">
        <w:rPr>
          <w:rFonts w:eastAsia="Times New Roman"/>
          <w:bCs/>
          <w:sz w:val="24"/>
          <w:szCs w:val="24"/>
          <w:lang w:eastAsia="ru-RU"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470EFE" w:rsidRPr="000817B8" w:rsidRDefault="00470EFE" w:rsidP="000817B8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0817B8">
        <w:rPr>
          <w:rFonts w:eastAsia="Times New Roman"/>
          <w:bCs/>
          <w:sz w:val="24"/>
          <w:szCs w:val="24"/>
          <w:lang w:eastAsia="ru-RU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470EFE" w:rsidRPr="000817B8" w:rsidRDefault="00470EFE" w:rsidP="000817B8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0817B8">
        <w:rPr>
          <w:rFonts w:eastAsia="Times New Roman"/>
          <w:bCs/>
          <w:sz w:val="24"/>
          <w:szCs w:val="24"/>
          <w:lang w:eastAsia="ru-RU"/>
        </w:rPr>
        <w:t>- указанием на проблемные (и, возможно, дискуссионные) моменты, наличествующие в обсуждаемой тематике.</w:t>
      </w:r>
    </w:p>
    <w:p w:rsidR="00470EFE" w:rsidRPr="000817B8" w:rsidRDefault="00470EFE" w:rsidP="000817B8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0817B8">
        <w:rPr>
          <w:rFonts w:eastAsia="Times New Roman"/>
          <w:bCs/>
          <w:sz w:val="24"/>
          <w:szCs w:val="24"/>
          <w:lang w:eastAsia="ru-RU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470EFE" w:rsidRPr="000817B8" w:rsidRDefault="00470EFE" w:rsidP="000817B8">
      <w:pPr>
        <w:pStyle w:val="2"/>
        <w:spacing w:before="0"/>
        <w:rPr>
          <w:lang w:eastAsia="ru-RU"/>
        </w:rPr>
      </w:pPr>
      <w:bookmarkStart w:id="146" w:name="_Toc473892892"/>
      <w:bookmarkStart w:id="147" w:name="_Toc474840601"/>
      <w:bookmarkStart w:id="148" w:name="_Toc475970648"/>
      <w:bookmarkStart w:id="149" w:name="_Toc477858788"/>
      <w:bookmarkStart w:id="150" w:name="_Toc477980932"/>
      <w:bookmarkStart w:id="151" w:name="_Toc478238093"/>
      <w:bookmarkStart w:id="152" w:name="_Toc478324545"/>
      <w:bookmarkStart w:id="153" w:name="_Toc508809912"/>
      <w:r w:rsidRPr="000817B8">
        <w:rPr>
          <w:lang w:eastAsia="ru-RU"/>
        </w:rPr>
        <w:t xml:space="preserve">Описание </w:t>
      </w:r>
      <w:proofErr w:type="gramStart"/>
      <w:r w:rsidRPr="000817B8">
        <w:rPr>
          <w:lang w:eastAsia="ru-RU"/>
        </w:rPr>
        <w:t>шкал оценивания основного этапа освоения компетенции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proofErr w:type="gramEnd"/>
    </w:p>
    <w:p w:rsidR="00470EFE" w:rsidRPr="000817B8" w:rsidRDefault="00470EFE" w:rsidP="000817B8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0817B8">
        <w:rPr>
          <w:rFonts w:eastAsia="Times New Roman"/>
          <w:bCs/>
          <w:sz w:val="24"/>
          <w:szCs w:val="24"/>
          <w:lang w:eastAsia="ru-RU"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0817B8">
        <w:rPr>
          <w:rFonts w:eastAsia="Times New Roman"/>
          <w:bCs/>
          <w:sz w:val="24"/>
          <w:szCs w:val="24"/>
          <w:lang w:eastAsia="ru-RU"/>
        </w:rPr>
        <w:t>балльно</w:t>
      </w:r>
      <w:proofErr w:type="spellEnd"/>
      <w:r w:rsidRPr="000817B8">
        <w:rPr>
          <w:rFonts w:eastAsia="Times New Roman"/>
          <w:bCs/>
          <w:sz w:val="24"/>
          <w:szCs w:val="24"/>
          <w:lang w:eastAsia="ru-RU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470EFE" w:rsidRPr="000817B8" w:rsidRDefault="00470EFE" w:rsidP="000817B8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0817B8">
        <w:rPr>
          <w:rFonts w:eastAsia="Times New Roman"/>
          <w:bCs/>
          <w:sz w:val="24"/>
          <w:szCs w:val="24"/>
          <w:lang w:eastAsia="ru-RU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0817B8">
        <w:rPr>
          <w:rFonts w:eastAsia="Times New Roman"/>
          <w:sz w:val="24"/>
          <w:szCs w:val="24"/>
          <w:lang w:eastAsia="ru-RU"/>
        </w:rPr>
        <w:t xml:space="preserve">по </w:t>
      </w:r>
      <w:proofErr w:type="spellStart"/>
      <w:r w:rsidRPr="000817B8">
        <w:rPr>
          <w:rFonts w:eastAsia="Times New Roman"/>
          <w:sz w:val="24"/>
          <w:szCs w:val="24"/>
          <w:lang w:eastAsia="ru-RU"/>
        </w:rPr>
        <w:t>балльно</w:t>
      </w:r>
      <w:proofErr w:type="spellEnd"/>
      <w:r w:rsidRPr="000817B8">
        <w:rPr>
          <w:rFonts w:eastAsia="Times New Roman"/>
          <w:sz w:val="24"/>
          <w:szCs w:val="24"/>
          <w:lang w:eastAsia="ru-RU"/>
        </w:rPr>
        <w:t>-рейтинговой системе.</w:t>
      </w:r>
    </w:p>
    <w:p w:rsidR="00470EFE" w:rsidRPr="000817B8" w:rsidRDefault="00470EFE" w:rsidP="000817B8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0817B8">
        <w:rPr>
          <w:rFonts w:eastAsia="Times New Roman"/>
          <w:bCs/>
          <w:sz w:val="24"/>
          <w:szCs w:val="24"/>
          <w:lang w:eastAsia="ru-RU"/>
        </w:rPr>
        <w:lastRenderedPageBreak/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0817B8">
        <w:rPr>
          <w:rFonts w:eastAsia="Times New Roman"/>
          <w:sz w:val="24"/>
          <w:szCs w:val="24"/>
          <w:lang w:eastAsia="ru-RU"/>
        </w:rPr>
        <w:t xml:space="preserve">по </w:t>
      </w:r>
      <w:proofErr w:type="spellStart"/>
      <w:r w:rsidRPr="000817B8">
        <w:rPr>
          <w:rFonts w:eastAsia="Times New Roman"/>
          <w:sz w:val="24"/>
          <w:szCs w:val="24"/>
          <w:lang w:eastAsia="ru-RU"/>
        </w:rPr>
        <w:t>балльно</w:t>
      </w:r>
      <w:proofErr w:type="spellEnd"/>
      <w:r w:rsidRPr="000817B8">
        <w:rPr>
          <w:rFonts w:eastAsia="Times New Roman"/>
          <w:sz w:val="24"/>
          <w:szCs w:val="24"/>
          <w:lang w:eastAsia="ru-RU"/>
        </w:rPr>
        <w:t>-рейтинговой системе.</w:t>
      </w:r>
      <w:r w:rsidRPr="000817B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470EFE" w:rsidRPr="000817B8" w:rsidRDefault="00470EFE" w:rsidP="000817B8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0817B8">
        <w:rPr>
          <w:rFonts w:eastAsia="Times New Roman"/>
          <w:bCs/>
          <w:sz w:val="24"/>
          <w:szCs w:val="24"/>
          <w:lang w:eastAsia="ru-RU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0817B8">
        <w:rPr>
          <w:rFonts w:eastAsia="Times New Roman"/>
          <w:sz w:val="24"/>
          <w:szCs w:val="24"/>
          <w:lang w:eastAsia="ru-RU"/>
        </w:rPr>
        <w:t xml:space="preserve">по </w:t>
      </w:r>
      <w:proofErr w:type="spellStart"/>
      <w:r w:rsidRPr="000817B8">
        <w:rPr>
          <w:rFonts w:eastAsia="Times New Roman"/>
          <w:sz w:val="24"/>
          <w:szCs w:val="24"/>
          <w:lang w:eastAsia="ru-RU"/>
        </w:rPr>
        <w:t>балльно</w:t>
      </w:r>
      <w:proofErr w:type="spellEnd"/>
      <w:r w:rsidRPr="000817B8">
        <w:rPr>
          <w:rFonts w:eastAsia="Times New Roman"/>
          <w:sz w:val="24"/>
          <w:szCs w:val="24"/>
          <w:lang w:eastAsia="ru-RU"/>
        </w:rPr>
        <w:t>-рейтинговой системе.</w:t>
      </w:r>
      <w:r w:rsidRPr="000817B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470EFE" w:rsidRPr="000817B8" w:rsidRDefault="00470EFE" w:rsidP="000817B8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0817B8">
        <w:rPr>
          <w:rFonts w:eastAsia="Times New Roman"/>
          <w:bCs/>
          <w:sz w:val="24"/>
          <w:szCs w:val="24"/>
          <w:lang w:eastAsia="ru-RU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0817B8">
        <w:rPr>
          <w:rFonts w:eastAsia="Times New Roman"/>
          <w:bCs/>
          <w:sz w:val="24"/>
          <w:szCs w:val="24"/>
          <w:lang w:eastAsia="ru-RU"/>
        </w:rPr>
        <w:t>балльно</w:t>
      </w:r>
      <w:proofErr w:type="spellEnd"/>
      <w:r w:rsidRPr="000817B8">
        <w:rPr>
          <w:rFonts w:eastAsia="Times New Roman"/>
          <w:bCs/>
          <w:sz w:val="24"/>
          <w:szCs w:val="24"/>
          <w:lang w:eastAsia="ru-RU"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470EFE" w:rsidRPr="000817B8" w:rsidTr="00A9323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0817B8" w:rsidRDefault="00470EFE" w:rsidP="000817B8">
            <w:pPr>
              <w:spacing w:after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817B8">
              <w:rPr>
                <w:rFonts w:eastAsia="Times New Roman"/>
                <w:b/>
                <w:sz w:val="24"/>
                <w:szCs w:val="24"/>
                <w:lang w:eastAsia="ru-RU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0817B8" w:rsidRDefault="00470EFE" w:rsidP="000817B8">
            <w:pPr>
              <w:spacing w:after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817B8">
              <w:rPr>
                <w:rFonts w:eastAsia="Times New Roman"/>
                <w:b/>
                <w:sz w:val="24"/>
                <w:szCs w:val="24"/>
                <w:lang w:eastAsia="ru-RU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0817B8" w:rsidRDefault="00470EFE" w:rsidP="000817B8">
            <w:pPr>
              <w:spacing w:after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817B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0817B8" w:rsidRDefault="00470EFE" w:rsidP="000817B8">
            <w:pPr>
              <w:spacing w:after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817B8">
              <w:rPr>
                <w:rFonts w:eastAsia="Times New Roman"/>
                <w:b/>
                <w:sz w:val="24"/>
                <w:szCs w:val="24"/>
                <w:lang w:eastAsia="ru-RU"/>
              </w:rPr>
              <w:t>Итоговая оценка за дисциплину</w:t>
            </w:r>
          </w:p>
        </w:tc>
      </w:tr>
      <w:tr w:rsidR="00470EFE" w:rsidRPr="000817B8" w:rsidTr="00A9323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0817B8" w:rsidRDefault="00470EFE" w:rsidP="000817B8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17B8">
              <w:rPr>
                <w:rFonts w:eastAsia="Times New Roman"/>
                <w:sz w:val="24"/>
                <w:szCs w:val="24"/>
                <w:lang w:eastAsia="ru-RU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0817B8" w:rsidRDefault="00470EFE" w:rsidP="000817B8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17B8">
              <w:rPr>
                <w:rFonts w:eastAsia="Times New Roman"/>
                <w:sz w:val="24"/>
                <w:szCs w:val="24"/>
                <w:lang w:eastAsia="ru-RU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0817B8" w:rsidRDefault="00470EFE" w:rsidP="000817B8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17B8">
              <w:rPr>
                <w:rFonts w:eastAsia="Times New Roman"/>
                <w:sz w:val="24"/>
                <w:szCs w:val="24"/>
                <w:lang w:eastAsia="ru-RU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0817B8" w:rsidRDefault="00470EFE" w:rsidP="000817B8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17B8">
              <w:rPr>
                <w:rFonts w:eastAsia="Times New Roman"/>
                <w:bCs/>
                <w:sz w:val="24"/>
                <w:szCs w:val="24"/>
                <w:lang w:eastAsia="ru-RU"/>
              </w:rPr>
              <w:t>«5» («отлично»)</w:t>
            </w:r>
          </w:p>
        </w:tc>
      </w:tr>
      <w:tr w:rsidR="00470EFE" w:rsidRPr="000817B8" w:rsidTr="00A9323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0817B8" w:rsidRDefault="00470EFE" w:rsidP="000817B8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17B8">
              <w:rPr>
                <w:rFonts w:eastAsia="Times New Roman"/>
                <w:sz w:val="24"/>
                <w:szCs w:val="24"/>
                <w:lang w:eastAsia="ru-RU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0817B8" w:rsidRDefault="00470EFE" w:rsidP="000817B8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17B8">
              <w:rPr>
                <w:rFonts w:eastAsia="Times New Roman"/>
                <w:sz w:val="24"/>
                <w:szCs w:val="24"/>
                <w:lang w:eastAsia="ru-RU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0817B8" w:rsidRDefault="00470EFE" w:rsidP="000817B8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17B8">
              <w:rPr>
                <w:rFonts w:eastAsia="Times New Roman"/>
                <w:sz w:val="24"/>
                <w:szCs w:val="24"/>
                <w:lang w:eastAsia="ru-RU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0817B8" w:rsidRDefault="00470EFE" w:rsidP="000817B8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17B8">
              <w:rPr>
                <w:rFonts w:eastAsia="Times New Roman"/>
                <w:bCs/>
                <w:sz w:val="24"/>
                <w:szCs w:val="24"/>
                <w:lang w:eastAsia="ru-RU"/>
              </w:rPr>
              <w:t>«4» («хорошо»)</w:t>
            </w:r>
          </w:p>
        </w:tc>
      </w:tr>
      <w:tr w:rsidR="00470EFE" w:rsidRPr="000817B8" w:rsidTr="00A9323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0817B8" w:rsidRDefault="00470EFE" w:rsidP="000817B8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17B8">
              <w:rPr>
                <w:rFonts w:eastAsia="Times New Roman"/>
                <w:sz w:val="24"/>
                <w:szCs w:val="24"/>
                <w:lang w:eastAsia="ru-RU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0817B8" w:rsidRDefault="00470EFE" w:rsidP="000817B8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17B8">
              <w:rPr>
                <w:rFonts w:eastAsia="Times New Roman"/>
                <w:sz w:val="24"/>
                <w:szCs w:val="24"/>
                <w:lang w:eastAsia="ru-RU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0817B8" w:rsidRDefault="00470EFE" w:rsidP="000817B8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17B8">
              <w:rPr>
                <w:rFonts w:eastAsia="Times New Roman"/>
                <w:sz w:val="24"/>
                <w:szCs w:val="24"/>
                <w:lang w:eastAsia="ru-RU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0817B8" w:rsidRDefault="00470EFE" w:rsidP="000817B8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17B8">
              <w:rPr>
                <w:rFonts w:eastAsia="Times New Roman"/>
                <w:bCs/>
                <w:sz w:val="24"/>
                <w:szCs w:val="24"/>
                <w:lang w:eastAsia="ru-RU"/>
              </w:rPr>
              <w:t>«3» («удовлетворительно»)</w:t>
            </w:r>
          </w:p>
        </w:tc>
      </w:tr>
      <w:tr w:rsidR="00470EFE" w:rsidRPr="000817B8" w:rsidTr="00A9323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0817B8" w:rsidRDefault="00470EFE" w:rsidP="000817B8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17B8">
              <w:rPr>
                <w:rFonts w:eastAsia="Times New Roman"/>
                <w:sz w:val="24"/>
                <w:szCs w:val="24"/>
                <w:lang w:eastAsia="ru-RU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0817B8" w:rsidRDefault="00470EFE" w:rsidP="000817B8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17B8">
              <w:rPr>
                <w:rFonts w:eastAsia="Times New Roman"/>
                <w:sz w:val="24"/>
                <w:szCs w:val="24"/>
                <w:lang w:eastAsia="ru-RU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0817B8" w:rsidRDefault="00470EFE" w:rsidP="000817B8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17B8">
              <w:rPr>
                <w:rFonts w:eastAsia="Times New Roman"/>
                <w:sz w:val="24"/>
                <w:szCs w:val="24"/>
                <w:lang w:eastAsia="ru-RU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0817B8" w:rsidRDefault="00470EFE" w:rsidP="000817B8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17B8">
              <w:rPr>
                <w:rFonts w:eastAsia="Times New Roman"/>
                <w:bCs/>
                <w:sz w:val="24"/>
                <w:szCs w:val="24"/>
                <w:lang w:eastAsia="ru-RU"/>
              </w:rPr>
              <w:t>«2» («неудовлетворительно»)</w:t>
            </w:r>
          </w:p>
        </w:tc>
      </w:tr>
    </w:tbl>
    <w:p w:rsidR="00470EFE" w:rsidRPr="000817B8" w:rsidRDefault="00470EFE" w:rsidP="000817B8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70EFE" w:rsidRPr="000817B8" w:rsidRDefault="00470EFE" w:rsidP="000817B8">
      <w:pPr>
        <w:pStyle w:val="2"/>
        <w:spacing w:before="0"/>
        <w:rPr>
          <w:lang w:eastAsia="ru-RU"/>
        </w:rPr>
      </w:pPr>
      <w:bookmarkStart w:id="154" w:name="_Toc473718092"/>
      <w:bookmarkStart w:id="155" w:name="_Toc473892893"/>
      <w:bookmarkStart w:id="156" w:name="_Toc474840602"/>
      <w:bookmarkStart w:id="157" w:name="_Toc475970649"/>
      <w:bookmarkStart w:id="158" w:name="_Toc477858789"/>
      <w:bookmarkStart w:id="159" w:name="_Toc477980933"/>
      <w:bookmarkStart w:id="160" w:name="_Toc478238094"/>
      <w:bookmarkStart w:id="161" w:name="_Toc478324546"/>
      <w:bookmarkStart w:id="162" w:name="_Toc508809913"/>
      <w:r w:rsidRPr="000817B8">
        <w:rPr>
          <w:lang w:eastAsia="ru-RU"/>
        </w:rPr>
        <w:t>Средства оценивания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r w:rsidRPr="000817B8">
        <w:rPr>
          <w:lang w:eastAsia="ru-RU"/>
        </w:rPr>
        <w:t xml:space="preserve">  </w:t>
      </w:r>
    </w:p>
    <w:p w:rsidR="00470EFE" w:rsidRPr="000817B8" w:rsidRDefault="00470EFE" w:rsidP="000817B8">
      <w:pPr>
        <w:spacing w:after="120"/>
        <w:jc w:val="both"/>
        <w:rPr>
          <w:rFonts w:eastAsia="Calibri"/>
          <w:bCs/>
          <w:sz w:val="24"/>
          <w:szCs w:val="24"/>
        </w:rPr>
      </w:pPr>
      <w:r w:rsidRPr="000817B8">
        <w:rPr>
          <w:rFonts w:eastAsia="Calibri"/>
          <w:bCs/>
          <w:i/>
          <w:sz w:val="24"/>
          <w:szCs w:val="24"/>
        </w:rPr>
        <w:t>В случае дифференцированного контроля (в форме экзамена)</w:t>
      </w:r>
      <w:r w:rsidRPr="000817B8">
        <w:rPr>
          <w:rFonts w:eastAsia="Calibri"/>
          <w:bCs/>
          <w:sz w:val="24"/>
          <w:szCs w:val="24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470EFE" w:rsidRPr="000817B8" w:rsidRDefault="00470EFE" w:rsidP="000817B8">
      <w:pPr>
        <w:spacing w:after="120"/>
        <w:jc w:val="both"/>
        <w:rPr>
          <w:rFonts w:eastAsia="Calibri"/>
          <w:bCs/>
          <w:sz w:val="24"/>
          <w:szCs w:val="24"/>
        </w:rPr>
      </w:pPr>
      <w:r w:rsidRPr="000817B8">
        <w:rPr>
          <w:rFonts w:eastAsia="Calibri"/>
          <w:bCs/>
          <w:sz w:val="24"/>
          <w:szCs w:val="24"/>
        </w:rPr>
        <w:t xml:space="preserve">По результатам экзамена </w:t>
      </w:r>
      <w:proofErr w:type="gramStart"/>
      <w:r w:rsidRPr="000817B8">
        <w:rPr>
          <w:rFonts w:eastAsia="Calibri"/>
          <w:bCs/>
          <w:sz w:val="24"/>
          <w:szCs w:val="24"/>
        </w:rPr>
        <w:t>обучающийся</w:t>
      </w:r>
      <w:proofErr w:type="gramEnd"/>
      <w:r w:rsidRPr="000817B8">
        <w:rPr>
          <w:rFonts w:eastAsia="Calibri"/>
          <w:bCs/>
          <w:sz w:val="24"/>
          <w:szCs w:val="24"/>
        </w:rPr>
        <w:t xml:space="preserve"> может набрать до 60 % от общего состава оценки.</w:t>
      </w:r>
    </w:p>
    <w:p w:rsidR="00470EFE" w:rsidRPr="000817B8" w:rsidRDefault="00470EFE" w:rsidP="000817B8">
      <w:pPr>
        <w:spacing w:after="120"/>
        <w:jc w:val="both"/>
        <w:rPr>
          <w:rFonts w:eastAsia="Calibri"/>
          <w:bCs/>
          <w:sz w:val="24"/>
          <w:szCs w:val="24"/>
        </w:rPr>
      </w:pPr>
      <w:r w:rsidRPr="000817B8">
        <w:rPr>
          <w:rFonts w:eastAsia="Calibri"/>
          <w:bCs/>
          <w:sz w:val="24"/>
          <w:szCs w:val="24"/>
        </w:rPr>
        <w:t xml:space="preserve">Оценка «5» («отлично») ставится в случае, если </w:t>
      </w:r>
      <w:proofErr w:type="gramStart"/>
      <w:r w:rsidRPr="000817B8">
        <w:rPr>
          <w:rFonts w:eastAsia="Calibri"/>
          <w:bCs/>
          <w:sz w:val="24"/>
          <w:szCs w:val="24"/>
        </w:rPr>
        <w:t>обучающийся</w:t>
      </w:r>
      <w:proofErr w:type="gramEnd"/>
      <w:r w:rsidRPr="000817B8">
        <w:rPr>
          <w:rFonts w:eastAsia="Calibri"/>
          <w:bCs/>
          <w:sz w:val="24"/>
          <w:szCs w:val="24"/>
        </w:rPr>
        <w:t xml:space="preserve"> набирает три и более положительных критериев в заданиях промежуточной аттестации. В </w:t>
      </w:r>
      <w:proofErr w:type="spellStart"/>
      <w:r w:rsidRPr="000817B8">
        <w:rPr>
          <w:rFonts w:eastAsia="Calibri"/>
          <w:bCs/>
          <w:sz w:val="24"/>
          <w:szCs w:val="24"/>
        </w:rPr>
        <w:t>балльно</w:t>
      </w:r>
      <w:proofErr w:type="spellEnd"/>
      <w:r w:rsidRPr="000817B8">
        <w:rPr>
          <w:rFonts w:eastAsia="Calibri"/>
          <w:bCs/>
          <w:sz w:val="24"/>
          <w:szCs w:val="24"/>
        </w:rPr>
        <w:t>-рейтинговой системе оценивания эта позиция оценивается баллами от  52 до 60.</w:t>
      </w:r>
    </w:p>
    <w:p w:rsidR="00470EFE" w:rsidRPr="000817B8" w:rsidRDefault="00470EFE" w:rsidP="000817B8">
      <w:pPr>
        <w:spacing w:after="120"/>
        <w:jc w:val="both"/>
        <w:rPr>
          <w:rFonts w:eastAsia="Calibri"/>
          <w:bCs/>
          <w:sz w:val="24"/>
          <w:szCs w:val="24"/>
        </w:rPr>
      </w:pPr>
      <w:r w:rsidRPr="000817B8">
        <w:rPr>
          <w:rFonts w:eastAsia="Calibri"/>
          <w:bCs/>
          <w:sz w:val="24"/>
          <w:szCs w:val="24"/>
        </w:rPr>
        <w:t xml:space="preserve">Оценка «4» («хорошо») ставится в случае, если </w:t>
      </w:r>
      <w:proofErr w:type="gramStart"/>
      <w:r w:rsidRPr="000817B8">
        <w:rPr>
          <w:rFonts w:eastAsia="Calibri"/>
          <w:bCs/>
          <w:sz w:val="24"/>
          <w:szCs w:val="24"/>
        </w:rPr>
        <w:t>обучающийся</w:t>
      </w:r>
      <w:proofErr w:type="gramEnd"/>
      <w:r w:rsidRPr="000817B8">
        <w:rPr>
          <w:rFonts w:eastAsia="Calibri"/>
          <w:bCs/>
          <w:sz w:val="24"/>
          <w:szCs w:val="24"/>
        </w:rPr>
        <w:t xml:space="preserve"> набирает два положительных критерия в заданиях промежуточной аттестации.  В </w:t>
      </w:r>
      <w:proofErr w:type="spellStart"/>
      <w:r w:rsidRPr="000817B8">
        <w:rPr>
          <w:rFonts w:eastAsia="Calibri"/>
          <w:bCs/>
          <w:sz w:val="24"/>
          <w:szCs w:val="24"/>
        </w:rPr>
        <w:t>балльно</w:t>
      </w:r>
      <w:proofErr w:type="spellEnd"/>
      <w:r w:rsidRPr="000817B8">
        <w:rPr>
          <w:rFonts w:eastAsia="Calibri"/>
          <w:bCs/>
          <w:sz w:val="24"/>
          <w:szCs w:val="24"/>
        </w:rPr>
        <w:t>-рейтинговой системе оценивания эта позиция оценивается баллами от  43 до 51.</w:t>
      </w:r>
    </w:p>
    <w:p w:rsidR="00470EFE" w:rsidRPr="000817B8" w:rsidRDefault="00470EFE" w:rsidP="000817B8">
      <w:pPr>
        <w:spacing w:after="120"/>
        <w:jc w:val="both"/>
        <w:rPr>
          <w:rFonts w:eastAsia="Calibri"/>
          <w:bCs/>
          <w:sz w:val="24"/>
          <w:szCs w:val="24"/>
        </w:rPr>
      </w:pPr>
      <w:r w:rsidRPr="000817B8">
        <w:rPr>
          <w:rFonts w:eastAsia="Calibri"/>
          <w:bCs/>
          <w:sz w:val="24"/>
          <w:szCs w:val="24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0817B8">
        <w:rPr>
          <w:rFonts w:eastAsia="Calibri"/>
          <w:bCs/>
          <w:sz w:val="24"/>
          <w:szCs w:val="24"/>
        </w:rPr>
        <w:t>балльно</w:t>
      </w:r>
      <w:proofErr w:type="spellEnd"/>
      <w:r w:rsidRPr="000817B8">
        <w:rPr>
          <w:rFonts w:eastAsia="Calibri"/>
          <w:bCs/>
          <w:sz w:val="24"/>
          <w:szCs w:val="24"/>
        </w:rPr>
        <w:t>-рейтинговой системе оценивания эта позиция оценивается баллами от  34 до 42.</w:t>
      </w:r>
    </w:p>
    <w:p w:rsidR="00470EFE" w:rsidRPr="000817B8" w:rsidRDefault="00470EFE" w:rsidP="000817B8">
      <w:pPr>
        <w:spacing w:after="120"/>
        <w:jc w:val="both"/>
        <w:rPr>
          <w:rFonts w:eastAsia="Calibri"/>
          <w:bCs/>
          <w:sz w:val="24"/>
          <w:szCs w:val="24"/>
        </w:rPr>
      </w:pPr>
      <w:r w:rsidRPr="000817B8">
        <w:rPr>
          <w:rFonts w:eastAsia="Calibri"/>
          <w:bCs/>
          <w:sz w:val="24"/>
          <w:szCs w:val="24"/>
        </w:rPr>
        <w:t xml:space="preserve">Оценка «2» («неудовлетворительно») ставится в случае, когда </w:t>
      </w:r>
      <w:proofErr w:type="gramStart"/>
      <w:r w:rsidRPr="000817B8">
        <w:rPr>
          <w:rFonts w:eastAsia="Calibri"/>
          <w:bCs/>
          <w:sz w:val="24"/>
          <w:szCs w:val="24"/>
        </w:rPr>
        <w:t>обучающийся</w:t>
      </w:r>
      <w:proofErr w:type="gramEnd"/>
      <w:r w:rsidRPr="000817B8">
        <w:rPr>
          <w:rFonts w:eastAsia="Calibri"/>
          <w:bCs/>
          <w:sz w:val="24"/>
          <w:szCs w:val="24"/>
        </w:rPr>
        <w:t xml:space="preserve">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</w:t>
      </w:r>
      <w:r w:rsidRPr="000817B8">
        <w:rPr>
          <w:rFonts w:eastAsia="Calibri"/>
          <w:bCs/>
          <w:sz w:val="24"/>
          <w:szCs w:val="24"/>
        </w:rPr>
        <w:lastRenderedPageBreak/>
        <w:t xml:space="preserve">ошибки. В </w:t>
      </w:r>
      <w:proofErr w:type="spellStart"/>
      <w:r w:rsidRPr="000817B8">
        <w:rPr>
          <w:rFonts w:eastAsia="Calibri"/>
          <w:bCs/>
          <w:sz w:val="24"/>
          <w:szCs w:val="24"/>
        </w:rPr>
        <w:t>балльно</w:t>
      </w:r>
      <w:proofErr w:type="spellEnd"/>
      <w:r w:rsidRPr="000817B8">
        <w:rPr>
          <w:rFonts w:eastAsia="Calibri"/>
          <w:bCs/>
          <w:sz w:val="24"/>
          <w:szCs w:val="24"/>
        </w:rPr>
        <w:t>-рейтинговой системе оценивания эта позиция оценивается баллами от 0 до 33.</w:t>
      </w:r>
    </w:p>
    <w:bookmarkEnd w:id="134"/>
    <w:p w:rsidR="008057A3" w:rsidRPr="000817B8" w:rsidRDefault="008057A3" w:rsidP="000817B8">
      <w:pPr>
        <w:pStyle w:val="2"/>
        <w:spacing w:before="0"/>
      </w:pPr>
    </w:p>
    <w:p w:rsidR="00470EFE" w:rsidRPr="000817B8" w:rsidRDefault="00470EFE" w:rsidP="000817B8">
      <w:pPr>
        <w:pStyle w:val="1"/>
        <w:spacing w:before="0" w:after="120"/>
      </w:pPr>
      <w:bookmarkStart w:id="163" w:name="_Toc478324547"/>
      <w:bookmarkStart w:id="164" w:name="_Toc508809914"/>
      <w:bookmarkEnd w:id="124"/>
      <w:r w:rsidRPr="000817B8">
        <w:t>Перечень учебной литературы, необходимой для освоения дисциплины</w:t>
      </w:r>
      <w:bookmarkEnd w:id="163"/>
      <w:bookmarkEnd w:id="164"/>
      <w:r w:rsidRPr="000817B8">
        <w:t xml:space="preserve"> </w:t>
      </w:r>
    </w:p>
    <w:p w:rsidR="00C42CF5" w:rsidRPr="000817B8" w:rsidRDefault="00C42CF5" w:rsidP="000817B8">
      <w:pPr>
        <w:pStyle w:val="2"/>
        <w:spacing w:before="0"/>
      </w:pPr>
      <w:bookmarkStart w:id="165" w:name="_Toc466459490"/>
      <w:bookmarkStart w:id="166" w:name="_Toc473192972"/>
      <w:bookmarkStart w:id="167" w:name="_Toc473192905"/>
      <w:bookmarkStart w:id="168" w:name="_Toc473543278"/>
      <w:bookmarkStart w:id="169" w:name="_Toc508809915"/>
      <w:bookmarkEnd w:id="111"/>
      <w:r w:rsidRPr="000817B8">
        <w:t>Основная литература</w:t>
      </w:r>
      <w:bookmarkEnd w:id="165"/>
      <w:bookmarkEnd w:id="166"/>
      <w:bookmarkEnd w:id="169"/>
    </w:p>
    <w:p w:rsidR="00C42CF5" w:rsidRPr="000817B8" w:rsidRDefault="00C42CF5" w:rsidP="000817B8">
      <w:pPr>
        <w:pStyle w:val="3"/>
        <w:spacing w:after="120" w:line="276" w:lineRule="auto"/>
      </w:pPr>
      <w:bookmarkStart w:id="170" w:name="_Toc508809916"/>
      <w:r w:rsidRPr="000817B8">
        <w:t>Богослужебные книги</w:t>
      </w:r>
      <w:bookmarkEnd w:id="170"/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sz w:val="24"/>
          <w:szCs w:val="24"/>
        </w:rPr>
        <w:t>Служебник. М.: ИС РПЦ, 2004 (или любое иное издание).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sz w:val="24"/>
          <w:szCs w:val="24"/>
        </w:rPr>
        <w:t>Требник. М.: Сретенский монастырь, 2002 (или любое</w:t>
      </w:r>
      <w:r w:rsidR="004E1114" w:rsidRPr="000817B8">
        <w:rPr>
          <w:sz w:val="24"/>
          <w:szCs w:val="24"/>
        </w:rPr>
        <w:t xml:space="preserve"> иное издание).</w:t>
      </w:r>
    </w:p>
    <w:p w:rsidR="00C42CF5" w:rsidRPr="000817B8" w:rsidRDefault="00C42CF5" w:rsidP="000817B8">
      <w:pPr>
        <w:pStyle w:val="3"/>
        <w:spacing w:after="120" w:line="276" w:lineRule="auto"/>
      </w:pPr>
      <w:bookmarkStart w:id="171" w:name="_Toc508809917"/>
      <w:r w:rsidRPr="000817B8">
        <w:t>Творения отцов и учителей Церкви</w:t>
      </w:r>
      <w:bookmarkEnd w:id="171"/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sz w:val="24"/>
          <w:szCs w:val="24"/>
        </w:rPr>
        <w:t>«Апостольское предание» св. Ипполита Римского / Пер. с лат</w:t>
      </w:r>
      <w:proofErr w:type="gramStart"/>
      <w:r w:rsidRPr="000817B8">
        <w:rPr>
          <w:sz w:val="24"/>
          <w:szCs w:val="24"/>
        </w:rPr>
        <w:t>.</w:t>
      </w:r>
      <w:proofErr w:type="gramEnd"/>
      <w:r w:rsidRPr="000817B8">
        <w:rPr>
          <w:sz w:val="24"/>
          <w:szCs w:val="24"/>
        </w:rPr>
        <w:t xml:space="preserve"> </w:t>
      </w:r>
      <w:proofErr w:type="gramStart"/>
      <w:r w:rsidRPr="000817B8">
        <w:rPr>
          <w:sz w:val="24"/>
          <w:szCs w:val="24"/>
        </w:rPr>
        <w:t>и</w:t>
      </w:r>
      <w:proofErr w:type="gramEnd"/>
      <w:r w:rsidRPr="000817B8">
        <w:rPr>
          <w:sz w:val="24"/>
          <w:szCs w:val="24"/>
        </w:rPr>
        <w:t xml:space="preserve"> предисл. </w:t>
      </w:r>
      <w:proofErr w:type="spellStart"/>
      <w:r w:rsidRPr="000817B8">
        <w:rPr>
          <w:sz w:val="24"/>
          <w:szCs w:val="24"/>
        </w:rPr>
        <w:t>свящ</w:t>
      </w:r>
      <w:proofErr w:type="spellEnd"/>
      <w:r w:rsidRPr="000817B8">
        <w:rPr>
          <w:sz w:val="24"/>
          <w:szCs w:val="24"/>
        </w:rPr>
        <w:t xml:space="preserve">. П. </w:t>
      </w:r>
      <w:proofErr w:type="spellStart"/>
      <w:r w:rsidRPr="000817B8">
        <w:rPr>
          <w:sz w:val="24"/>
          <w:szCs w:val="24"/>
        </w:rPr>
        <w:t>Бубуруза</w:t>
      </w:r>
      <w:proofErr w:type="spellEnd"/>
      <w:r w:rsidRPr="000817B8">
        <w:rPr>
          <w:sz w:val="24"/>
          <w:szCs w:val="24"/>
        </w:rPr>
        <w:t xml:space="preserve"> // Богословские труды. 1970. Сб. 5. С. 283–296. URL: http://btrudy.ru/resources/BT5/283_Hippolytus.pdf (дата обращения: 27.05.2015).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 xml:space="preserve">Григорий Богослов, </w:t>
      </w:r>
      <w:proofErr w:type="spellStart"/>
      <w:r w:rsidRPr="000817B8">
        <w:rPr>
          <w:i/>
          <w:sz w:val="24"/>
          <w:szCs w:val="24"/>
        </w:rPr>
        <w:t>свт</w:t>
      </w:r>
      <w:proofErr w:type="spellEnd"/>
      <w:r w:rsidRPr="000817B8">
        <w:rPr>
          <w:sz w:val="24"/>
          <w:szCs w:val="24"/>
        </w:rPr>
        <w:t xml:space="preserve">. Слово 40. На святое Крещение // Творения иже </w:t>
      </w:r>
      <w:proofErr w:type="gramStart"/>
      <w:r w:rsidRPr="000817B8">
        <w:rPr>
          <w:sz w:val="24"/>
          <w:szCs w:val="24"/>
        </w:rPr>
        <w:t>во</w:t>
      </w:r>
      <w:proofErr w:type="gramEnd"/>
      <w:r w:rsidRPr="000817B8">
        <w:rPr>
          <w:sz w:val="24"/>
          <w:szCs w:val="24"/>
        </w:rPr>
        <w:t xml:space="preserve"> святых отца нашего Григория Богослова, архиепископа Константинопольского. М., 1844. С. 272–322.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proofErr w:type="spellStart"/>
      <w:r w:rsidRPr="000817B8">
        <w:rPr>
          <w:sz w:val="24"/>
          <w:szCs w:val="24"/>
        </w:rPr>
        <w:t>Дидахи</w:t>
      </w:r>
      <w:proofErr w:type="spellEnd"/>
      <w:r w:rsidRPr="000817B8">
        <w:rPr>
          <w:sz w:val="24"/>
          <w:szCs w:val="24"/>
        </w:rPr>
        <w:t>, или учение 12 апостолов // Писания мужей апостольских. М., 2003. С. 41–63.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 xml:space="preserve">Игнатий (Брянчанинов), </w:t>
      </w:r>
      <w:proofErr w:type="spellStart"/>
      <w:r w:rsidRPr="000817B8">
        <w:rPr>
          <w:i/>
          <w:sz w:val="24"/>
          <w:szCs w:val="24"/>
        </w:rPr>
        <w:t>свт</w:t>
      </w:r>
      <w:proofErr w:type="spellEnd"/>
      <w:r w:rsidRPr="000817B8">
        <w:rPr>
          <w:sz w:val="24"/>
          <w:szCs w:val="24"/>
        </w:rPr>
        <w:t>. О монашестве. Разговор между православными христианами, мирянином и монахом // Полное собрание творений святителя Игнатия Брянчанинова. Т. 1. М.: Паломник, 2001. С. 420–460.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 xml:space="preserve">Иоанн </w:t>
      </w:r>
      <w:proofErr w:type="spellStart"/>
      <w:r w:rsidRPr="000817B8">
        <w:rPr>
          <w:i/>
          <w:sz w:val="24"/>
          <w:szCs w:val="24"/>
        </w:rPr>
        <w:t>Дамаскин</w:t>
      </w:r>
      <w:proofErr w:type="spellEnd"/>
      <w:r w:rsidRPr="000817B8">
        <w:rPr>
          <w:i/>
          <w:sz w:val="24"/>
          <w:szCs w:val="24"/>
        </w:rPr>
        <w:t>, преп</w:t>
      </w:r>
      <w:r w:rsidRPr="000817B8">
        <w:rPr>
          <w:sz w:val="24"/>
          <w:szCs w:val="24"/>
        </w:rPr>
        <w:t xml:space="preserve">. Точное изложение Православной веры. Кн. IV. Гл. 9 и 13. // Он же. Источник знания. М.: </w:t>
      </w:r>
      <w:proofErr w:type="spellStart"/>
      <w:r w:rsidRPr="000817B8">
        <w:rPr>
          <w:sz w:val="24"/>
          <w:szCs w:val="24"/>
        </w:rPr>
        <w:t>Индрик</w:t>
      </w:r>
      <w:proofErr w:type="spellEnd"/>
      <w:r w:rsidRPr="000817B8">
        <w:rPr>
          <w:sz w:val="24"/>
          <w:szCs w:val="24"/>
        </w:rPr>
        <w:t>, 2002. С. 292–295, 300–305.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 xml:space="preserve">Иоанн Златоуст, </w:t>
      </w:r>
      <w:proofErr w:type="spellStart"/>
      <w:r w:rsidRPr="000817B8">
        <w:rPr>
          <w:i/>
          <w:sz w:val="24"/>
          <w:szCs w:val="24"/>
        </w:rPr>
        <w:t>свт</w:t>
      </w:r>
      <w:proofErr w:type="spellEnd"/>
      <w:r w:rsidRPr="000817B8">
        <w:rPr>
          <w:sz w:val="24"/>
          <w:szCs w:val="24"/>
        </w:rPr>
        <w:t>. Толкование на святого Матфея евангелиста. Беседа 82 // Творения святого отца нашег</w:t>
      </w:r>
      <w:proofErr w:type="gramStart"/>
      <w:r w:rsidRPr="000817B8">
        <w:rPr>
          <w:sz w:val="24"/>
          <w:szCs w:val="24"/>
        </w:rPr>
        <w:t>о Иоа</w:t>
      </w:r>
      <w:proofErr w:type="gramEnd"/>
      <w:r w:rsidRPr="000817B8">
        <w:rPr>
          <w:sz w:val="24"/>
          <w:szCs w:val="24"/>
        </w:rPr>
        <w:t>нна Златоуста, архиепископа Константинопольского. СПб</w:t>
      </w:r>
      <w:proofErr w:type="gramStart"/>
      <w:r w:rsidRPr="000817B8">
        <w:rPr>
          <w:sz w:val="24"/>
          <w:szCs w:val="24"/>
        </w:rPr>
        <w:t xml:space="preserve">., </w:t>
      </w:r>
      <w:proofErr w:type="gramEnd"/>
      <w:r w:rsidRPr="000817B8">
        <w:rPr>
          <w:sz w:val="24"/>
          <w:szCs w:val="24"/>
        </w:rPr>
        <w:t>1901. Т. 7. Кн. 2. С. 819–829.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iCs/>
          <w:sz w:val="24"/>
          <w:szCs w:val="24"/>
        </w:rPr>
        <w:t xml:space="preserve">Иоанн Златоуст, </w:t>
      </w:r>
      <w:proofErr w:type="spellStart"/>
      <w:r w:rsidRPr="000817B8">
        <w:rPr>
          <w:i/>
          <w:iCs/>
          <w:sz w:val="24"/>
          <w:szCs w:val="24"/>
        </w:rPr>
        <w:t>свт</w:t>
      </w:r>
      <w:proofErr w:type="spellEnd"/>
      <w:r w:rsidRPr="000817B8">
        <w:rPr>
          <w:sz w:val="24"/>
          <w:szCs w:val="24"/>
        </w:rPr>
        <w:t xml:space="preserve">. Толкование на Послание к </w:t>
      </w:r>
      <w:proofErr w:type="spellStart"/>
      <w:r w:rsidRPr="000817B8">
        <w:rPr>
          <w:sz w:val="24"/>
          <w:szCs w:val="24"/>
        </w:rPr>
        <w:t>Колосянам</w:t>
      </w:r>
      <w:proofErr w:type="spellEnd"/>
      <w:r w:rsidRPr="000817B8">
        <w:rPr>
          <w:sz w:val="24"/>
          <w:szCs w:val="24"/>
        </w:rPr>
        <w:t>. Беседа 12 на Кол. 4:12–13. § 4–7 // Творения святого отца нашег</w:t>
      </w:r>
      <w:proofErr w:type="gramStart"/>
      <w:r w:rsidRPr="000817B8">
        <w:rPr>
          <w:sz w:val="24"/>
          <w:szCs w:val="24"/>
        </w:rPr>
        <w:t>о Иоа</w:t>
      </w:r>
      <w:proofErr w:type="gramEnd"/>
      <w:r w:rsidRPr="000817B8">
        <w:rPr>
          <w:sz w:val="24"/>
          <w:szCs w:val="24"/>
        </w:rPr>
        <w:t>нна Златоуста, архиепископа Константинопольского. СПб</w:t>
      </w:r>
      <w:proofErr w:type="gramStart"/>
      <w:r w:rsidRPr="000817B8">
        <w:rPr>
          <w:sz w:val="24"/>
          <w:szCs w:val="24"/>
        </w:rPr>
        <w:t xml:space="preserve">., </w:t>
      </w:r>
      <w:proofErr w:type="gramEnd"/>
      <w:r w:rsidRPr="000817B8">
        <w:rPr>
          <w:sz w:val="24"/>
          <w:szCs w:val="24"/>
        </w:rPr>
        <w:t>1905. Т. 11. Кн. 1. С. 461–469.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 xml:space="preserve">Иоанн Златоуст, </w:t>
      </w:r>
      <w:proofErr w:type="spellStart"/>
      <w:r w:rsidRPr="000817B8">
        <w:rPr>
          <w:i/>
          <w:sz w:val="24"/>
          <w:szCs w:val="24"/>
        </w:rPr>
        <w:t>свт</w:t>
      </w:r>
      <w:proofErr w:type="spellEnd"/>
      <w:r w:rsidRPr="000817B8">
        <w:rPr>
          <w:sz w:val="24"/>
          <w:szCs w:val="24"/>
        </w:rPr>
        <w:t>. Толкование на Послание к Евреям. Беседа 17 // Творения святого отца нашег</w:t>
      </w:r>
      <w:proofErr w:type="gramStart"/>
      <w:r w:rsidRPr="000817B8">
        <w:rPr>
          <w:sz w:val="24"/>
          <w:szCs w:val="24"/>
        </w:rPr>
        <w:t>о Иоа</w:t>
      </w:r>
      <w:proofErr w:type="gramEnd"/>
      <w:r w:rsidRPr="000817B8">
        <w:rPr>
          <w:sz w:val="24"/>
          <w:szCs w:val="24"/>
        </w:rPr>
        <w:t>нна Златоуста, архиепископа Константинопольского. СПб</w:t>
      </w:r>
      <w:proofErr w:type="gramStart"/>
      <w:r w:rsidRPr="000817B8">
        <w:rPr>
          <w:sz w:val="24"/>
          <w:szCs w:val="24"/>
        </w:rPr>
        <w:t xml:space="preserve">., </w:t>
      </w:r>
      <w:proofErr w:type="gramEnd"/>
      <w:r w:rsidRPr="000817B8">
        <w:rPr>
          <w:sz w:val="24"/>
          <w:szCs w:val="24"/>
        </w:rPr>
        <w:t>1906. Т. 12. Кн. 1. С. 149–156.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>Иустин, философ и мученик, св</w:t>
      </w:r>
      <w:r w:rsidRPr="000817B8">
        <w:rPr>
          <w:sz w:val="24"/>
          <w:szCs w:val="24"/>
        </w:rPr>
        <w:t>. Первая Апология. Гл. 61, 65–67 // Он же. Творения. М., 1995. С. 92–93, 97–99.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 xml:space="preserve">Кирилл, архиепископ Иерусалимский, </w:t>
      </w:r>
      <w:proofErr w:type="spellStart"/>
      <w:r w:rsidRPr="000817B8">
        <w:rPr>
          <w:i/>
          <w:sz w:val="24"/>
          <w:szCs w:val="24"/>
        </w:rPr>
        <w:t>свт</w:t>
      </w:r>
      <w:proofErr w:type="spellEnd"/>
      <w:r w:rsidRPr="000817B8">
        <w:rPr>
          <w:sz w:val="24"/>
          <w:szCs w:val="24"/>
        </w:rPr>
        <w:t xml:space="preserve">. Поучения </w:t>
      </w:r>
      <w:proofErr w:type="spellStart"/>
      <w:r w:rsidRPr="000817B8">
        <w:rPr>
          <w:sz w:val="24"/>
          <w:szCs w:val="24"/>
        </w:rPr>
        <w:t>огласительные</w:t>
      </w:r>
      <w:proofErr w:type="spellEnd"/>
      <w:r w:rsidRPr="000817B8">
        <w:rPr>
          <w:sz w:val="24"/>
          <w:szCs w:val="24"/>
        </w:rPr>
        <w:t xml:space="preserve"> и </w:t>
      </w:r>
      <w:proofErr w:type="spellStart"/>
      <w:r w:rsidRPr="000817B8">
        <w:rPr>
          <w:sz w:val="24"/>
          <w:szCs w:val="24"/>
        </w:rPr>
        <w:t>тайноводственные</w:t>
      </w:r>
      <w:proofErr w:type="spellEnd"/>
      <w:r w:rsidRPr="000817B8">
        <w:rPr>
          <w:sz w:val="24"/>
          <w:szCs w:val="24"/>
        </w:rPr>
        <w:t>. М.: Благовест, 2010.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 xml:space="preserve">Николай </w:t>
      </w:r>
      <w:proofErr w:type="spellStart"/>
      <w:r w:rsidRPr="000817B8">
        <w:rPr>
          <w:i/>
          <w:sz w:val="24"/>
          <w:szCs w:val="24"/>
        </w:rPr>
        <w:t>Кавасила</w:t>
      </w:r>
      <w:proofErr w:type="spellEnd"/>
      <w:r w:rsidRPr="000817B8">
        <w:rPr>
          <w:i/>
          <w:sz w:val="24"/>
          <w:szCs w:val="24"/>
        </w:rPr>
        <w:t>, св</w:t>
      </w:r>
      <w:r w:rsidRPr="000817B8">
        <w:rPr>
          <w:sz w:val="24"/>
          <w:szCs w:val="24"/>
        </w:rPr>
        <w:t xml:space="preserve">. Семь слов о жизни во Христе. Слово 1-е // Христос. Церковь. Богородица: Богословские труды св. Николая </w:t>
      </w:r>
      <w:proofErr w:type="spellStart"/>
      <w:r w:rsidRPr="000817B8">
        <w:rPr>
          <w:sz w:val="24"/>
          <w:szCs w:val="24"/>
        </w:rPr>
        <w:t>Кавасилы</w:t>
      </w:r>
      <w:proofErr w:type="spellEnd"/>
      <w:r w:rsidRPr="000817B8">
        <w:rPr>
          <w:sz w:val="24"/>
          <w:szCs w:val="24"/>
        </w:rPr>
        <w:t>. М., 2007. С. 14–34.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lastRenderedPageBreak/>
        <w:t xml:space="preserve">Николай </w:t>
      </w:r>
      <w:proofErr w:type="spellStart"/>
      <w:r w:rsidRPr="000817B8">
        <w:rPr>
          <w:i/>
          <w:sz w:val="24"/>
          <w:szCs w:val="24"/>
        </w:rPr>
        <w:t>Кавасила</w:t>
      </w:r>
      <w:proofErr w:type="spellEnd"/>
      <w:r w:rsidRPr="000817B8">
        <w:rPr>
          <w:i/>
          <w:sz w:val="24"/>
          <w:szCs w:val="24"/>
        </w:rPr>
        <w:t>, св</w:t>
      </w:r>
      <w:r w:rsidRPr="000817B8">
        <w:rPr>
          <w:sz w:val="24"/>
          <w:szCs w:val="24"/>
        </w:rPr>
        <w:t xml:space="preserve">. Изъяснение Божественной литургии // Христос. Церковь. Богородица: Богословские труды св. Николая </w:t>
      </w:r>
      <w:proofErr w:type="spellStart"/>
      <w:r w:rsidRPr="000817B8">
        <w:rPr>
          <w:sz w:val="24"/>
          <w:szCs w:val="24"/>
        </w:rPr>
        <w:t>Кавасилы</w:t>
      </w:r>
      <w:proofErr w:type="spellEnd"/>
      <w:r w:rsidRPr="000817B8">
        <w:rPr>
          <w:sz w:val="24"/>
          <w:szCs w:val="24"/>
        </w:rPr>
        <w:t>. М., 2007. С. 200–308.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rStyle w:val="af1"/>
          <w:b w:val="0"/>
          <w:sz w:val="24"/>
          <w:szCs w:val="24"/>
        </w:rPr>
        <w:t>Паломничество по Святым местам</w:t>
      </w:r>
      <w:proofErr w:type="gramStart"/>
      <w:r w:rsidRPr="000817B8">
        <w:rPr>
          <w:b/>
          <w:sz w:val="24"/>
          <w:szCs w:val="24"/>
        </w:rPr>
        <w:t xml:space="preserve"> /</w:t>
      </w:r>
      <w:r w:rsidRPr="000817B8">
        <w:rPr>
          <w:sz w:val="24"/>
          <w:szCs w:val="24"/>
        </w:rPr>
        <w:t xml:space="preserve"> П</w:t>
      </w:r>
      <w:proofErr w:type="gramEnd"/>
      <w:r w:rsidRPr="000817B8">
        <w:rPr>
          <w:sz w:val="24"/>
          <w:szCs w:val="24"/>
        </w:rPr>
        <w:t xml:space="preserve">ер. И. В. </w:t>
      </w:r>
      <w:proofErr w:type="spellStart"/>
      <w:r w:rsidRPr="000817B8">
        <w:rPr>
          <w:sz w:val="24"/>
          <w:szCs w:val="24"/>
        </w:rPr>
        <w:t>Помяловского</w:t>
      </w:r>
      <w:proofErr w:type="spellEnd"/>
      <w:r w:rsidRPr="000817B8">
        <w:rPr>
          <w:sz w:val="24"/>
          <w:szCs w:val="24"/>
        </w:rPr>
        <w:t xml:space="preserve"> // Православный Палестинский сборник. СПб</w:t>
      </w:r>
      <w:proofErr w:type="gramStart"/>
      <w:r w:rsidRPr="000817B8">
        <w:rPr>
          <w:sz w:val="24"/>
          <w:szCs w:val="24"/>
        </w:rPr>
        <w:t xml:space="preserve">., </w:t>
      </w:r>
      <w:proofErr w:type="gramEnd"/>
      <w:r w:rsidRPr="000817B8">
        <w:rPr>
          <w:sz w:val="24"/>
          <w:szCs w:val="24"/>
        </w:rPr>
        <w:t>1889. Т. 20. С. 167–171 (Гл. 45–47).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sz w:val="24"/>
          <w:szCs w:val="24"/>
        </w:rPr>
        <w:t xml:space="preserve">Постановления апостольские. Свято-Троицкая Сергиева Лавра, 2008. </w:t>
      </w:r>
      <w:proofErr w:type="gramStart"/>
      <w:r w:rsidRPr="000817B8">
        <w:rPr>
          <w:sz w:val="24"/>
          <w:szCs w:val="24"/>
        </w:rPr>
        <w:t xml:space="preserve">С. 172–173, 184–189 (Кн. </w:t>
      </w:r>
      <w:r w:rsidRPr="000817B8">
        <w:rPr>
          <w:sz w:val="24"/>
          <w:szCs w:val="24"/>
          <w:lang w:val="en-US"/>
        </w:rPr>
        <w:t>VII</w:t>
      </w:r>
      <w:r w:rsidRPr="000817B8">
        <w:rPr>
          <w:sz w:val="24"/>
          <w:szCs w:val="24"/>
        </w:rPr>
        <w:t>.</w:t>
      </w:r>
      <w:proofErr w:type="gramEnd"/>
      <w:r w:rsidRPr="000817B8">
        <w:rPr>
          <w:sz w:val="24"/>
          <w:szCs w:val="24"/>
        </w:rPr>
        <w:t xml:space="preserve"> </w:t>
      </w:r>
      <w:proofErr w:type="gramStart"/>
      <w:r w:rsidRPr="000817B8">
        <w:rPr>
          <w:sz w:val="24"/>
          <w:szCs w:val="24"/>
        </w:rPr>
        <w:t>Гл. 22, 39–45).</w:t>
      </w:r>
      <w:proofErr w:type="gramEnd"/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>Тертуллиан</w:t>
      </w:r>
      <w:r w:rsidRPr="000817B8">
        <w:rPr>
          <w:sz w:val="24"/>
          <w:szCs w:val="24"/>
        </w:rPr>
        <w:t>. О Крещении // Он же. Избранные сочинения. М., 1994. С. 93–10</w:t>
      </w:r>
      <w:r w:rsidR="004E1114" w:rsidRPr="000817B8">
        <w:rPr>
          <w:sz w:val="24"/>
          <w:szCs w:val="24"/>
        </w:rPr>
        <w:t>5.</w:t>
      </w:r>
    </w:p>
    <w:p w:rsidR="00C42CF5" w:rsidRPr="000817B8" w:rsidRDefault="00C42CF5" w:rsidP="000817B8">
      <w:pPr>
        <w:pStyle w:val="3"/>
        <w:spacing w:after="120" w:line="276" w:lineRule="auto"/>
      </w:pPr>
      <w:bookmarkStart w:id="172" w:name="_Toc508809918"/>
      <w:r w:rsidRPr="000817B8">
        <w:t>Учебная литература</w:t>
      </w:r>
      <w:bookmarkEnd w:id="172"/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 xml:space="preserve">Малков П. Ю. </w:t>
      </w:r>
      <w:r w:rsidRPr="000817B8">
        <w:rPr>
          <w:sz w:val="24"/>
          <w:szCs w:val="24"/>
        </w:rPr>
        <w:t>Введение в Литургическое Предание: Таинства Православной Церкви: курс лекций. М.: ПСТГУ, 2016.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 xml:space="preserve">Нефёдов Г., </w:t>
      </w:r>
      <w:proofErr w:type="spellStart"/>
      <w:r w:rsidRPr="000817B8">
        <w:rPr>
          <w:i/>
          <w:sz w:val="24"/>
          <w:szCs w:val="24"/>
        </w:rPr>
        <w:t>прот</w:t>
      </w:r>
      <w:proofErr w:type="spellEnd"/>
      <w:r w:rsidRPr="000817B8">
        <w:rPr>
          <w:sz w:val="24"/>
          <w:szCs w:val="24"/>
        </w:rPr>
        <w:t>. Таинства и обряды Православной Церкви. М.: Паломник, 2002.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 xml:space="preserve">Филарет (Дроздов), </w:t>
      </w:r>
      <w:proofErr w:type="spellStart"/>
      <w:r w:rsidRPr="000817B8">
        <w:rPr>
          <w:i/>
          <w:sz w:val="24"/>
          <w:szCs w:val="24"/>
        </w:rPr>
        <w:t>свт</w:t>
      </w:r>
      <w:proofErr w:type="spellEnd"/>
      <w:r w:rsidRPr="000817B8">
        <w:rPr>
          <w:sz w:val="24"/>
          <w:szCs w:val="24"/>
        </w:rPr>
        <w:t>. Пространный христианский Катехизис. М.: Издание Московской Патриархии, 1997. С. 68–85 (</w:t>
      </w:r>
      <w:r w:rsidR="004E1114" w:rsidRPr="000817B8">
        <w:rPr>
          <w:sz w:val="24"/>
          <w:szCs w:val="24"/>
        </w:rPr>
        <w:t>раздел, посвящённый таинствам).</w:t>
      </w:r>
    </w:p>
    <w:p w:rsidR="00C42CF5" w:rsidRPr="000817B8" w:rsidRDefault="00C42CF5" w:rsidP="000817B8">
      <w:pPr>
        <w:pStyle w:val="3"/>
        <w:spacing w:after="120" w:line="276" w:lineRule="auto"/>
      </w:pPr>
      <w:bookmarkStart w:id="173" w:name="_Toc508809919"/>
      <w:r w:rsidRPr="000817B8">
        <w:t>Литература, обязательная для прочтения</w:t>
      </w:r>
      <w:bookmarkEnd w:id="173"/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>Акишин С. Ю</w:t>
      </w:r>
      <w:r w:rsidRPr="000817B8">
        <w:rPr>
          <w:sz w:val="24"/>
          <w:szCs w:val="24"/>
        </w:rPr>
        <w:t>. Историко-литургические аспекты таин</w:t>
      </w:r>
      <w:proofErr w:type="gramStart"/>
      <w:r w:rsidRPr="000817B8">
        <w:rPr>
          <w:sz w:val="24"/>
          <w:szCs w:val="24"/>
        </w:rPr>
        <w:t>ств Кр</w:t>
      </w:r>
      <w:proofErr w:type="gramEnd"/>
      <w:r w:rsidRPr="000817B8">
        <w:rPr>
          <w:sz w:val="24"/>
          <w:szCs w:val="24"/>
        </w:rPr>
        <w:t xml:space="preserve">ещения и Миропомазания в византийской традиции // Православное учение о церковных таинствах: Материалы V Международной богословской конференции РПЦ (Москва, 13–16 ноября 2007 г.) / </w:t>
      </w:r>
      <w:proofErr w:type="spellStart"/>
      <w:r w:rsidRPr="000817B8">
        <w:rPr>
          <w:sz w:val="24"/>
          <w:szCs w:val="24"/>
        </w:rPr>
        <w:t>Свящ</w:t>
      </w:r>
      <w:proofErr w:type="spellEnd"/>
      <w:r w:rsidRPr="000817B8">
        <w:rPr>
          <w:sz w:val="24"/>
          <w:szCs w:val="24"/>
        </w:rPr>
        <w:t>. М. Желтов, ред. М., 2009. Т. 1. С. 316–327.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 xml:space="preserve">Воробьёв В., </w:t>
      </w:r>
      <w:proofErr w:type="spellStart"/>
      <w:r w:rsidRPr="000817B8">
        <w:rPr>
          <w:i/>
          <w:sz w:val="24"/>
          <w:szCs w:val="24"/>
        </w:rPr>
        <w:t>прот</w:t>
      </w:r>
      <w:proofErr w:type="spellEnd"/>
      <w:r w:rsidRPr="000817B8">
        <w:rPr>
          <w:sz w:val="24"/>
          <w:szCs w:val="24"/>
        </w:rPr>
        <w:t xml:space="preserve">. О различии между счастьем и удовольствием [Электронный ресурс] // Православный журнал ФОМА. </w:t>
      </w:r>
      <w:r w:rsidRPr="000817B8">
        <w:rPr>
          <w:sz w:val="24"/>
          <w:szCs w:val="24"/>
          <w:lang w:val="en-US"/>
        </w:rPr>
        <w:t>URL</w:t>
      </w:r>
      <w:r w:rsidRPr="000817B8">
        <w:rPr>
          <w:sz w:val="24"/>
          <w:szCs w:val="24"/>
        </w:rPr>
        <w:t xml:space="preserve">: </w:t>
      </w:r>
      <w:hyperlink r:id="rId9">
        <w:r w:rsidRPr="000817B8">
          <w:rPr>
            <w:rStyle w:val="-"/>
            <w:sz w:val="24"/>
            <w:szCs w:val="24"/>
            <w:lang w:val="en-US"/>
          </w:rPr>
          <w:t>http</w:t>
        </w:r>
        <w:r w:rsidRPr="000817B8">
          <w:rPr>
            <w:rStyle w:val="-"/>
            <w:sz w:val="24"/>
            <w:szCs w:val="24"/>
          </w:rPr>
          <w:t>://</w:t>
        </w:r>
        <w:proofErr w:type="spellStart"/>
        <w:r w:rsidRPr="000817B8">
          <w:rPr>
            <w:rStyle w:val="-"/>
            <w:sz w:val="24"/>
            <w:szCs w:val="24"/>
            <w:lang w:val="en-US"/>
          </w:rPr>
          <w:t>foma</w:t>
        </w:r>
        <w:proofErr w:type="spellEnd"/>
        <w:r w:rsidRPr="000817B8">
          <w:rPr>
            <w:rStyle w:val="-"/>
            <w:sz w:val="24"/>
            <w:szCs w:val="24"/>
          </w:rPr>
          <w:t>.</w:t>
        </w:r>
        <w:proofErr w:type="spellStart"/>
        <w:r w:rsidRPr="000817B8">
          <w:rPr>
            <w:rStyle w:val="-"/>
            <w:sz w:val="24"/>
            <w:szCs w:val="24"/>
            <w:lang w:val="en-US"/>
          </w:rPr>
          <w:t>ru</w:t>
        </w:r>
        <w:proofErr w:type="spellEnd"/>
        <w:r w:rsidRPr="000817B8">
          <w:rPr>
            <w:rStyle w:val="-"/>
            <w:sz w:val="24"/>
            <w:szCs w:val="24"/>
          </w:rPr>
          <w:t>/</w:t>
        </w:r>
        <w:r w:rsidRPr="000817B8">
          <w:rPr>
            <w:rStyle w:val="-"/>
            <w:sz w:val="24"/>
            <w:szCs w:val="24"/>
            <w:lang w:val="en-US"/>
          </w:rPr>
          <w:t>o</w:t>
        </w:r>
        <w:r w:rsidRPr="000817B8">
          <w:rPr>
            <w:rStyle w:val="-"/>
            <w:sz w:val="24"/>
            <w:szCs w:val="24"/>
          </w:rPr>
          <w:t>-</w:t>
        </w:r>
        <w:proofErr w:type="spellStart"/>
        <w:r w:rsidRPr="000817B8">
          <w:rPr>
            <w:rStyle w:val="-"/>
            <w:sz w:val="24"/>
            <w:szCs w:val="24"/>
            <w:lang w:val="en-US"/>
          </w:rPr>
          <w:t>razlichii</w:t>
        </w:r>
        <w:proofErr w:type="spellEnd"/>
        <w:r w:rsidRPr="000817B8">
          <w:rPr>
            <w:rStyle w:val="-"/>
            <w:sz w:val="24"/>
            <w:szCs w:val="24"/>
          </w:rPr>
          <w:t>-</w:t>
        </w:r>
        <w:proofErr w:type="spellStart"/>
        <w:r w:rsidRPr="000817B8">
          <w:rPr>
            <w:rStyle w:val="-"/>
            <w:sz w:val="24"/>
            <w:szCs w:val="24"/>
            <w:lang w:val="en-US"/>
          </w:rPr>
          <w:t>mezhdu</w:t>
        </w:r>
        <w:proofErr w:type="spellEnd"/>
        <w:r w:rsidRPr="000817B8">
          <w:rPr>
            <w:rStyle w:val="-"/>
            <w:sz w:val="24"/>
            <w:szCs w:val="24"/>
          </w:rPr>
          <w:t>-</w:t>
        </w:r>
        <w:proofErr w:type="spellStart"/>
        <w:r w:rsidRPr="000817B8">
          <w:rPr>
            <w:rStyle w:val="-"/>
            <w:sz w:val="24"/>
            <w:szCs w:val="24"/>
            <w:lang w:val="en-US"/>
          </w:rPr>
          <w:t>schastem</w:t>
        </w:r>
        <w:proofErr w:type="spellEnd"/>
        <w:r w:rsidRPr="000817B8">
          <w:rPr>
            <w:rStyle w:val="-"/>
            <w:sz w:val="24"/>
            <w:szCs w:val="24"/>
          </w:rPr>
          <w:t>-</w:t>
        </w:r>
        <w:proofErr w:type="spellStart"/>
        <w:r w:rsidRPr="000817B8">
          <w:rPr>
            <w:rStyle w:val="-"/>
            <w:sz w:val="24"/>
            <w:szCs w:val="24"/>
            <w:lang w:val="en-US"/>
          </w:rPr>
          <w:t>i</w:t>
        </w:r>
        <w:proofErr w:type="spellEnd"/>
        <w:r w:rsidRPr="000817B8">
          <w:rPr>
            <w:rStyle w:val="-"/>
            <w:sz w:val="24"/>
            <w:szCs w:val="24"/>
          </w:rPr>
          <w:t>-</w:t>
        </w:r>
        <w:proofErr w:type="spellStart"/>
        <w:r w:rsidRPr="000817B8">
          <w:rPr>
            <w:rStyle w:val="-"/>
            <w:sz w:val="24"/>
            <w:szCs w:val="24"/>
            <w:lang w:val="en-US"/>
          </w:rPr>
          <w:t>udovolstviem</w:t>
        </w:r>
        <w:proofErr w:type="spellEnd"/>
        <w:r w:rsidRPr="000817B8">
          <w:rPr>
            <w:rStyle w:val="-"/>
            <w:sz w:val="24"/>
            <w:szCs w:val="24"/>
          </w:rPr>
          <w:t>-2.</w:t>
        </w:r>
        <w:r w:rsidRPr="000817B8">
          <w:rPr>
            <w:rStyle w:val="-"/>
            <w:sz w:val="24"/>
            <w:szCs w:val="24"/>
            <w:lang w:val="en-US"/>
          </w:rPr>
          <w:t>html</w:t>
        </w:r>
      </w:hyperlink>
      <w:r w:rsidRPr="000817B8">
        <w:rPr>
          <w:sz w:val="24"/>
          <w:szCs w:val="24"/>
        </w:rPr>
        <w:t xml:space="preserve"> (дата обращения: 26.05.2015).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proofErr w:type="gramStart"/>
      <w:r w:rsidRPr="000817B8">
        <w:rPr>
          <w:i/>
          <w:sz w:val="24"/>
          <w:szCs w:val="24"/>
        </w:rPr>
        <w:t>Георгиевский</w:t>
      </w:r>
      <w:proofErr w:type="gramEnd"/>
      <w:r w:rsidRPr="000817B8">
        <w:rPr>
          <w:i/>
          <w:sz w:val="24"/>
          <w:szCs w:val="24"/>
        </w:rPr>
        <w:t xml:space="preserve"> А. И</w:t>
      </w:r>
      <w:r w:rsidRPr="000817B8">
        <w:rPr>
          <w:sz w:val="24"/>
          <w:szCs w:val="24"/>
        </w:rPr>
        <w:t xml:space="preserve">. Чинопоследование Божественной Литургии: Краткое </w:t>
      </w:r>
      <w:proofErr w:type="spellStart"/>
      <w:r w:rsidRPr="000817B8">
        <w:rPr>
          <w:sz w:val="24"/>
          <w:szCs w:val="24"/>
        </w:rPr>
        <w:t>литургико</w:t>
      </w:r>
      <w:proofErr w:type="spellEnd"/>
      <w:r w:rsidRPr="000817B8">
        <w:rPr>
          <w:sz w:val="24"/>
          <w:szCs w:val="24"/>
        </w:rPr>
        <w:t>-практическое пособие. Нижний Новгород: Издательство братства во имя св. кн. Александра Невского, 1995.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iCs/>
          <w:sz w:val="24"/>
          <w:szCs w:val="24"/>
        </w:rPr>
        <w:t xml:space="preserve">Евгений, </w:t>
      </w:r>
      <w:proofErr w:type="spellStart"/>
      <w:r w:rsidRPr="000817B8">
        <w:rPr>
          <w:i/>
          <w:iCs/>
          <w:sz w:val="24"/>
          <w:szCs w:val="24"/>
        </w:rPr>
        <w:t>архиеп</w:t>
      </w:r>
      <w:proofErr w:type="spellEnd"/>
      <w:r w:rsidRPr="000817B8">
        <w:rPr>
          <w:i/>
          <w:iCs/>
          <w:sz w:val="24"/>
          <w:szCs w:val="24"/>
        </w:rPr>
        <w:t xml:space="preserve">. </w:t>
      </w:r>
      <w:proofErr w:type="spellStart"/>
      <w:r w:rsidRPr="000817B8">
        <w:rPr>
          <w:i/>
          <w:iCs/>
          <w:sz w:val="24"/>
          <w:szCs w:val="24"/>
        </w:rPr>
        <w:t>Верейский</w:t>
      </w:r>
      <w:proofErr w:type="spellEnd"/>
      <w:r w:rsidRPr="000817B8">
        <w:rPr>
          <w:sz w:val="24"/>
          <w:szCs w:val="24"/>
        </w:rPr>
        <w:t xml:space="preserve">. Таинство Покаяния: богословские аспекты // Православное учение о церковных таинствах: Материалы V Международной богословской конференции РПЦ (Москва, 13–16 ноября 2007 г.) / </w:t>
      </w:r>
      <w:proofErr w:type="gramStart"/>
      <w:r w:rsidRPr="000817B8">
        <w:rPr>
          <w:sz w:val="24"/>
          <w:szCs w:val="24"/>
        </w:rPr>
        <w:t>Ред</w:t>
      </w:r>
      <w:proofErr w:type="gramEnd"/>
      <w:r w:rsidRPr="000817B8">
        <w:rPr>
          <w:sz w:val="24"/>
          <w:szCs w:val="24"/>
        </w:rPr>
        <w:t xml:space="preserve"> </w:t>
      </w:r>
      <w:proofErr w:type="spellStart"/>
      <w:r w:rsidRPr="000817B8">
        <w:rPr>
          <w:sz w:val="24"/>
          <w:szCs w:val="24"/>
        </w:rPr>
        <w:t>свящ</w:t>
      </w:r>
      <w:proofErr w:type="spellEnd"/>
      <w:r w:rsidRPr="000817B8">
        <w:rPr>
          <w:sz w:val="24"/>
          <w:szCs w:val="24"/>
        </w:rPr>
        <w:t>. М. Желтов. М., 2009. Т. 3. С. 167–176.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sz w:val="24"/>
          <w:szCs w:val="24"/>
        </w:rPr>
        <w:t>Евхаристия // Православная энциклопедия. М., 2008. Т. 17. С. 533–543 (разделы, посвящённые догматическому учению о Евхаристии и библейским основаниям Евхаристии).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>Желтов М. С</w:t>
      </w:r>
      <w:r w:rsidRPr="000817B8">
        <w:rPr>
          <w:sz w:val="24"/>
          <w:szCs w:val="24"/>
        </w:rPr>
        <w:t xml:space="preserve">. </w:t>
      </w:r>
      <w:proofErr w:type="spellStart"/>
      <w:r w:rsidRPr="000817B8">
        <w:rPr>
          <w:sz w:val="24"/>
          <w:szCs w:val="24"/>
        </w:rPr>
        <w:t>Анамнесис</w:t>
      </w:r>
      <w:proofErr w:type="spellEnd"/>
      <w:r w:rsidRPr="000817B8">
        <w:rPr>
          <w:sz w:val="24"/>
          <w:szCs w:val="24"/>
        </w:rPr>
        <w:t xml:space="preserve"> // Православная энциклопедия. М., 2001. Т. 2. С. 217–218.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>Желтов М. С</w:t>
      </w:r>
      <w:r w:rsidRPr="000817B8">
        <w:rPr>
          <w:sz w:val="24"/>
          <w:szCs w:val="24"/>
        </w:rPr>
        <w:t>. Анафора // Православная энциклопедия. М., 2001. Т. 2. С. 279–289.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 xml:space="preserve">Желтов М., </w:t>
      </w:r>
      <w:proofErr w:type="spellStart"/>
      <w:r w:rsidRPr="000817B8">
        <w:rPr>
          <w:i/>
          <w:sz w:val="24"/>
          <w:szCs w:val="24"/>
        </w:rPr>
        <w:t>диак</w:t>
      </w:r>
      <w:proofErr w:type="spellEnd"/>
      <w:r w:rsidRPr="000817B8">
        <w:rPr>
          <w:sz w:val="24"/>
          <w:szCs w:val="24"/>
        </w:rPr>
        <w:t xml:space="preserve">. Обзор истории чинов благословения брака в православной традиции // Православное учение о церковных таинствах: Материалы V Международной богословской конференции РПЦ (Москва, 13–16 ноября 2007 г.) / </w:t>
      </w:r>
      <w:proofErr w:type="spellStart"/>
      <w:r w:rsidRPr="000817B8">
        <w:rPr>
          <w:sz w:val="24"/>
          <w:szCs w:val="24"/>
        </w:rPr>
        <w:t>Свящ</w:t>
      </w:r>
      <w:proofErr w:type="spellEnd"/>
      <w:r w:rsidRPr="000817B8">
        <w:rPr>
          <w:sz w:val="24"/>
          <w:szCs w:val="24"/>
        </w:rPr>
        <w:t>. М. Желтов, ред. М., 2009. Т. 3. С. 109–126.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proofErr w:type="spellStart"/>
      <w:r w:rsidRPr="000817B8">
        <w:rPr>
          <w:i/>
          <w:sz w:val="24"/>
          <w:szCs w:val="24"/>
        </w:rPr>
        <w:lastRenderedPageBreak/>
        <w:t>Каллист</w:t>
      </w:r>
      <w:proofErr w:type="spellEnd"/>
      <w:r w:rsidRPr="000817B8">
        <w:rPr>
          <w:i/>
          <w:sz w:val="24"/>
          <w:szCs w:val="24"/>
        </w:rPr>
        <w:t xml:space="preserve"> (</w:t>
      </w:r>
      <w:proofErr w:type="spellStart"/>
      <w:r w:rsidRPr="000817B8">
        <w:rPr>
          <w:i/>
          <w:sz w:val="24"/>
          <w:szCs w:val="24"/>
        </w:rPr>
        <w:t>Уэр</w:t>
      </w:r>
      <w:proofErr w:type="spellEnd"/>
      <w:r w:rsidRPr="000817B8">
        <w:rPr>
          <w:i/>
          <w:sz w:val="24"/>
          <w:szCs w:val="24"/>
        </w:rPr>
        <w:t>), митр</w:t>
      </w:r>
      <w:r w:rsidRPr="000817B8">
        <w:rPr>
          <w:sz w:val="24"/>
          <w:szCs w:val="24"/>
        </w:rPr>
        <w:t xml:space="preserve">. Святоотеческие основания православного учения о таинствах // Православное </w:t>
      </w:r>
      <w:proofErr w:type="gramStart"/>
      <w:r w:rsidRPr="000817B8">
        <w:rPr>
          <w:sz w:val="24"/>
          <w:szCs w:val="24"/>
        </w:rPr>
        <w:t>учение</w:t>
      </w:r>
      <w:proofErr w:type="gramEnd"/>
      <w:r w:rsidRPr="000817B8">
        <w:rPr>
          <w:sz w:val="24"/>
          <w:szCs w:val="24"/>
        </w:rPr>
        <w:t xml:space="preserve"> о церковных таинствах: Материалы V Международной богословской конференции РПЦ (Москва, 13–16 ноября 2007 г.) / </w:t>
      </w:r>
      <w:proofErr w:type="spellStart"/>
      <w:r w:rsidRPr="000817B8">
        <w:rPr>
          <w:sz w:val="24"/>
          <w:szCs w:val="24"/>
        </w:rPr>
        <w:t>Свящ</w:t>
      </w:r>
      <w:proofErr w:type="spellEnd"/>
      <w:r w:rsidRPr="000817B8">
        <w:rPr>
          <w:sz w:val="24"/>
          <w:szCs w:val="24"/>
        </w:rPr>
        <w:t>. М. Желтов, ред. М., 2009. Т. 1. С. 33–42.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bCs/>
          <w:sz w:val="24"/>
          <w:szCs w:val="24"/>
        </w:rPr>
        <w:t>О чинопоследовании Елеосвящения [Электронный ресурс] // Патриархия.</w:t>
      </w:r>
      <w:proofErr w:type="spellStart"/>
      <w:r w:rsidRPr="000817B8">
        <w:rPr>
          <w:bCs/>
          <w:sz w:val="24"/>
          <w:szCs w:val="24"/>
          <w:lang w:val="en-US"/>
        </w:rPr>
        <w:t>ru</w:t>
      </w:r>
      <w:proofErr w:type="spellEnd"/>
      <w:r w:rsidRPr="000817B8">
        <w:rPr>
          <w:bCs/>
          <w:sz w:val="24"/>
          <w:szCs w:val="24"/>
        </w:rPr>
        <w:t xml:space="preserve">. 2012. 26 декабря. </w:t>
      </w:r>
      <w:r w:rsidRPr="000817B8">
        <w:rPr>
          <w:bCs/>
          <w:sz w:val="24"/>
          <w:szCs w:val="24"/>
          <w:lang w:val="en-US"/>
        </w:rPr>
        <w:t>URL</w:t>
      </w:r>
      <w:r w:rsidRPr="000817B8">
        <w:rPr>
          <w:bCs/>
          <w:sz w:val="24"/>
          <w:szCs w:val="24"/>
        </w:rPr>
        <w:t xml:space="preserve">: </w:t>
      </w:r>
      <w:hyperlink r:id="rId10">
        <w:r w:rsidRPr="000817B8">
          <w:rPr>
            <w:rStyle w:val="-"/>
            <w:bCs/>
            <w:sz w:val="24"/>
            <w:szCs w:val="24"/>
            <w:lang w:val="en-US"/>
          </w:rPr>
          <w:t>http</w:t>
        </w:r>
        <w:r w:rsidRPr="000817B8">
          <w:rPr>
            <w:rStyle w:val="-"/>
            <w:bCs/>
            <w:sz w:val="24"/>
            <w:szCs w:val="24"/>
          </w:rPr>
          <w:t>://</w:t>
        </w:r>
        <w:r w:rsidRPr="000817B8">
          <w:rPr>
            <w:rStyle w:val="-"/>
            <w:bCs/>
            <w:sz w:val="24"/>
            <w:szCs w:val="24"/>
            <w:lang w:val="en-US"/>
          </w:rPr>
          <w:t>www</w:t>
        </w:r>
        <w:r w:rsidRPr="000817B8">
          <w:rPr>
            <w:rStyle w:val="-"/>
            <w:bCs/>
            <w:sz w:val="24"/>
            <w:szCs w:val="24"/>
          </w:rPr>
          <w:t>.</w:t>
        </w:r>
        <w:proofErr w:type="spellStart"/>
        <w:r w:rsidRPr="000817B8">
          <w:rPr>
            <w:rStyle w:val="-"/>
            <w:bCs/>
            <w:sz w:val="24"/>
            <w:szCs w:val="24"/>
            <w:lang w:val="en-US"/>
          </w:rPr>
          <w:t>patriarchia</w:t>
        </w:r>
        <w:proofErr w:type="spellEnd"/>
        <w:r w:rsidRPr="000817B8">
          <w:rPr>
            <w:rStyle w:val="-"/>
            <w:bCs/>
            <w:sz w:val="24"/>
            <w:szCs w:val="24"/>
          </w:rPr>
          <w:t>.</w:t>
        </w:r>
        <w:proofErr w:type="spellStart"/>
        <w:r w:rsidRPr="000817B8">
          <w:rPr>
            <w:rStyle w:val="-"/>
            <w:bCs/>
            <w:sz w:val="24"/>
            <w:szCs w:val="24"/>
            <w:lang w:val="en-US"/>
          </w:rPr>
          <w:t>ru</w:t>
        </w:r>
        <w:proofErr w:type="spellEnd"/>
        <w:r w:rsidRPr="000817B8">
          <w:rPr>
            <w:rStyle w:val="-"/>
            <w:bCs/>
            <w:sz w:val="24"/>
            <w:szCs w:val="24"/>
          </w:rPr>
          <w:t>/</w:t>
        </w:r>
        <w:proofErr w:type="spellStart"/>
        <w:r w:rsidRPr="000817B8">
          <w:rPr>
            <w:rStyle w:val="-"/>
            <w:bCs/>
            <w:sz w:val="24"/>
            <w:szCs w:val="24"/>
            <w:lang w:val="en-US"/>
          </w:rPr>
          <w:t>db</w:t>
        </w:r>
        <w:proofErr w:type="spellEnd"/>
        <w:r w:rsidRPr="000817B8">
          <w:rPr>
            <w:rStyle w:val="-"/>
            <w:bCs/>
            <w:sz w:val="24"/>
            <w:szCs w:val="24"/>
          </w:rPr>
          <w:t>/</w:t>
        </w:r>
        <w:r w:rsidRPr="000817B8">
          <w:rPr>
            <w:rStyle w:val="-"/>
            <w:bCs/>
            <w:sz w:val="24"/>
            <w:szCs w:val="24"/>
            <w:lang w:val="en-US"/>
          </w:rPr>
          <w:t>text</w:t>
        </w:r>
        <w:r w:rsidRPr="000817B8">
          <w:rPr>
            <w:rStyle w:val="-"/>
            <w:bCs/>
            <w:sz w:val="24"/>
            <w:szCs w:val="24"/>
          </w:rPr>
          <w:t>/2674617.</w:t>
        </w:r>
        <w:r w:rsidRPr="000817B8">
          <w:rPr>
            <w:rStyle w:val="-"/>
            <w:bCs/>
            <w:sz w:val="24"/>
            <w:szCs w:val="24"/>
            <w:lang w:val="en-US"/>
          </w:rPr>
          <w:t>html</w:t>
        </w:r>
      </w:hyperlink>
      <w:r w:rsidRPr="000817B8">
        <w:rPr>
          <w:bCs/>
          <w:sz w:val="24"/>
          <w:szCs w:val="24"/>
        </w:rPr>
        <w:t xml:space="preserve"> (дата обращения: 27.05.2015).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sz w:val="24"/>
          <w:szCs w:val="24"/>
        </w:rPr>
        <w:t xml:space="preserve">Основы социальной концепции РПЦ. Гл. X (Вопросы личной, семейной и общественной нравственности) и §9 Гл. XII (Вопросы биоэтики) </w:t>
      </w:r>
      <w:r w:rsidRPr="000817B8">
        <w:rPr>
          <w:bCs/>
          <w:sz w:val="24"/>
          <w:szCs w:val="24"/>
        </w:rPr>
        <w:t>[Электронный ресурс] // Патриархия.</w:t>
      </w:r>
      <w:proofErr w:type="spellStart"/>
      <w:r w:rsidRPr="000817B8">
        <w:rPr>
          <w:bCs/>
          <w:sz w:val="24"/>
          <w:szCs w:val="24"/>
          <w:lang w:val="en-US"/>
        </w:rPr>
        <w:t>ru</w:t>
      </w:r>
      <w:proofErr w:type="spellEnd"/>
      <w:r w:rsidRPr="000817B8">
        <w:rPr>
          <w:bCs/>
          <w:sz w:val="24"/>
          <w:szCs w:val="24"/>
        </w:rPr>
        <w:t>.</w:t>
      </w:r>
      <w:r w:rsidRPr="000817B8">
        <w:rPr>
          <w:sz w:val="24"/>
          <w:szCs w:val="24"/>
        </w:rPr>
        <w:t xml:space="preserve"> 2008. 9 июня. </w:t>
      </w:r>
      <w:r w:rsidRPr="000817B8">
        <w:rPr>
          <w:sz w:val="24"/>
          <w:szCs w:val="24"/>
          <w:lang w:val="en-US"/>
        </w:rPr>
        <w:t>URL</w:t>
      </w:r>
      <w:r w:rsidRPr="000817B8">
        <w:rPr>
          <w:sz w:val="24"/>
          <w:szCs w:val="24"/>
        </w:rPr>
        <w:t xml:space="preserve">: </w:t>
      </w:r>
      <w:hyperlink r:id="rId11">
        <w:r w:rsidRPr="000817B8">
          <w:rPr>
            <w:rStyle w:val="-"/>
            <w:sz w:val="24"/>
            <w:szCs w:val="24"/>
          </w:rPr>
          <w:t>http://www.patriarchia.ru/db/text/419128.html</w:t>
        </w:r>
      </w:hyperlink>
      <w:r w:rsidRPr="000817B8">
        <w:rPr>
          <w:sz w:val="24"/>
          <w:szCs w:val="24"/>
        </w:rPr>
        <w:t xml:space="preserve"> (дата обращения: 27.05.2015).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iCs/>
          <w:sz w:val="24"/>
          <w:szCs w:val="24"/>
        </w:rPr>
        <w:t>Пентковский А. М</w:t>
      </w:r>
      <w:r w:rsidRPr="000817B8">
        <w:rPr>
          <w:sz w:val="24"/>
          <w:szCs w:val="24"/>
        </w:rPr>
        <w:t xml:space="preserve">. Покаянная практика христианской Церкви во второй половине первого тысячелетия по Р. Х. // Православное учение о церковных таинствах: Материалы V Международной богословской конференции РПЦ (Москва, 13–16 ноября 2007 г.) / </w:t>
      </w:r>
      <w:proofErr w:type="gramStart"/>
      <w:r w:rsidRPr="000817B8">
        <w:rPr>
          <w:sz w:val="24"/>
          <w:szCs w:val="24"/>
        </w:rPr>
        <w:t>Ред</w:t>
      </w:r>
      <w:proofErr w:type="gramEnd"/>
      <w:r w:rsidRPr="000817B8">
        <w:rPr>
          <w:sz w:val="24"/>
          <w:szCs w:val="24"/>
        </w:rPr>
        <w:t xml:space="preserve"> </w:t>
      </w:r>
      <w:proofErr w:type="spellStart"/>
      <w:r w:rsidRPr="000817B8">
        <w:rPr>
          <w:sz w:val="24"/>
          <w:szCs w:val="24"/>
        </w:rPr>
        <w:t>свящ</w:t>
      </w:r>
      <w:proofErr w:type="spellEnd"/>
      <w:r w:rsidRPr="000817B8">
        <w:rPr>
          <w:sz w:val="24"/>
          <w:szCs w:val="24"/>
        </w:rPr>
        <w:t>. М. Желтов. М., 2009. Т. 3. С. 203–215.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 xml:space="preserve">Серафим, </w:t>
      </w:r>
      <w:proofErr w:type="spellStart"/>
      <w:r w:rsidRPr="000817B8">
        <w:rPr>
          <w:i/>
          <w:sz w:val="24"/>
          <w:szCs w:val="24"/>
        </w:rPr>
        <w:t>еп</w:t>
      </w:r>
      <w:proofErr w:type="spellEnd"/>
      <w:r w:rsidRPr="000817B8">
        <w:rPr>
          <w:i/>
          <w:sz w:val="24"/>
          <w:szCs w:val="24"/>
        </w:rPr>
        <w:t>. Бобруйский и Быховский</w:t>
      </w:r>
      <w:r w:rsidRPr="000817B8">
        <w:rPr>
          <w:sz w:val="24"/>
          <w:szCs w:val="24"/>
        </w:rPr>
        <w:t xml:space="preserve">. Таинство Священства: </w:t>
      </w:r>
      <w:proofErr w:type="spellStart"/>
      <w:r w:rsidRPr="000817B8">
        <w:rPr>
          <w:sz w:val="24"/>
          <w:szCs w:val="24"/>
        </w:rPr>
        <w:t>богогословские</w:t>
      </w:r>
      <w:proofErr w:type="spellEnd"/>
      <w:r w:rsidRPr="000817B8">
        <w:rPr>
          <w:sz w:val="24"/>
          <w:szCs w:val="24"/>
        </w:rPr>
        <w:t xml:space="preserve"> аспекты // Православное учение о церковных таинствах: Материалы V Международной богословской конференции РПЦ (Москва, 13–16 ноября 2007 г.) / </w:t>
      </w:r>
      <w:proofErr w:type="spellStart"/>
      <w:r w:rsidRPr="000817B8">
        <w:rPr>
          <w:sz w:val="24"/>
          <w:szCs w:val="24"/>
        </w:rPr>
        <w:t>Свящ</w:t>
      </w:r>
      <w:proofErr w:type="spellEnd"/>
      <w:r w:rsidRPr="000817B8">
        <w:rPr>
          <w:sz w:val="24"/>
          <w:szCs w:val="24"/>
        </w:rPr>
        <w:t>. М. Желтов, ред. М., 2009. Т. 2. С. 315–327.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>Ткаченко А. А</w:t>
      </w:r>
      <w:r w:rsidRPr="000817B8">
        <w:rPr>
          <w:sz w:val="24"/>
          <w:szCs w:val="24"/>
        </w:rPr>
        <w:t>. Вещества таин</w:t>
      </w:r>
      <w:proofErr w:type="gramStart"/>
      <w:r w:rsidRPr="000817B8">
        <w:rPr>
          <w:sz w:val="24"/>
          <w:szCs w:val="24"/>
        </w:rPr>
        <w:t>ств // Пр</w:t>
      </w:r>
      <w:proofErr w:type="gramEnd"/>
      <w:r w:rsidRPr="000817B8">
        <w:rPr>
          <w:sz w:val="24"/>
          <w:szCs w:val="24"/>
        </w:rPr>
        <w:t>авославная энциклопедия. М., 2004. Т. 8. С. 99–100.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>Ткаченко А. А</w:t>
      </w:r>
      <w:r w:rsidRPr="000817B8">
        <w:rPr>
          <w:sz w:val="24"/>
          <w:szCs w:val="24"/>
        </w:rPr>
        <w:t>. Воцерковление // Православная энциклопедия. М., 2005. Т. 9. С. 495–496.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proofErr w:type="spellStart"/>
      <w:r w:rsidRPr="000817B8">
        <w:rPr>
          <w:i/>
          <w:sz w:val="24"/>
          <w:szCs w:val="24"/>
        </w:rPr>
        <w:t>Уайбру</w:t>
      </w:r>
      <w:proofErr w:type="spellEnd"/>
      <w:r w:rsidRPr="000817B8">
        <w:rPr>
          <w:i/>
          <w:sz w:val="24"/>
          <w:szCs w:val="24"/>
        </w:rPr>
        <w:t xml:space="preserve"> Х</w:t>
      </w:r>
      <w:r w:rsidRPr="000817B8">
        <w:rPr>
          <w:sz w:val="24"/>
          <w:szCs w:val="24"/>
        </w:rPr>
        <w:t>. Православная литургия: Развитие евхаристического богослужения византийского обряда. М.: ББИ, 2008.</w:t>
      </w:r>
    </w:p>
    <w:p w:rsidR="00C42CF5" w:rsidRPr="000817B8" w:rsidRDefault="00C42CF5" w:rsidP="000817B8">
      <w:pPr>
        <w:pStyle w:val="2"/>
        <w:spacing w:before="0"/>
      </w:pPr>
      <w:bookmarkStart w:id="174" w:name="_Toc467159014"/>
      <w:bookmarkStart w:id="175" w:name="_Toc473192973"/>
      <w:bookmarkStart w:id="176" w:name="_Toc508809920"/>
      <w:r w:rsidRPr="000817B8">
        <w:t>Дополнительная литература</w:t>
      </w:r>
      <w:bookmarkEnd w:id="174"/>
      <w:bookmarkEnd w:id="175"/>
      <w:bookmarkEnd w:id="176"/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>Алмазов А</w:t>
      </w:r>
      <w:r w:rsidRPr="000817B8">
        <w:rPr>
          <w:sz w:val="24"/>
          <w:szCs w:val="24"/>
        </w:rPr>
        <w:t xml:space="preserve">. История </w:t>
      </w:r>
      <w:proofErr w:type="spellStart"/>
      <w:r w:rsidRPr="000817B8">
        <w:rPr>
          <w:sz w:val="24"/>
          <w:szCs w:val="24"/>
        </w:rPr>
        <w:t>чинопоследований</w:t>
      </w:r>
      <w:proofErr w:type="spellEnd"/>
      <w:r w:rsidRPr="000817B8">
        <w:rPr>
          <w:sz w:val="24"/>
          <w:szCs w:val="24"/>
        </w:rPr>
        <w:t xml:space="preserve"> Крещения и Миропомазания. Казань, 1884.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proofErr w:type="spellStart"/>
      <w:r w:rsidRPr="000817B8">
        <w:rPr>
          <w:i/>
          <w:sz w:val="24"/>
          <w:szCs w:val="24"/>
        </w:rPr>
        <w:t>Арранц</w:t>
      </w:r>
      <w:proofErr w:type="spellEnd"/>
      <w:r w:rsidRPr="000817B8">
        <w:rPr>
          <w:i/>
          <w:sz w:val="24"/>
          <w:szCs w:val="24"/>
        </w:rPr>
        <w:t xml:space="preserve"> М</w:t>
      </w:r>
      <w:r w:rsidRPr="000817B8">
        <w:rPr>
          <w:sz w:val="24"/>
          <w:szCs w:val="24"/>
        </w:rPr>
        <w:t xml:space="preserve">. Избранные сочинения по </w:t>
      </w:r>
      <w:proofErr w:type="spellStart"/>
      <w:r w:rsidRPr="000817B8">
        <w:rPr>
          <w:sz w:val="24"/>
          <w:szCs w:val="24"/>
        </w:rPr>
        <w:t>литургике</w:t>
      </w:r>
      <w:proofErr w:type="spellEnd"/>
      <w:r w:rsidRPr="000817B8">
        <w:rPr>
          <w:sz w:val="24"/>
          <w:szCs w:val="24"/>
        </w:rPr>
        <w:t>. М.: Институт философии, теологии и истории св. Фомы; Рим: Папский Восточный Институт, 2003. Т. 1–4.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 xml:space="preserve">Арсений, </w:t>
      </w:r>
      <w:proofErr w:type="spellStart"/>
      <w:r w:rsidRPr="000817B8">
        <w:rPr>
          <w:i/>
          <w:sz w:val="24"/>
          <w:szCs w:val="24"/>
        </w:rPr>
        <w:t>еп</w:t>
      </w:r>
      <w:proofErr w:type="spellEnd"/>
      <w:r w:rsidRPr="000817B8">
        <w:rPr>
          <w:i/>
          <w:sz w:val="24"/>
          <w:szCs w:val="24"/>
        </w:rPr>
        <w:t>. Серпуховской</w:t>
      </w:r>
      <w:r w:rsidRPr="000817B8">
        <w:rPr>
          <w:sz w:val="24"/>
          <w:szCs w:val="24"/>
        </w:rPr>
        <w:t>. Как причащались древние христиане. СПб</w:t>
      </w:r>
      <w:proofErr w:type="gramStart"/>
      <w:r w:rsidRPr="000817B8">
        <w:rPr>
          <w:sz w:val="24"/>
          <w:szCs w:val="24"/>
        </w:rPr>
        <w:t xml:space="preserve">., </w:t>
      </w:r>
      <w:proofErr w:type="gramEnd"/>
      <w:r w:rsidRPr="000817B8">
        <w:rPr>
          <w:sz w:val="24"/>
          <w:szCs w:val="24"/>
        </w:rPr>
        <w:t>1998.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 xml:space="preserve">Афанасьев Н., </w:t>
      </w:r>
      <w:proofErr w:type="spellStart"/>
      <w:r w:rsidRPr="000817B8">
        <w:rPr>
          <w:i/>
          <w:sz w:val="24"/>
          <w:szCs w:val="24"/>
        </w:rPr>
        <w:t>прот</w:t>
      </w:r>
      <w:proofErr w:type="spellEnd"/>
      <w:r w:rsidRPr="000817B8">
        <w:rPr>
          <w:sz w:val="24"/>
          <w:szCs w:val="24"/>
        </w:rPr>
        <w:t>. Трапеза Господня. Киев, 2003.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sz w:val="24"/>
          <w:szCs w:val="24"/>
        </w:rPr>
        <w:t>Богослужение // Православная энциклопедия. М., 2002. Т. 5. С.536–542.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 xml:space="preserve">Венедикт (Алентов), </w:t>
      </w:r>
      <w:proofErr w:type="spellStart"/>
      <w:r w:rsidRPr="000817B8">
        <w:rPr>
          <w:i/>
          <w:sz w:val="24"/>
          <w:szCs w:val="24"/>
        </w:rPr>
        <w:t>иером</w:t>
      </w:r>
      <w:proofErr w:type="spellEnd"/>
      <w:r w:rsidRPr="000817B8">
        <w:rPr>
          <w:sz w:val="24"/>
          <w:szCs w:val="24"/>
        </w:rPr>
        <w:t xml:space="preserve">. К истории Православного богослужения: Историко-литургическое и археологическое исследование о чине таинства Елеосвящения: С четырьмя приложениями </w:t>
      </w:r>
      <w:proofErr w:type="spellStart"/>
      <w:r w:rsidRPr="000817B8">
        <w:rPr>
          <w:sz w:val="24"/>
          <w:szCs w:val="24"/>
        </w:rPr>
        <w:t>древлеславянских</w:t>
      </w:r>
      <w:proofErr w:type="spellEnd"/>
      <w:r w:rsidRPr="000817B8">
        <w:rPr>
          <w:sz w:val="24"/>
          <w:szCs w:val="24"/>
        </w:rPr>
        <w:t xml:space="preserve"> редакций чина Елеосвящения. Киев, 2004.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 xml:space="preserve">Желтов М., </w:t>
      </w:r>
      <w:proofErr w:type="spellStart"/>
      <w:r w:rsidRPr="000817B8">
        <w:rPr>
          <w:i/>
          <w:sz w:val="24"/>
          <w:szCs w:val="24"/>
        </w:rPr>
        <w:t>диак</w:t>
      </w:r>
      <w:proofErr w:type="spellEnd"/>
      <w:r w:rsidRPr="000817B8">
        <w:rPr>
          <w:sz w:val="24"/>
          <w:szCs w:val="24"/>
        </w:rPr>
        <w:t>. Церковное благословение повторных браков // Журнал Московской Патриархии. М., 2005. №8. С. 72–79.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iCs/>
          <w:sz w:val="24"/>
          <w:szCs w:val="24"/>
        </w:rPr>
        <w:t xml:space="preserve">Желтов М., </w:t>
      </w:r>
      <w:proofErr w:type="spellStart"/>
      <w:r w:rsidRPr="000817B8">
        <w:rPr>
          <w:i/>
          <w:iCs/>
          <w:sz w:val="24"/>
          <w:szCs w:val="24"/>
        </w:rPr>
        <w:t>диак</w:t>
      </w:r>
      <w:proofErr w:type="spellEnd"/>
      <w:r w:rsidRPr="000817B8">
        <w:rPr>
          <w:sz w:val="24"/>
          <w:szCs w:val="24"/>
        </w:rPr>
        <w:t>. Входные молитвы // Православная энциклопедия. М., 2005. Т. 10. С. 51–52.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lastRenderedPageBreak/>
        <w:t xml:space="preserve">Желтов М. С., Цыпин В., </w:t>
      </w:r>
      <w:proofErr w:type="spellStart"/>
      <w:r w:rsidRPr="000817B8">
        <w:rPr>
          <w:i/>
          <w:sz w:val="24"/>
          <w:szCs w:val="24"/>
        </w:rPr>
        <w:t>прот</w:t>
      </w:r>
      <w:proofErr w:type="spellEnd"/>
      <w:r w:rsidRPr="000817B8">
        <w:rPr>
          <w:i/>
          <w:sz w:val="24"/>
          <w:szCs w:val="24"/>
        </w:rPr>
        <w:t>. и др</w:t>
      </w:r>
      <w:r w:rsidRPr="000817B8">
        <w:rPr>
          <w:sz w:val="24"/>
          <w:szCs w:val="24"/>
        </w:rPr>
        <w:t>. Брак // Православная энциклопедия. М., 2003. Т. 6. С. 146–181.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>Желтов М. С</w:t>
      </w:r>
      <w:r w:rsidRPr="000817B8">
        <w:rPr>
          <w:sz w:val="24"/>
          <w:szCs w:val="24"/>
        </w:rPr>
        <w:t>. Венчание Брака // Православная энциклопедия. М., 2004. Т. 7. С. 661–668.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 xml:space="preserve">Желтов М., </w:t>
      </w:r>
      <w:proofErr w:type="spellStart"/>
      <w:r w:rsidRPr="000817B8">
        <w:rPr>
          <w:i/>
          <w:sz w:val="24"/>
          <w:szCs w:val="24"/>
        </w:rPr>
        <w:t>диак</w:t>
      </w:r>
      <w:proofErr w:type="spellEnd"/>
      <w:r w:rsidRPr="000817B8">
        <w:rPr>
          <w:sz w:val="24"/>
          <w:szCs w:val="24"/>
        </w:rPr>
        <w:t xml:space="preserve">. Чин Тайной Вечери в представлениях современных </w:t>
      </w:r>
      <w:proofErr w:type="spellStart"/>
      <w:r w:rsidRPr="000817B8">
        <w:rPr>
          <w:sz w:val="24"/>
          <w:szCs w:val="24"/>
        </w:rPr>
        <w:t>литургистов</w:t>
      </w:r>
      <w:proofErr w:type="spellEnd"/>
      <w:r w:rsidRPr="000817B8">
        <w:rPr>
          <w:sz w:val="24"/>
          <w:szCs w:val="24"/>
        </w:rPr>
        <w:t xml:space="preserve"> // Ежегодная Богословская конференция ПСТГУ: Материалы 2005 г. М., 2006. Т. 1. С. 66–74.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proofErr w:type="spellStart"/>
      <w:r w:rsidRPr="000817B8">
        <w:rPr>
          <w:i/>
          <w:sz w:val="24"/>
          <w:szCs w:val="24"/>
        </w:rPr>
        <w:t>Киприан</w:t>
      </w:r>
      <w:proofErr w:type="spellEnd"/>
      <w:r w:rsidRPr="000817B8">
        <w:rPr>
          <w:i/>
          <w:sz w:val="24"/>
          <w:szCs w:val="24"/>
        </w:rPr>
        <w:t xml:space="preserve"> (Керн), </w:t>
      </w:r>
      <w:proofErr w:type="spellStart"/>
      <w:r w:rsidRPr="000817B8">
        <w:rPr>
          <w:i/>
          <w:sz w:val="24"/>
          <w:szCs w:val="24"/>
        </w:rPr>
        <w:t>архим</w:t>
      </w:r>
      <w:proofErr w:type="spellEnd"/>
      <w:r w:rsidRPr="000817B8">
        <w:rPr>
          <w:sz w:val="24"/>
          <w:szCs w:val="24"/>
        </w:rPr>
        <w:t>. Евхаристия. М., 2001.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proofErr w:type="spellStart"/>
      <w:r w:rsidRPr="000817B8">
        <w:rPr>
          <w:i/>
          <w:sz w:val="24"/>
          <w:szCs w:val="24"/>
        </w:rPr>
        <w:t>Кунцлер</w:t>
      </w:r>
      <w:proofErr w:type="spellEnd"/>
      <w:r w:rsidRPr="000817B8">
        <w:rPr>
          <w:i/>
          <w:sz w:val="24"/>
          <w:szCs w:val="24"/>
        </w:rPr>
        <w:t xml:space="preserve"> М</w:t>
      </w:r>
      <w:r w:rsidRPr="000817B8">
        <w:rPr>
          <w:sz w:val="24"/>
          <w:szCs w:val="24"/>
        </w:rPr>
        <w:t>. Литургия Церкви. Т. I–III. М.: Христианская Россия, б.</w:t>
      </w:r>
      <w:proofErr w:type="gramStart"/>
      <w:r w:rsidRPr="000817B8">
        <w:rPr>
          <w:sz w:val="24"/>
          <w:szCs w:val="24"/>
        </w:rPr>
        <w:t>г</w:t>
      </w:r>
      <w:proofErr w:type="gramEnd"/>
      <w:r w:rsidRPr="000817B8">
        <w:rPr>
          <w:sz w:val="24"/>
          <w:szCs w:val="24"/>
        </w:rPr>
        <w:t>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proofErr w:type="spellStart"/>
      <w:r w:rsidRPr="000817B8">
        <w:rPr>
          <w:i/>
          <w:iCs/>
          <w:sz w:val="24"/>
          <w:szCs w:val="24"/>
        </w:rPr>
        <w:t>Матеос</w:t>
      </w:r>
      <w:proofErr w:type="spellEnd"/>
      <w:r w:rsidRPr="000817B8">
        <w:rPr>
          <w:i/>
          <w:iCs/>
          <w:sz w:val="24"/>
          <w:szCs w:val="24"/>
        </w:rPr>
        <w:t xml:space="preserve"> Х., Тафт Р</w:t>
      </w:r>
      <w:r w:rsidRPr="000817B8">
        <w:rPr>
          <w:sz w:val="24"/>
          <w:szCs w:val="24"/>
        </w:rPr>
        <w:t xml:space="preserve">. Развитие византийской литургии. Киев: </w:t>
      </w:r>
      <w:proofErr w:type="spellStart"/>
      <w:r w:rsidRPr="000817B8">
        <w:rPr>
          <w:sz w:val="24"/>
          <w:szCs w:val="24"/>
        </w:rPr>
        <w:t>Quo</w:t>
      </w:r>
      <w:proofErr w:type="spellEnd"/>
      <w:r w:rsidRPr="000817B8">
        <w:rPr>
          <w:sz w:val="24"/>
          <w:szCs w:val="24"/>
        </w:rPr>
        <w:t xml:space="preserve"> </w:t>
      </w:r>
      <w:proofErr w:type="spellStart"/>
      <w:r w:rsidRPr="000817B8">
        <w:rPr>
          <w:sz w:val="24"/>
          <w:szCs w:val="24"/>
        </w:rPr>
        <w:t>Vadis</w:t>
      </w:r>
      <w:proofErr w:type="spellEnd"/>
      <w:r w:rsidRPr="000817B8">
        <w:rPr>
          <w:sz w:val="24"/>
          <w:szCs w:val="24"/>
        </w:rPr>
        <w:t>, 2009.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sz w:val="24"/>
          <w:szCs w:val="24"/>
        </w:rPr>
        <w:t>Настольная книга священнослужителя. М., 1992. Т. 1, 4.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proofErr w:type="spellStart"/>
      <w:r w:rsidRPr="000817B8">
        <w:rPr>
          <w:i/>
          <w:sz w:val="24"/>
          <w:szCs w:val="24"/>
        </w:rPr>
        <w:t>Нафанаил</w:t>
      </w:r>
      <w:proofErr w:type="spellEnd"/>
      <w:r w:rsidRPr="000817B8">
        <w:rPr>
          <w:i/>
          <w:sz w:val="24"/>
          <w:szCs w:val="24"/>
        </w:rPr>
        <w:t xml:space="preserve"> (Львов), </w:t>
      </w:r>
      <w:proofErr w:type="spellStart"/>
      <w:r w:rsidRPr="000817B8">
        <w:rPr>
          <w:i/>
          <w:sz w:val="24"/>
          <w:szCs w:val="24"/>
        </w:rPr>
        <w:t>архиеп</w:t>
      </w:r>
      <w:proofErr w:type="spellEnd"/>
      <w:r w:rsidRPr="000817B8">
        <w:rPr>
          <w:sz w:val="24"/>
          <w:szCs w:val="24"/>
        </w:rPr>
        <w:t>. Семь святых таинств. СПб</w:t>
      </w:r>
      <w:proofErr w:type="gramStart"/>
      <w:r w:rsidRPr="000817B8">
        <w:rPr>
          <w:sz w:val="24"/>
          <w:szCs w:val="24"/>
        </w:rPr>
        <w:t xml:space="preserve">., </w:t>
      </w:r>
      <w:proofErr w:type="gramEnd"/>
      <w:r w:rsidRPr="000817B8">
        <w:rPr>
          <w:sz w:val="24"/>
          <w:szCs w:val="24"/>
        </w:rPr>
        <w:t>2007.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iCs/>
          <w:sz w:val="24"/>
          <w:szCs w:val="24"/>
        </w:rPr>
        <w:t>Печатнов В. В</w:t>
      </w:r>
      <w:r w:rsidRPr="000817B8">
        <w:rPr>
          <w:sz w:val="24"/>
          <w:szCs w:val="24"/>
        </w:rPr>
        <w:t>. Божественная литургия в России и Греции: Сравнительное изучение современного чина. М.: Паломник, 2008.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proofErr w:type="spellStart"/>
      <w:r w:rsidRPr="000817B8">
        <w:rPr>
          <w:sz w:val="24"/>
          <w:szCs w:val="24"/>
        </w:rPr>
        <w:t>Последование</w:t>
      </w:r>
      <w:proofErr w:type="spellEnd"/>
      <w:r w:rsidRPr="000817B8">
        <w:rPr>
          <w:sz w:val="24"/>
          <w:szCs w:val="24"/>
        </w:rPr>
        <w:t xml:space="preserve"> </w:t>
      </w:r>
      <w:proofErr w:type="spellStart"/>
      <w:r w:rsidRPr="000817B8">
        <w:rPr>
          <w:sz w:val="24"/>
          <w:szCs w:val="24"/>
        </w:rPr>
        <w:t>Святаго</w:t>
      </w:r>
      <w:proofErr w:type="spellEnd"/>
      <w:r w:rsidRPr="000817B8">
        <w:rPr>
          <w:sz w:val="24"/>
          <w:szCs w:val="24"/>
        </w:rPr>
        <w:t xml:space="preserve"> </w:t>
      </w:r>
      <w:proofErr w:type="spellStart"/>
      <w:r w:rsidRPr="000817B8">
        <w:rPr>
          <w:sz w:val="24"/>
          <w:szCs w:val="24"/>
        </w:rPr>
        <w:t>Елеа</w:t>
      </w:r>
      <w:proofErr w:type="spellEnd"/>
      <w:r w:rsidRPr="000817B8">
        <w:rPr>
          <w:sz w:val="24"/>
          <w:szCs w:val="24"/>
        </w:rPr>
        <w:t xml:space="preserve">, </w:t>
      </w:r>
      <w:proofErr w:type="gramStart"/>
      <w:r w:rsidRPr="000817B8">
        <w:rPr>
          <w:sz w:val="24"/>
          <w:szCs w:val="24"/>
        </w:rPr>
        <w:t>совершаемое</w:t>
      </w:r>
      <w:proofErr w:type="gramEnd"/>
      <w:r w:rsidRPr="000817B8">
        <w:rPr>
          <w:sz w:val="24"/>
          <w:szCs w:val="24"/>
        </w:rPr>
        <w:t xml:space="preserve"> </w:t>
      </w:r>
      <w:proofErr w:type="spellStart"/>
      <w:r w:rsidRPr="000817B8">
        <w:rPr>
          <w:sz w:val="24"/>
          <w:szCs w:val="24"/>
        </w:rPr>
        <w:t>поскору</w:t>
      </w:r>
      <w:proofErr w:type="spellEnd"/>
      <w:r w:rsidRPr="000817B8">
        <w:rPr>
          <w:sz w:val="24"/>
          <w:szCs w:val="24"/>
        </w:rPr>
        <w:t xml:space="preserve"> (в новой редакции) [Электронный ресурс] // Патриархия.</w:t>
      </w:r>
      <w:proofErr w:type="spellStart"/>
      <w:r w:rsidRPr="000817B8">
        <w:rPr>
          <w:sz w:val="24"/>
          <w:szCs w:val="24"/>
          <w:lang w:val="en-US"/>
        </w:rPr>
        <w:t>ru</w:t>
      </w:r>
      <w:proofErr w:type="spellEnd"/>
      <w:r w:rsidRPr="000817B8">
        <w:rPr>
          <w:sz w:val="24"/>
          <w:szCs w:val="24"/>
        </w:rPr>
        <w:t xml:space="preserve">. 2013. 12 декабря. </w:t>
      </w:r>
      <w:r w:rsidRPr="000817B8">
        <w:rPr>
          <w:sz w:val="24"/>
          <w:szCs w:val="24"/>
          <w:lang w:val="en-US"/>
        </w:rPr>
        <w:t>URL</w:t>
      </w:r>
      <w:r w:rsidRPr="000817B8">
        <w:rPr>
          <w:sz w:val="24"/>
          <w:szCs w:val="24"/>
        </w:rPr>
        <w:t xml:space="preserve">: </w:t>
      </w:r>
      <w:hyperlink r:id="rId12">
        <w:r w:rsidRPr="000817B8">
          <w:rPr>
            <w:rStyle w:val="-"/>
            <w:sz w:val="24"/>
            <w:szCs w:val="24"/>
            <w:lang w:val="en-US"/>
          </w:rPr>
          <w:t>http</w:t>
        </w:r>
        <w:r w:rsidRPr="000817B8">
          <w:rPr>
            <w:rStyle w:val="-"/>
            <w:sz w:val="24"/>
            <w:szCs w:val="24"/>
          </w:rPr>
          <w:t>://</w:t>
        </w:r>
        <w:r w:rsidRPr="000817B8">
          <w:rPr>
            <w:rStyle w:val="-"/>
            <w:sz w:val="24"/>
            <w:szCs w:val="24"/>
            <w:lang w:val="en-US"/>
          </w:rPr>
          <w:t>www</w:t>
        </w:r>
        <w:r w:rsidRPr="000817B8">
          <w:rPr>
            <w:rStyle w:val="-"/>
            <w:sz w:val="24"/>
            <w:szCs w:val="24"/>
          </w:rPr>
          <w:t>.</w:t>
        </w:r>
        <w:proofErr w:type="spellStart"/>
        <w:r w:rsidRPr="000817B8">
          <w:rPr>
            <w:rStyle w:val="-"/>
            <w:sz w:val="24"/>
            <w:szCs w:val="24"/>
            <w:lang w:val="en-US"/>
          </w:rPr>
          <w:t>patriarchia</w:t>
        </w:r>
        <w:proofErr w:type="spellEnd"/>
        <w:r w:rsidRPr="000817B8">
          <w:rPr>
            <w:rStyle w:val="-"/>
            <w:sz w:val="24"/>
            <w:szCs w:val="24"/>
          </w:rPr>
          <w:t>.</w:t>
        </w:r>
        <w:proofErr w:type="spellStart"/>
        <w:r w:rsidRPr="000817B8">
          <w:rPr>
            <w:rStyle w:val="-"/>
            <w:sz w:val="24"/>
            <w:szCs w:val="24"/>
            <w:lang w:val="en-US"/>
          </w:rPr>
          <w:t>ru</w:t>
        </w:r>
        <w:proofErr w:type="spellEnd"/>
        <w:r w:rsidRPr="000817B8">
          <w:rPr>
            <w:rStyle w:val="-"/>
            <w:sz w:val="24"/>
            <w:szCs w:val="24"/>
          </w:rPr>
          <w:t>/</w:t>
        </w:r>
        <w:proofErr w:type="spellStart"/>
        <w:r w:rsidRPr="000817B8">
          <w:rPr>
            <w:rStyle w:val="-"/>
            <w:sz w:val="24"/>
            <w:szCs w:val="24"/>
            <w:lang w:val="en-US"/>
          </w:rPr>
          <w:t>db</w:t>
        </w:r>
        <w:proofErr w:type="spellEnd"/>
        <w:r w:rsidRPr="000817B8">
          <w:rPr>
            <w:rStyle w:val="-"/>
            <w:sz w:val="24"/>
            <w:szCs w:val="24"/>
          </w:rPr>
          <w:t>/</w:t>
        </w:r>
        <w:r w:rsidRPr="000817B8">
          <w:rPr>
            <w:rStyle w:val="-"/>
            <w:sz w:val="24"/>
            <w:szCs w:val="24"/>
            <w:lang w:val="en-US"/>
          </w:rPr>
          <w:t>text</w:t>
        </w:r>
        <w:r w:rsidRPr="000817B8">
          <w:rPr>
            <w:rStyle w:val="-"/>
            <w:sz w:val="24"/>
            <w:szCs w:val="24"/>
          </w:rPr>
          <w:t>/3435044.</w:t>
        </w:r>
        <w:r w:rsidRPr="000817B8">
          <w:rPr>
            <w:rStyle w:val="-"/>
            <w:sz w:val="24"/>
            <w:szCs w:val="24"/>
            <w:lang w:val="en-US"/>
          </w:rPr>
          <w:t>html</w:t>
        </w:r>
      </w:hyperlink>
      <w:r w:rsidRPr="000817B8">
        <w:rPr>
          <w:sz w:val="24"/>
          <w:szCs w:val="24"/>
        </w:rPr>
        <w:t xml:space="preserve"> (дата обращения: 27.05.2015).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>Смирнов С. И</w:t>
      </w:r>
      <w:r w:rsidRPr="000817B8">
        <w:rPr>
          <w:sz w:val="24"/>
          <w:szCs w:val="24"/>
        </w:rPr>
        <w:t>. Древнерусский духовник. М.: ПСТБИ, 2004.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>Тафт Р. Ф</w:t>
      </w:r>
      <w:r w:rsidRPr="000817B8">
        <w:rPr>
          <w:sz w:val="24"/>
          <w:szCs w:val="24"/>
        </w:rPr>
        <w:t>. Византийский церковный обряд. СПб</w:t>
      </w:r>
      <w:proofErr w:type="gramStart"/>
      <w:r w:rsidRPr="000817B8">
        <w:rPr>
          <w:sz w:val="24"/>
          <w:szCs w:val="24"/>
        </w:rPr>
        <w:t xml:space="preserve">., </w:t>
      </w:r>
      <w:proofErr w:type="gramEnd"/>
      <w:r w:rsidRPr="000817B8">
        <w:rPr>
          <w:sz w:val="24"/>
          <w:szCs w:val="24"/>
        </w:rPr>
        <w:t>2000.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>Ткаченко А. А</w:t>
      </w:r>
      <w:r w:rsidRPr="000817B8">
        <w:rPr>
          <w:sz w:val="24"/>
          <w:szCs w:val="24"/>
        </w:rPr>
        <w:t>. Духовник // Православная энциклопедия. М., 2007. Т. 16. С. 418–420.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>Ткаченко А. А</w:t>
      </w:r>
      <w:r w:rsidRPr="000817B8">
        <w:rPr>
          <w:sz w:val="24"/>
          <w:szCs w:val="24"/>
        </w:rPr>
        <w:t>. Елей // Православная энциклопедия. М., 2008. Т. 18. С. 290–292.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 xml:space="preserve">Ткаченко А. А., </w:t>
      </w:r>
      <w:proofErr w:type="spellStart"/>
      <w:r w:rsidRPr="000817B8">
        <w:rPr>
          <w:i/>
          <w:sz w:val="24"/>
          <w:szCs w:val="24"/>
        </w:rPr>
        <w:t>Реморов</w:t>
      </w:r>
      <w:proofErr w:type="spellEnd"/>
      <w:r w:rsidRPr="000817B8">
        <w:rPr>
          <w:i/>
          <w:sz w:val="24"/>
          <w:szCs w:val="24"/>
        </w:rPr>
        <w:t xml:space="preserve"> И., </w:t>
      </w:r>
      <w:proofErr w:type="spellStart"/>
      <w:r w:rsidRPr="000817B8">
        <w:rPr>
          <w:i/>
          <w:sz w:val="24"/>
          <w:szCs w:val="24"/>
        </w:rPr>
        <w:t>диак</w:t>
      </w:r>
      <w:proofErr w:type="spellEnd"/>
      <w:r w:rsidRPr="000817B8">
        <w:rPr>
          <w:sz w:val="24"/>
          <w:szCs w:val="24"/>
        </w:rPr>
        <w:t>. Елеосвящение // Православная энциклопедия. М., 2008. Т. 18. С. 325–337.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>Ткаченко А. А</w:t>
      </w:r>
      <w:r w:rsidRPr="000817B8">
        <w:rPr>
          <w:sz w:val="24"/>
          <w:szCs w:val="24"/>
        </w:rPr>
        <w:t xml:space="preserve">. Крещение в Новом Завете: происхождение и смысл обрядовой стороны таинства // Православное учение о церковных таинствах: Материалы V Международной богословской конференции РПЦ (Москва, 13–16 ноября 2007 г.) / </w:t>
      </w:r>
      <w:proofErr w:type="spellStart"/>
      <w:r w:rsidRPr="000817B8">
        <w:rPr>
          <w:sz w:val="24"/>
          <w:szCs w:val="24"/>
        </w:rPr>
        <w:t>Свящ</w:t>
      </w:r>
      <w:proofErr w:type="spellEnd"/>
      <w:r w:rsidRPr="000817B8">
        <w:rPr>
          <w:sz w:val="24"/>
          <w:szCs w:val="24"/>
        </w:rPr>
        <w:t>. М. Желтов, ред. М., 2009. Т. 1. С. 201–207.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proofErr w:type="spellStart"/>
      <w:r w:rsidRPr="000817B8">
        <w:rPr>
          <w:i/>
          <w:sz w:val="24"/>
          <w:szCs w:val="24"/>
        </w:rPr>
        <w:t>Хаффнер</w:t>
      </w:r>
      <w:proofErr w:type="spellEnd"/>
      <w:r w:rsidRPr="000817B8">
        <w:rPr>
          <w:i/>
          <w:sz w:val="24"/>
          <w:szCs w:val="24"/>
        </w:rPr>
        <w:t xml:space="preserve"> П</w:t>
      </w:r>
      <w:r w:rsidRPr="000817B8">
        <w:rPr>
          <w:sz w:val="24"/>
          <w:szCs w:val="24"/>
        </w:rPr>
        <w:t>. Тайна таинств. М., 2007.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proofErr w:type="spellStart"/>
      <w:r w:rsidRPr="000817B8">
        <w:rPr>
          <w:i/>
          <w:sz w:val="24"/>
          <w:szCs w:val="24"/>
        </w:rPr>
        <w:t>Шиманский</w:t>
      </w:r>
      <w:proofErr w:type="spellEnd"/>
      <w:r w:rsidRPr="000817B8">
        <w:rPr>
          <w:i/>
          <w:sz w:val="24"/>
          <w:szCs w:val="24"/>
        </w:rPr>
        <w:t xml:space="preserve"> Г. И.</w:t>
      </w:r>
      <w:r w:rsidRPr="000817B8">
        <w:rPr>
          <w:sz w:val="24"/>
          <w:szCs w:val="24"/>
        </w:rPr>
        <w:t xml:space="preserve"> </w:t>
      </w:r>
      <w:proofErr w:type="spellStart"/>
      <w:r w:rsidRPr="000817B8">
        <w:rPr>
          <w:sz w:val="24"/>
          <w:szCs w:val="24"/>
        </w:rPr>
        <w:t>Литургика</w:t>
      </w:r>
      <w:proofErr w:type="spellEnd"/>
      <w:r w:rsidRPr="000817B8">
        <w:rPr>
          <w:sz w:val="24"/>
          <w:szCs w:val="24"/>
        </w:rPr>
        <w:t>. Таинства и обряды. М., 2004.</w:t>
      </w:r>
    </w:p>
    <w:p w:rsidR="008B3A51" w:rsidRPr="000817B8" w:rsidRDefault="008B3A51" w:rsidP="000817B8">
      <w:pPr>
        <w:spacing w:after="120"/>
        <w:jc w:val="both"/>
        <w:rPr>
          <w:sz w:val="24"/>
          <w:szCs w:val="24"/>
        </w:rPr>
      </w:pPr>
    </w:p>
    <w:p w:rsidR="00F4466C" w:rsidRPr="000817B8" w:rsidRDefault="00F4466C" w:rsidP="000817B8">
      <w:pPr>
        <w:pStyle w:val="1"/>
        <w:spacing w:before="0" w:after="120"/>
      </w:pPr>
      <w:bookmarkStart w:id="177" w:name="_Toc508809921"/>
      <w:r w:rsidRPr="000817B8">
        <w:t>Интернет-ресурсы</w:t>
      </w:r>
      <w:bookmarkEnd w:id="167"/>
      <w:bookmarkEnd w:id="168"/>
      <w:bookmarkEnd w:id="177"/>
    </w:p>
    <w:bookmarkStart w:id="178" w:name="_Toc465164364"/>
    <w:bookmarkStart w:id="179" w:name="_Toc473192906"/>
    <w:bookmarkStart w:id="180" w:name="_Toc473543279"/>
    <w:p w:rsidR="00C42CF5" w:rsidRPr="000817B8" w:rsidRDefault="00834C99" w:rsidP="000817B8">
      <w:pPr>
        <w:spacing w:after="120"/>
        <w:jc w:val="both"/>
        <w:rPr>
          <w:sz w:val="24"/>
          <w:szCs w:val="24"/>
          <w:lang w:eastAsia="ru-RU"/>
        </w:rPr>
      </w:pPr>
      <w:r w:rsidRPr="000817B8">
        <w:rPr>
          <w:sz w:val="24"/>
          <w:szCs w:val="24"/>
        </w:rPr>
        <w:fldChar w:fldCharType="begin"/>
      </w:r>
      <w:r w:rsidR="00C42CF5" w:rsidRPr="000817B8">
        <w:rPr>
          <w:sz w:val="24"/>
          <w:szCs w:val="24"/>
        </w:rPr>
        <w:instrText xml:space="preserve"> HYPERLINK "http://liturgy.ru" </w:instrText>
      </w:r>
      <w:r w:rsidRPr="000817B8">
        <w:rPr>
          <w:sz w:val="24"/>
          <w:szCs w:val="24"/>
        </w:rPr>
        <w:fldChar w:fldCharType="separate"/>
      </w:r>
      <w:r w:rsidR="00C42CF5" w:rsidRPr="000817B8">
        <w:rPr>
          <w:rStyle w:val="a6"/>
          <w:sz w:val="24"/>
          <w:szCs w:val="24"/>
          <w:lang w:eastAsia="ru-RU"/>
        </w:rPr>
        <w:t>http://liturgy.ru</w:t>
      </w:r>
      <w:r w:rsidRPr="000817B8">
        <w:rPr>
          <w:rStyle w:val="a6"/>
          <w:rFonts w:eastAsia="Times New Roman"/>
          <w:sz w:val="24"/>
          <w:szCs w:val="24"/>
          <w:lang w:eastAsia="ru-RU"/>
        </w:rPr>
        <w:fldChar w:fldCharType="end"/>
      </w:r>
      <w:r w:rsidR="00C42CF5" w:rsidRPr="000817B8">
        <w:rPr>
          <w:sz w:val="24"/>
          <w:szCs w:val="24"/>
          <w:lang w:eastAsia="ru-RU"/>
        </w:rPr>
        <w:t xml:space="preserve"> </w:t>
      </w:r>
    </w:p>
    <w:p w:rsidR="00C42CF5" w:rsidRPr="000817B8" w:rsidRDefault="00345DD6" w:rsidP="000817B8">
      <w:pPr>
        <w:spacing w:after="120"/>
        <w:jc w:val="both"/>
        <w:rPr>
          <w:sz w:val="24"/>
          <w:szCs w:val="24"/>
          <w:lang w:eastAsia="ru-RU"/>
        </w:rPr>
      </w:pPr>
      <w:hyperlink r:id="rId13" w:history="1">
        <w:r w:rsidR="00C42CF5" w:rsidRPr="000817B8">
          <w:rPr>
            <w:rStyle w:val="a6"/>
            <w:sz w:val="24"/>
            <w:szCs w:val="24"/>
            <w:lang w:eastAsia="ru-RU"/>
          </w:rPr>
          <w:t>http://mhzh.ru</w:t>
        </w:r>
      </w:hyperlink>
      <w:r w:rsidR="00C42CF5" w:rsidRPr="000817B8">
        <w:rPr>
          <w:sz w:val="24"/>
          <w:szCs w:val="24"/>
          <w:lang w:eastAsia="ru-RU"/>
        </w:rPr>
        <w:t xml:space="preserve"> </w:t>
      </w:r>
    </w:p>
    <w:p w:rsidR="00C42CF5" w:rsidRPr="000817B8" w:rsidRDefault="00345DD6" w:rsidP="000817B8">
      <w:pPr>
        <w:spacing w:after="120"/>
        <w:jc w:val="both"/>
        <w:rPr>
          <w:sz w:val="24"/>
          <w:szCs w:val="24"/>
          <w:lang w:eastAsia="ru-RU"/>
        </w:rPr>
      </w:pPr>
      <w:hyperlink r:id="rId14" w:history="1">
        <w:r w:rsidR="00C42CF5" w:rsidRPr="000817B8">
          <w:rPr>
            <w:rStyle w:val="a6"/>
            <w:sz w:val="24"/>
            <w:szCs w:val="24"/>
            <w:lang w:eastAsia="ru-RU"/>
          </w:rPr>
          <w:t>http://www.orthlib.ru</w:t>
        </w:r>
      </w:hyperlink>
      <w:r w:rsidR="00C42CF5" w:rsidRPr="000817B8">
        <w:rPr>
          <w:sz w:val="24"/>
          <w:szCs w:val="24"/>
          <w:lang w:eastAsia="ru-RU"/>
        </w:rPr>
        <w:t xml:space="preserve"> </w:t>
      </w:r>
    </w:p>
    <w:p w:rsidR="00C42CF5" w:rsidRPr="000817B8" w:rsidRDefault="00345DD6" w:rsidP="000817B8">
      <w:pPr>
        <w:spacing w:after="120"/>
        <w:jc w:val="both"/>
        <w:rPr>
          <w:sz w:val="24"/>
          <w:szCs w:val="24"/>
          <w:lang w:eastAsia="ru-RU"/>
        </w:rPr>
      </w:pPr>
      <w:hyperlink r:id="rId15" w:history="1">
        <w:r w:rsidR="00C42CF5" w:rsidRPr="000817B8">
          <w:rPr>
            <w:rStyle w:val="a6"/>
            <w:sz w:val="24"/>
            <w:szCs w:val="24"/>
            <w:lang w:eastAsia="ru-RU"/>
          </w:rPr>
          <w:t>http://www.orthlib.info</w:t>
        </w:r>
      </w:hyperlink>
      <w:r w:rsidR="00C42CF5" w:rsidRPr="000817B8">
        <w:rPr>
          <w:sz w:val="24"/>
          <w:szCs w:val="24"/>
          <w:lang w:eastAsia="ru-RU"/>
        </w:rPr>
        <w:t xml:space="preserve"> </w:t>
      </w:r>
    </w:p>
    <w:p w:rsidR="00C42CF5" w:rsidRPr="000817B8" w:rsidRDefault="00345DD6" w:rsidP="000817B8">
      <w:pPr>
        <w:spacing w:after="120"/>
        <w:jc w:val="both"/>
        <w:rPr>
          <w:sz w:val="24"/>
          <w:szCs w:val="24"/>
        </w:rPr>
      </w:pPr>
      <w:hyperlink r:id="rId16" w:history="1">
        <w:r w:rsidR="00C42CF5" w:rsidRPr="000817B8">
          <w:rPr>
            <w:rStyle w:val="a6"/>
            <w:sz w:val="24"/>
            <w:szCs w:val="24"/>
            <w:lang w:eastAsia="ru-RU"/>
          </w:rPr>
          <w:t>http://pravenc.ru</w:t>
        </w:r>
      </w:hyperlink>
    </w:p>
    <w:p w:rsidR="008B3A51" w:rsidRPr="000817B8" w:rsidRDefault="008B3A51" w:rsidP="000817B8">
      <w:pPr>
        <w:spacing w:after="120"/>
        <w:jc w:val="both"/>
        <w:rPr>
          <w:rStyle w:val="a6"/>
          <w:rFonts w:eastAsia="Times New Roman"/>
          <w:color w:val="auto"/>
          <w:sz w:val="24"/>
          <w:szCs w:val="24"/>
          <w:u w:val="none"/>
          <w:lang w:eastAsia="ru-RU"/>
        </w:rPr>
      </w:pPr>
    </w:p>
    <w:p w:rsidR="00F4466C" w:rsidRPr="000817B8" w:rsidRDefault="00F4466C" w:rsidP="000817B8">
      <w:pPr>
        <w:pStyle w:val="1"/>
        <w:spacing w:before="0" w:after="120"/>
      </w:pPr>
      <w:bookmarkStart w:id="181" w:name="_Toc508809922"/>
      <w:r w:rsidRPr="000817B8">
        <w:t xml:space="preserve">Методические указания для </w:t>
      </w:r>
      <w:proofErr w:type="gramStart"/>
      <w:r w:rsidRPr="000817B8">
        <w:t>обучающихся</w:t>
      </w:r>
      <w:proofErr w:type="gramEnd"/>
      <w:r w:rsidRPr="000817B8">
        <w:t xml:space="preserve"> по освоению дисциплин</w:t>
      </w:r>
      <w:bookmarkStart w:id="182" w:name="_Toc462408372"/>
      <w:bookmarkEnd w:id="178"/>
      <w:bookmarkEnd w:id="179"/>
      <w:bookmarkEnd w:id="180"/>
      <w:r w:rsidR="006F369F" w:rsidRPr="000817B8">
        <w:t>ы</w:t>
      </w:r>
      <w:bookmarkEnd w:id="181"/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bookmarkStart w:id="183" w:name="_Toc473192907"/>
      <w:bookmarkStart w:id="184" w:name="_Toc473543280"/>
      <w:bookmarkEnd w:id="182"/>
      <w:r w:rsidRPr="000817B8">
        <w:rPr>
          <w:sz w:val="24"/>
          <w:szCs w:val="24"/>
        </w:rPr>
        <w:t>Из вышеприведённого списка источников и литературы студенты в процессе освоения дисциплины обязаны изучить: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sz w:val="24"/>
          <w:szCs w:val="24"/>
        </w:rPr>
        <w:t>чинопоследования изучаемых таинств из Требника и Служебника;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sz w:val="24"/>
          <w:szCs w:val="24"/>
        </w:rPr>
        <w:t>приведённые в списке творения отцов и учителей Церкви;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sz w:val="24"/>
          <w:szCs w:val="24"/>
        </w:rPr>
        <w:t xml:space="preserve">раздел, посвящённый таинствам, из Катехизиса </w:t>
      </w:r>
      <w:proofErr w:type="spellStart"/>
      <w:r w:rsidRPr="000817B8">
        <w:rPr>
          <w:sz w:val="24"/>
          <w:szCs w:val="24"/>
        </w:rPr>
        <w:t>свт</w:t>
      </w:r>
      <w:proofErr w:type="spellEnd"/>
      <w:r w:rsidRPr="000817B8">
        <w:rPr>
          <w:sz w:val="24"/>
          <w:szCs w:val="24"/>
        </w:rPr>
        <w:t>. Филарета (Дроздова);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sz w:val="24"/>
          <w:szCs w:val="24"/>
        </w:rPr>
        <w:t>полный текст одного из учебников: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ab/>
      </w:r>
      <w:bookmarkStart w:id="185" w:name="_GoBack"/>
      <w:r w:rsidRPr="000817B8">
        <w:rPr>
          <w:i/>
          <w:sz w:val="24"/>
          <w:szCs w:val="24"/>
        </w:rPr>
        <w:t>- Малков П. Ю</w:t>
      </w:r>
      <w:r w:rsidRPr="000817B8">
        <w:rPr>
          <w:sz w:val="24"/>
          <w:szCs w:val="24"/>
        </w:rPr>
        <w:t>. Введение в Литургическое Предание. Таинства Православной Церкви. М.: ПСТГУ, 2008 (или более позднее издание);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i/>
          <w:sz w:val="24"/>
          <w:szCs w:val="24"/>
        </w:rPr>
        <w:tab/>
        <w:t xml:space="preserve">- Нефёдов Г., </w:t>
      </w:r>
      <w:proofErr w:type="spellStart"/>
      <w:r w:rsidRPr="000817B8">
        <w:rPr>
          <w:i/>
          <w:sz w:val="24"/>
          <w:szCs w:val="24"/>
        </w:rPr>
        <w:t>прот</w:t>
      </w:r>
      <w:proofErr w:type="spellEnd"/>
      <w:r w:rsidRPr="000817B8">
        <w:rPr>
          <w:sz w:val="24"/>
          <w:szCs w:val="24"/>
        </w:rPr>
        <w:t>. Таинства и обряды Православной Церкви. М.: Паломник, 2002.</w:t>
      </w: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sz w:val="24"/>
          <w:szCs w:val="24"/>
        </w:rPr>
        <w:t>литературу, отмеченную как обязательную для прочтения.</w:t>
      </w:r>
    </w:p>
    <w:bookmarkEnd w:id="185"/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  <w:r w:rsidRPr="000817B8">
        <w:rPr>
          <w:sz w:val="24"/>
          <w:szCs w:val="24"/>
        </w:rPr>
        <w:t xml:space="preserve">Изучению источников и литературы должно предшествовать усвоение материала лекций по изучаемой теме, а также соответствующих разделов учебника, что необходимо для получения общего представления об изучаемом вопросе. Лишь после предварительного ознакомления с материалом можно перейти к изучению рекомендованных </w:t>
      </w:r>
      <w:r w:rsidRPr="000817B8">
        <w:rPr>
          <w:i/>
          <w:sz w:val="24"/>
          <w:szCs w:val="24"/>
        </w:rPr>
        <w:t>источников</w:t>
      </w:r>
      <w:r w:rsidRPr="000817B8">
        <w:rPr>
          <w:sz w:val="24"/>
          <w:szCs w:val="24"/>
        </w:rPr>
        <w:t xml:space="preserve"> — творений отцов и учителей Церкви, произведений раннехристианской письменности, богослужебных текстов. Необходимо самостоятельно проанализировать содержание источника</w:t>
      </w:r>
      <w:r w:rsidRPr="000817B8">
        <w:rPr>
          <w:rStyle w:val="af2"/>
          <w:sz w:val="24"/>
          <w:szCs w:val="24"/>
        </w:rPr>
        <w:footnoteReference w:id="1"/>
      </w:r>
      <w:r w:rsidRPr="000817B8">
        <w:rPr>
          <w:sz w:val="24"/>
          <w:szCs w:val="24"/>
        </w:rPr>
        <w:t xml:space="preserve">, выяснив, что можно взять из содержащихся в нём прямых или косвенных сведений для характеристики того или иного аспекта изучаемого вопроса. Изучив источники, следует приступить к освоению </w:t>
      </w:r>
      <w:r w:rsidRPr="000817B8">
        <w:rPr>
          <w:i/>
          <w:sz w:val="24"/>
          <w:szCs w:val="24"/>
        </w:rPr>
        <w:t>литературы</w:t>
      </w:r>
      <w:r w:rsidRPr="000817B8">
        <w:rPr>
          <w:sz w:val="24"/>
          <w:szCs w:val="24"/>
        </w:rPr>
        <w:t xml:space="preserve"> по изучаемому вопросу, проверяя и уточняя (если это необходимо) предварительные выводы, сделанные при изучении источников. При этом студенту необходимо помнить, что в литературе могут встречаться мнения и гипотезы, оспариваемые или опровергаемые современной наукой.</w:t>
      </w:r>
    </w:p>
    <w:p w:rsidR="008B3A51" w:rsidRPr="000817B8" w:rsidRDefault="008B3A51" w:rsidP="000817B8">
      <w:pPr>
        <w:spacing w:after="120"/>
        <w:jc w:val="both"/>
        <w:rPr>
          <w:sz w:val="24"/>
          <w:szCs w:val="24"/>
        </w:rPr>
      </w:pPr>
    </w:p>
    <w:p w:rsidR="00F4466C" w:rsidRPr="000817B8" w:rsidRDefault="00F4466C" w:rsidP="000817B8">
      <w:pPr>
        <w:pStyle w:val="1"/>
        <w:spacing w:before="0" w:after="120"/>
      </w:pPr>
      <w:bookmarkStart w:id="186" w:name="_Toc508809923"/>
      <w:r w:rsidRPr="000817B8">
        <w:t>Материально-техническая база для освоения дисциплин</w:t>
      </w:r>
      <w:bookmarkEnd w:id="183"/>
      <w:bookmarkEnd w:id="184"/>
      <w:r w:rsidR="006F369F" w:rsidRPr="000817B8">
        <w:t>ы</w:t>
      </w:r>
      <w:bookmarkEnd w:id="186"/>
    </w:p>
    <w:p w:rsidR="00F4466C" w:rsidRPr="000817B8" w:rsidRDefault="00F4466C" w:rsidP="000817B8">
      <w:pPr>
        <w:spacing w:after="120"/>
        <w:jc w:val="both"/>
        <w:rPr>
          <w:sz w:val="24"/>
          <w:szCs w:val="24"/>
        </w:rPr>
      </w:pPr>
      <w:r w:rsidRPr="000817B8">
        <w:rPr>
          <w:sz w:val="24"/>
          <w:szCs w:val="24"/>
        </w:rPr>
        <w:t xml:space="preserve">Материально-техническая база для обеспечения дисциплины представлена библиотечным фондом, обеспечивающим обучающихся всей необходимой литературой; аудиторией, соответствующей всем нормам; проектором и сопутствующей техникой для показа презентаций. </w:t>
      </w:r>
    </w:p>
    <w:p w:rsidR="00F4466C" w:rsidRPr="000817B8" w:rsidRDefault="00F4466C" w:rsidP="000817B8">
      <w:pPr>
        <w:spacing w:after="120"/>
        <w:jc w:val="both"/>
        <w:rPr>
          <w:sz w:val="24"/>
          <w:szCs w:val="24"/>
          <w:lang w:eastAsia="ru-RU"/>
        </w:rPr>
      </w:pPr>
    </w:p>
    <w:p w:rsidR="00E42608" w:rsidRPr="000817B8" w:rsidRDefault="00E42608" w:rsidP="000817B8">
      <w:pPr>
        <w:spacing w:after="120"/>
        <w:jc w:val="both"/>
        <w:rPr>
          <w:i/>
          <w:sz w:val="24"/>
          <w:szCs w:val="24"/>
          <w:lang w:eastAsia="ru-RU"/>
        </w:rPr>
      </w:pPr>
      <w:r w:rsidRPr="000817B8">
        <w:rPr>
          <w:i/>
          <w:sz w:val="24"/>
          <w:szCs w:val="24"/>
          <w:lang w:eastAsia="ru-RU"/>
        </w:rPr>
        <w:t xml:space="preserve">Рабочая программа дисциплины разработана на кафедре Практического богословия Богословского факультета </w:t>
      </w:r>
      <w:proofErr w:type="spellStart"/>
      <w:r w:rsidRPr="000817B8">
        <w:rPr>
          <w:i/>
          <w:sz w:val="24"/>
          <w:szCs w:val="24"/>
          <w:lang w:eastAsia="ru-RU"/>
        </w:rPr>
        <w:t>ПСТГУ</w:t>
      </w:r>
      <w:proofErr w:type="spellEnd"/>
      <w:r w:rsidRPr="000817B8">
        <w:rPr>
          <w:i/>
          <w:sz w:val="24"/>
          <w:szCs w:val="24"/>
          <w:lang w:eastAsia="ru-RU"/>
        </w:rPr>
        <w:t xml:space="preserve"> для </w:t>
      </w:r>
      <w:proofErr w:type="spellStart"/>
      <w:r w:rsidRPr="000817B8">
        <w:rPr>
          <w:i/>
          <w:sz w:val="24"/>
          <w:szCs w:val="24"/>
          <w:lang w:eastAsia="ru-RU"/>
        </w:rPr>
        <w:t>ПСТБИ</w:t>
      </w:r>
      <w:proofErr w:type="spellEnd"/>
      <w:r w:rsidRPr="000817B8">
        <w:rPr>
          <w:i/>
          <w:sz w:val="24"/>
          <w:szCs w:val="24"/>
          <w:lang w:eastAsia="ru-RU"/>
        </w:rPr>
        <w:t xml:space="preserve"> согласно требованиям Договора № 498 о сетевой форме реализации </w:t>
      </w:r>
      <w:proofErr w:type="spellStart"/>
      <w:r w:rsidRPr="000817B8">
        <w:rPr>
          <w:i/>
          <w:sz w:val="24"/>
          <w:szCs w:val="24"/>
          <w:lang w:eastAsia="ru-RU"/>
        </w:rPr>
        <w:t>ООП</w:t>
      </w:r>
      <w:proofErr w:type="spellEnd"/>
      <w:r w:rsidRPr="000817B8">
        <w:rPr>
          <w:i/>
          <w:sz w:val="24"/>
          <w:szCs w:val="24"/>
          <w:lang w:eastAsia="ru-RU"/>
        </w:rPr>
        <w:t>.</w:t>
      </w:r>
    </w:p>
    <w:p w:rsidR="00E42608" w:rsidRPr="000817B8" w:rsidRDefault="00E42608" w:rsidP="000817B8">
      <w:pPr>
        <w:spacing w:after="120"/>
        <w:jc w:val="both"/>
        <w:rPr>
          <w:i/>
          <w:sz w:val="24"/>
          <w:szCs w:val="24"/>
          <w:lang w:eastAsia="ru-RU"/>
        </w:rPr>
      </w:pPr>
    </w:p>
    <w:p w:rsidR="008B3A51" w:rsidRPr="000817B8" w:rsidRDefault="008B3A51" w:rsidP="000817B8">
      <w:pPr>
        <w:pStyle w:val="af3"/>
        <w:keepLines w:val="0"/>
        <w:spacing w:after="120" w:line="276" w:lineRule="auto"/>
        <w:ind w:firstLine="0"/>
        <w:rPr>
          <w:rFonts w:ascii="Times New Roman" w:hAnsi="Times New Roman"/>
          <w:i/>
          <w:szCs w:val="24"/>
        </w:rPr>
      </w:pPr>
      <w:r w:rsidRPr="000817B8">
        <w:rPr>
          <w:rFonts w:ascii="Times New Roman" w:hAnsi="Times New Roman"/>
          <w:i/>
          <w:szCs w:val="24"/>
        </w:rPr>
        <w:lastRenderedPageBreak/>
        <w:t xml:space="preserve">Авторы: профессор, к. ф.-м. н., </w:t>
      </w:r>
      <w:proofErr w:type="spellStart"/>
      <w:r w:rsidRPr="000817B8">
        <w:rPr>
          <w:rFonts w:ascii="Times New Roman" w:hAnsi="Times New Roman"/>
          <w:i/>
          <w:szCs w:val="24"/>
        </w:rPr>
        <w:t>прот</w:t>
      </w:r>
      <w:proofErr w:type="spellEnd"/>
      <w:r w:rsidRPr="000817B8">
        <w:rPr>
          <w:rFonts w:ascii="Times New Roman" w:hAnsi="Times New Roman"/>
          <w:i/>
          <w:szCs w:val="24"/>
        </w:rPr>
        <w:t>. В. Н. Воробьев, преподаватель М. И. Варфоломеев</w:t>
      </w:r>
    </w:p>
    <w:p w:rsidR="008B3A51" w:rsidRPr="000817B8" w:rsidRDefault="008B3A51" w:rsidP="000817B8">
      <w:pPr>
        <w:pStyle w:val="af3"/>
        <w:keepLines w:val="0"/>
        <w:spacing w:after="120" w:line="276" w:lineRule="auto"/>
        <w:ind w:firstLine="0"/>
        <w:rPr>
          <w:rFonts w:ascii="Times New Roman" w:hAnsi="Times New Roman"/>
          <w:i/>
          <w:szCs w:val="24"/>
        </w:rPr>
      </w:pPr>
      <w:r w:rsidRPr="000817B8">
        <w:rPr>
          <w:rFonts w:ascii="Times New Roman" w:hAnsi="Times New Roman"/>
          <w:i/>
          <w:szCs w:val="24"/>
        </w:rPr>
        <w:t xml:space="preserve">Рецензент: доктор богословия, зав. кафедрой, </w:t>
      </w:r>
      <w:proofErr w:type="spellStart"/>
      <w:r w:rsidRPr="000817B8">
        <w:rPr>
          <w:rFonts w:ascii="Times New Roman" w:hAnsi="Times New Roman"/>
          <w:i/>
          <w:szCs w:val="24"/>
        </w:rPr>
        <w:t>прот</w:t>
      </w:r>
      <w:proofErr w:type="spellEnd"/>
      <w:r w:rsidRPr="000817B8">
        <w:rPr>
          <w:rFonts w:ascii="Times New Roman" w:hAnsi="Times New Roman"/>
          <w:i/>
          <w:szCs w:val="24"/>
        </w:rPr>
        <w:t xml:space="preserve">. П. В. </w:t>
      </w:r>
      <w:proofErr w:type="spellStart"/>
      <w:r w:rsidRPr="000817B8">
        <w:rPr>
          <w:rFonts w:ascii="Times New Roman" w:hAnsi="Times New Roman"/>
          <w:i/>
          <w:szCs w:val="24"/>
        </w:rPr>
        <w:t>Хондзинский</w:t>
      </w:r>
      <w:proofErr w:type="spellEnd"/>
    </w:p>
    <w:p w:rsidR="008B3A51" w:rsidRPr="000817B8" w:rsidRDefault="008B3A51" w:rsidP="000817B8">
      <w:pPr>
        <w:pStyle w:val="af3"/>
        <w:keepLines w:val="0"/>
        <w:spacing w:after="120" w:line="276" w:lineRule="auto"/>
        <w:ind w:firstLine="0"/>
        <w:rPr>
          <w:rFonts w:ascii="Times New Roman" w:hAnsi="Times New Roman"/>
          <w:i/>
          <w:szCs w:val="24"/>
        </w:rPr>
      </w:pPr>
    </w:p>
    <w:p w:rsidR="000817B8" w:rsidRPr="000817B8" w:rsidRDefault="000817B8" w:rsidP="000817B8">
      <w:pPr>
        <w:spacing w:after="120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0817B8">
        <w:rPr>
          <w:rFonts w:eastAsia="Times New Roman"/>
          <w:i/>
          <w:sz w:val="24"/>
          <w:szCs w:val="24"/>
          <w:lang w:eastAsia="ru-RU"/>
        </w:rPr>
        <w:t xml:space="preserve">Программа одобрена на заседании кафедры Пастырского и нравственного богословия </w:t>
      </w:r>
      <w:r w:rsidRPr="000817B8">
        <w:rPr>
          <w:rFonts w:eastAsia="Times New Roman"/>
          <w:i/>
          <w:iCs/>
          <w:color w:val="000000"/>
          <w:sz w:val="24"/>
          <w:szCs w:val="24"/>
          <w:lang w:eastAsia="ru-RU"/>
        </w:rPr>
        <w:t>от 29.06.2017, протокол № 13.</w:t>
      </w:r>
    </w:p>
    <w:p w:rsidR="00F4466C" w:rsidRPr="000817B8" w:rsidRDefault="00F4466C" w:rsidP="000817B8">
      <w:pPr>
        <w:spacing w:after="120"/>
        <w:jc w:val="both"/>
        <w:rPr>
          <w:bCs/>
          <w:sz w:val="24"/>
          <w:szCs w:val="24"/>
        </w:rPr>
      </w:pPr>
    </w:p>
    <w:p w:rsidR="00F4466C" w:rsidRPr="000817B8" w:rsidRDefault="00F4466C" w:rsidP="000817B8">
      <w:pPr>
        <w:spacing w:after="120"/>
        <w:jc w:val="both"/>
        <w:rPr>
          <w:bCs/>
          <w:sz w:val="24"/>
          <w:szCs w:val="24"/>
        </w:rPr>
      </w:pPr>
    </w:p>
    <w:p w:rsidR="00C42CF5" w:rsidRPr="000817B8" w:rsidRDefault="00C42CF5" w:rsidP="000817B8">
      <w:pPr>
        <w:spacing w:after="120"/>
        <w:jc w:val="both"/>
        <w:rPr>
          <w:sz w:val="24"/>
          <w:szCs w:val="24"/>
        </w:rPr>
      </w:pPr>
    </w:p>
    <w:sectPr w:rsidR="00C42CF5" w:rsidRPr="000817B8" w:rsidSect="00834C99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D6" w:rsidRDefault="00345DD6" w:rsidP="00480247">
      <w:pPr>
        <w:spacing w:after="0" w:line="240" w:lineRule="auto"/>
      </w:pPr>
      <w:r>
        <w:separator/>
      </w:r>
    </w:p>
  </w:endnote>
  <w:endnote w:type="continuationSeparator" w:id="0">
    <w:p w:rsidR="00345DD6" w:rsidRDefault="00345DD6" w:rsidP="0048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84624"/>
      <w:docPartObj>
        <w:docPartGallery w:val="Page Numbers (Bottom of Page)"/>
        <w:docPartUnique/>
      </w:docPartObj>
    </w:sdtPr>
    <w:sdtContent>
      <w:p w:rsidR="00345DD6" w:rsidRDefault="00345DD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7B8">
          <w:rPr>
            <w:noProof/>
          </w:rPr>
          <w:t>16</w:t>
        </w:r>
        <w:r>
          <w:fldChar w:fldCharType="end"/>
        </w:r>
      </w:p>
    </w:sdtContent>
  </w:sdt>
  <w:p w:rsidR="00345DD6" w:rsidRDefault="00345DD6">
    <w:pPr>
      <w:pStyle w:val="ae"/>
    </w:pPr>
  </w:p>
  <w:p w:rsidR="00345DD6" w:rsidRDefault="00345D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D6" w:rsidRDefault="00345DD6" w:rsidP="00480247">
      <w:pPr>
        <w:spacing w:after="0" w:line="240" w:lineRule="auto"/>
      </w:pPr>
      <w:r>
        <w:separator/>
      </w:r>
    </w:p>
  </w:footnote>
  <w:footnote w:type="continuationSeparator" w:id="0">
    <w:p w:rsidR="00345DD6" w:rsidRDefault="00345DD6" w:rsidP="00480247">
      <w:pPr>
        <w:spacing w:after="0" w:line="240" w:lineRule="auto"/>
      </w:pPr>
      <w:r>
        <w:continuationSeparator/>
      </w:r>
    </w:p>
  </w:footnote>
  <w:footnote w:id="1">
    <w:p w:rsidR="00345DD6" w:rsidRDefault="00345DD6" w:rsidP="00C42CF5">
      <w:pPr>
        <w:pStyle w:val="a7"/>
        <w:jc w:val="both"/>
      </w:pPr>
      <w:r>
        <w:rPr>
          <w:rStyle w:val="af2"/>
        </w:rPr>
        <w:footnoteRef/>
      </w:r>
      <w:r>
        <w:t xml:space="preserve"> </w:t>
      </w:r>
      <w:r w:rsidRPr="001126F1">
        <w:t>Студент должен работать именно с текстом источника, а не с его пересказом в литературе. Так, изучая анафору, студент должен изучить именно текст анафоры, а не рассказ об анафоре из учебника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3EB62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C0B49"/>
    <w:multiLevelType w:val="multilevel"/>
    <w:tmpl w:val="3604A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1BB4"/>
    <w:multiLevelType w:val="hybridMultilevel"/>
    <w:tmpl w:val="D6CCF0CA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246C0983"/>
    <w:multiLevelType w:val="multilevel"/>
    <w:tmpl w:val="19B8F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0B46"/>
    <w:multiLevelType w:val="multilevel"/>
    <w:tmpl w:val="4EBE4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D52A3"/>
    <w:multiLevelType w:val="multilevel"/>
    <w:tmpl w:val="DC8458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9">
    <w:nsid w:val="3F6E13F6"/>
    <w:multiLevelType w:val="multilevel"/>
    <w:tmpl w:val="FC808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85235"/>
    <w:multiLevelType w:val="hybridMultilevel"/>
    <w:tmpl w:val="5560CB0A"/>
    <w:lvl w:ilvl="0" w:tplc="C532C1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12">
    <w:nsid w:val="66A76168"/>
    <w:multiLevelType w:val="multilevel"/>
    <w:tmpl w:val="27B49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571B7"/>
    <w:multiLevelType w:val="multilevel"/>
    <w:tmpl w:val="6A48E6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4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12"/>
  </w:num>
  <w:num w:numId="13">
    <w:abstractNumId w:val="6"/>
  </w:num>
  <w:num w:numId="14">
    <w:abstractNumId w:val="9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BC3"/>
    <w:rsid w:val="000817B8"/>
    <w:rsid w:val="00083823"/>
    <w:rsid w:val="000E34AA"/>
    <w:rsid w:val="00116BE6"/>
    <w:rsid w:val="00124CD4"/>
    <w:rsid w:val="00166594"/>
    <w:rsid w:val="001A4072"/>
    <w:rsid w:val="001A7FA6"/>
    <w:rsid w:val="001E4CF6"/>
    <w:rsid w:val="001F0EC0"/>
    <w:rsid w:val="001F5D4F"/>
    <w:rsid w:val="00210685"/>
    <w:rsid w:val="00237522"/>
    <w:rsid w:val="00285342"/>
    <w:rsid w:val="002E6032"/>
    <w:rsid w:val="00332EDA"/>
    <w:rsid w:val="00345DD6"/>
    <w:rsid w:val="00394AF2"/>
    <w:rsid w:val="004453B5"/>
    <w:rsid w:val="00470EFE"/>
    <w:rsid w:val="00480247"/>
    <w:rsid w:val="00491C1A"/>
    <w:rsid w:val="004A6A9D"/>
    <w:rsid w:val="004E1114"/>
    <w:rsid w:val="005448AD"/>
    <w:rsid w:val="0055312B"/>
    <w:rsid w:val="00582BC3"/>
    <w:rsid w:val="0059332D"/>
    <w:rsid w:val="005C0E52"/>
    <w:rsid w:val="005C5F03"/>
    <w:rsid w:val="00622921"/>
    <w:rsid w:val="00650B52"/>
    <w:rsid w:val="006712D3"/>
    <w:rsid w:val="006F369F"/>
    <w:rsid w:val="00715CA7"/>
    <w:rsid w:val="00716B0C"/>
    <w:rsid w:val="007D516F"/>
    <w:rsid w:val="008057A3"/>
    <w:rsid w:val="00834C99"/>
    <w:rsid w:val="008748C1"/>
    <w:rsid w:val="008A11B6"/>
    <w:rsid w:val="008B3A51"/>
    <w:rsid w:val="008F48F0"/>
    <w:rsid w:val="009C564E"/>
    <w:rsid w:val="009D65E2"/>
    <w:rsid w:val="00A33D1E"/>
    <w:rsid w:val="00A7182D"/>
    <w:rsid w:val="00A9323E"/>
    <w:rsid w:val="00A954D7"/>
    <w:rsid w:val="00B35502"/>
    <w:rsid w:val="00BB7A55"/>
    <w:rsid w:val="00C42CF5"/>
    <w:rsid w:val="00C71871"/>
    <w:rsid w:val="00C833A3"/>
    <w:rsid w:val="00CA3B60"/>
    <w:rsid w:val="00CA6DA8"/>
    <w:rsid w:val="00CE5897"/>
    <w:rsid w:val="00CF7F70"/>
    <w:rsid w:val="00D10310"/>
    <w:rsid w:val="00D12147"/>
    <w:rsid w:val="00D65EE7"/>
    <w:rsid w:val="00D71E02"/>
    <w:rsid w:val="00D873D1"/>
    <w:rsid w:val="00DA6D14"/>
    <w:rsid w:val="00DD69C4"/>
    <w:rsid w:val="00E42608"/>
    <w:rsid w:val="00E46634"/>
    <w:rsid w:val="00E603FE"/>
    <w:rsid w:val="00E9212E"/>
    <w:rsid w:val="00E97A04"/>
    <w:rsid w:val="00EC124E"/>
    <w:rsid w:val="00EC446A"/>
    <w:rsid w:val="00EE6405"/>
    <w:rsid w:val="00F00058"/>
    <w:rsid w:val="00F22708"/>
    <w:rsid w:val="00F4466C"/>
    <w:rsid w:val="00F90F59"/>
    <w:rsid w:val="00F97EEC"/>
    <w:rsid w:val="00FA014B"/>
    <w:rsid w:val="00FB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6C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autoRedefine/>
    <w:qFormat/>
    <w:rsid w:val="008B3A51"/>
    <w:pPr>
      <w:keepNext/>
      <w:spacing w:before="120" w:after="240"/>
      <w:outlineLvl w:val="0"/>
    </w:pPr>
    <w:rPr>
      <w:rFonts w:eastAsia="Calibri"/>
      <w:b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autoRedefine/>
    <w:qFormat/>
    <w:rsid w:val="008B3A51"/>
    <w:pPr>
      <w:keepNext/>
      <w:keepLines/>
      <w:spacing w:before="320" w:after="120"/>
      <w:outlineLvl w:val="1"/>
    </w:pPr>
    <w:rPr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after="0" w:line="360" w:lineRule="auto"/>
      <w:ind w:left="360"/>
      <w:jc w:val="both"/>
      <w:outlineLvl w:val="2"/>
    </w:pPr>
    <w:rPr>
      <w:rFonts w:eastAsia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basedOn w:val="a"/>
    <w:next w:val="a"/>
    <w:link w:val="50"/>
    <w:autoRedefine/>
    <w:unhideWhenUsed/>
    <w:qFormat/>
    <w:rsid w:val="00E97A04"/>
    <w:pPr>
      <w:spacing w:before="240" w:after="60"/>
      <w:outlineLvl w:val="4"/>
    </w:pPr>
    <w:rPr>
      <w:rFonts w:eastAsia="Times New Roman"/>
      <w:b/>
      <w:bCs/>
      <w:iCs/>
      <w:sz w:val="24"/>
      <w:szCs w:val="24"/>
    </w:rPr>
  </w:style>
  <w:style w:type="paragraph" w:styleId="6">
    <w:name w:val="heading 6"/>
    <w:basedOn w:val="a"/>
    <w:next w:val="a"/>
    <w:link w:val="60"/>
    <w:autoRedefine/>
    <w:semiHidden/>
    <w:unhideWhenUsed/>
    <w:qFormat/>
    <w:rsid w:val="00E97A04"/>
    <w:pPr>
      <w:spacing w:before="240" w:after="60"/>
      <w:outlineLvl w:val="5"/>
    </w:pPr>
    <w:rPr>
      <w:rFonts w:eastAsiaTheme="minorEastAsi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B3A51"/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link w:val="1"/>
    <w:rsid w:val="008B3A51"/>
    <w:rPr>
      <w:rFonts w:ascii="Times New Roman" w:eastAsia="Calibri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97A04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97A04"/>
    <w:rPr>
      <w:rFonts w:ascii="Times New Roman" w:eastAsiaTheme="minorEastAsia" w:hAnsi="Times New Roman"/>
      <w:b/>
      <w:bCs/>
      <w:sz w:val="24"/>
    </w:rPr>
  </w:style>
  <w:style w:type="table" w:styleId="a3">
    <w:name w:val="Table Grid"/>
    <w:basedOn w:val="a1"/>
    <w:uiPriority w:val="59"/>
    <w:rsid w:val="00F44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6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446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uiPriority w:val="99"/>
    <w:rsid w:val="00F4466C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qFormat/>
    <w:rsid w:val="00F4466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44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F4466C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F4466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4466C"/>
    <w:pPr>
      <w:spacing w:after="100"/>
      <w:ind w:left="280"/>
    </w:pPr>
  </w:style>
  <w:style w:type="paragraph" w:styleId="aa">
    <w:name w:val="Balloon Text"/>
    <w:basedOn w:val="a"/>
    <w:link w:val="ab"/>
    <w:uiPriority w:val="99"/>
    <w:semiHidden/>
    <w:unhideWhenUsed/>
    <w:rsid w:val="00F4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466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8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0247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48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0247"/>
    <w:rPr>
      <w:rFonts w:ascii="Times New Roman" w:hAnsi="Times New Roman" w:cs="Times New Roman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6F369F"/>
    <w:rPr>
      <w:color w:val="800080" w:themeColor="followed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A7182D"/>
    <w:pPr>
      <w:spacing w:after="100"/>
      <w:ind w:left="560"/>
    </w:pPr>
  </w:style>
  <w:style w:type="paragraph" w:customStyle="1" w:styleId="12">
    <w:name w:val="УМКД Заголовок 1 ФГОС"/>
    <w:basedOn w:val="a"/>
    <w:qFormat/>
    <w:rsid w:val="00C42CF5"/>
    <w:pPr>
      <w:tabs>
        <w:tab w:val="left" w:pos="993"/>
      </w:tabs>
      <w:suppressAutoHyphens/>
      <w:spacing w:before="240" w:after="240" w:line="240" w:lineRule="auto"/>
    </w:pPr>
    <w:rPr>
      <w:rFonts w:eastAsia="Times New Roman"/>
      <w:b/>
      <w:color w:val="00000A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42CF5"/>
    <w:rPr>
      <w:color w:val="0000FF"/>
      <w:u w:val="single"/>
    </w:rPr>
  </w:style>
  <w:style w:type="character" w:customStyle="1" w:styleId="af1">
    <w:name w:val="Выделение жирным"/>
    <w:basedOn w:val="a0"/>
    <w:rsid w:val="00C42CF5"/>
    <w:rPr>
      <w:b/>
      <w:bCs/>
    </w:rPr>
  </w:style>
  <w:style w:type="character" w:styleId="af2">
    <w:name w:val="footnote reference"/>
    <w:qFormat/>
    <w:rsid w:val="00C42CF5"/>
    <w:rPr>
      <w:vertAlign w:val="superscript"/>
    </w:rPr>
  </w:style>
  <w:style w:type="paragraph" w:customStyle="1" w:styleId="af3">
    <w:name w:val="УМКД Текст без нумерации"/>
    <w:qFormat/>
    <w:rsid w:val="008B3A51"/>
    <w:pPr>
      <w:keepLines/>
      <w:widowControl w:val="0"/>
      <w:suppressAutoHyphens/>
      <w:spacing w:after="0" w:line="360" w:lineRule="auto"/>
      <w:ind w:firstLine="567"/>
      <w:jc w:val="both"/>
    </w:pPr>
    <w:rPr>
      <w:rFonts w:ascii="Calibri" w:eastAsia="Calibri" w:hAnsi="Calibri" w:cs="Times New Roman"/>
      <w:color w:val="00000A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hzh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triarchia.ru/db/text/3435044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ravenc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triarchia.ru/db/text/41912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rthlib.info" TargetMode="External"/><Relationship Id="rId10" Type="http://schemas.openxmlformats.org/officeDocument/2006/relationships/hyperlink" Target="http://www.patriarchia.ru/db/text/2674617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foma.ru/o-razlichii-mezhdu-schastem-i-udovolstviem-2.html" TargetMode="External"/><Relationship Id="rId14" Type="http://schemas.openxmlformats.org/officeDocument/2006/relationships/hyperlink" Target="http://www.orth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A7E86-3FC5-4A30-ABB0-E6144005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5489</Words>
  <Characters>31288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Медведева Анастасия Алексеевна</cp:lastModifiedBy>
  <cp:revision>4</cp:revision>
  <dcterms:created xsi:type="dcterms:W3CDTF">2017-07-25T18:38:00Z</dcterms:created>
  <dcterms:modified xsi:type="dcterms:W3CDTF">2018-03-14T13:57:00Z</dcterms:modified>
</cp:coreProperties>
</file>