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0B" w:rsidRPr="00B85188" w:rsidRDefault="0095150B" w:rsidP="00B85188">
      <w:pPr>
        <w:jc w:val="center"/>
      </w:pPr>
      <w:r w:rsidRPr="00B85188">
        <w:t>ДУХОВНАЯ ОБРАЗОВАТЕЛЬНАЯ РЕЛИГИОЗНАЯ ОРГАНИЗАЦИЯ ВЫСШЕГО ОБРАЗОВАНИЯ РУССКОЙ ПРАВОСЛАВНОЙ ЦЕРКВИ</w:t>
      </w:r>
    </w:p>
    <w:p w:rsidR="0095150B" w:rsidRPr="00B85188" w:rsidRDefault="0095150B" w:rsidP="00B85188">
      <w:pPr>
        <w:jc w:val="center"/>
      </w:pPr>
      <w:r w:rsidRPr="00B85188">
        <w:t>ПРАВОСЛАВНЫЙ СВЯТО-ТИХОНОВСКИЙ БОГОСЛОВСКИЙ ИНСТИТУТ</w:t>
      </w:r>
    </w:p>
    <w:p w:rsidR="0095150B" w:rsidRPr="00B85188" w:rsidRDefault="0095150B" w:rsidP="00B85188">
      <w:pPr>
        <w:jc w:val="center"/>
        <w:rPr>
          <w:b/>
          <w:i/>
        </w:rPr>
      </w:pPr>
      <w:r w:rsidRPr="00B85188">
        <w:t>КАФЕДРА ПАСТЫРСКОГО И НРАВСТВЕННОГО БОГОСЛОВИЯ</w:t>
      </w:r>
    </w:p>
    <w:p w:rsidR="0095150B" w:rsidRPr="00B85188" w:rsidRDefault="0095150B" w:rsidP="00B85188">
      <w:pPr>
        <w:jc w:val="both"/>
      </w:pPr>
    </w:p>
    <w:p w:rsidR="0095150B" w:rsidRPr="00B85188" w:rsidRDefault="0095150B" w:rsidP="00B85188">
      <w:pPr>
        <w:jc w:val="center"/>
      </w:pPr>
    </w:p>
    <w:p w:rsidR="0095150B" w:rsidRPr="00B85188" w:rsidRDefault="0095150B" w:rsidP="00B8518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5150B" w:rsidRPr="00B85188" w:rsidTr="00B85EC0">
        <w:tc>
          <w:tcPr>
            <w:tcW w:w="4785" w:type="dxa"/>
          </w:tcPr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B8518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B8518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B85188">
              <w:rPr>
                <w:i/>
              </w:rPr>
              <w:t xml:space="preserve"> ПСТБИ</w:t>
            </w:r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B85188">
              <w:rPr>
                <w:i/>
              </w:rPr>
              <w:t xml:space="preserve">_____________ / </w:t>
            </w:r>
            <w:proofErr w:type="spellStart"/>
            <w:r w:rsidRPr="00B85188">
              <w:rPr>
                <w:i/>
              </w:rPr>
              <w:t>прот</w:t>
            </w:r>
            <w:proofErr w:type="spellEnd"/>
            <w:r w:rsidRPr="00B8518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B8518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5150B" w:rsidRDefault="0095150B" w:rsidP="00B85188">
            <w:pPr>
              <w:jc w:val="right"/>
              <w:rPr>
                <w:i/>
              </w:rPr>
            </w:pPr>
          </w:p>
          <w:p w:rsidR="00B85188" w:rsidRDefault="00B85188" w:rsidP="00B85188">
            <w:pPr>
              <w:jc w:val="right"/>
              <w:rPr>
                <w:i/>
              </w:rPr>
            </w:pPr>
          </w:p>
          <w:p w:rsidR="00B85188" w:rsidRPr="00B85188" w:rsidRDefault="00B85188" w:rsidP="00B85188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95150B" w:rsidRPr="00B85188" w:rsidRDefault="0095150B" w:rsidP="00B85188">
      <w:pPr>
        <w:ind w:left="567" w:hanging="567"/>
        <w:jc w:val="both"/>
      </w:pPr>
    </w:p>
    <w:p w:rsidR="0095150B" w:rsidRPr="00B85188" w:rsidRDefault="0095150B" w:rsidP="00B85188">
      <w:pPr>
        <w:jc w:val="center"/>
      </w:pPr>
      <w:r w:rsidRPr="00B85188">
        <w:t>РАБОЧАЯ ПРОГРАММА ДИСЦИПЛИНЫ</w:t>
      </w:r>
    </w:p>
    <w:p w:rsidR="0095150B" w:rsidRPr="00B85188" w:rsidRDefault="00D27463" w:rsidP="00B85188">
      <w:pPr>
        <w:jc w:val="center"/>
        <w:rPr>
          <w:b/>
          <w:i/>
          <w:spacing w:val="-2"/>
        </w:rPr>
      </w:pPr>
      <w:r w:rsidRPr="00B85188">
        <w:rPr>
          <w:b/>
        </w:rPr>
        <w:t>НОВОМУЧЕНИКИ И ИСПОВЕДНИКИ РОССИЙСКИЕ</w:t>
      </w:r>
    </w:p>
    <w:p w:rsidR="0095150B" w:rsidRPr="00B85188" w:rsidRDefault="0095150B" w:rsidP="00B85188">
      <w:pPr>
        <w:jc w:val="center"/>
        <w:rPr>
          <w:b/>
          <w:i/>
          <w:spacing w:val="-2"/>
        </w:rPr>
      </w:pPr>
    </w:p>
    <w:p w:rsidR="0095150B" w:rsidRPr="00B85188" w:rsidRDefault="0095150B" w:rsidP="00B85188">
      <w:pPr>
        <w:jc w:val="center"/>
      </w:pPr>
      <w:r w:rsidRPr="00B85188">
        <w:t>Основная образовательная программа:</w:t>
      </w:r>
      <w:r w:rsidRPr="00B85188">
        <w:rPr>
          <w:b/>
        </w:rPr>
        <w:t xml:space="preserve"> </w:t>
      </w:r>
      <w:r w:rsidR="008365EF" w:rsidRPr="00B8518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5150B" w:rsidRPr="00B85188" w:rsidRDefault="0095150B" w:rsidP="00B85188">
      <w:pPr>
        <w:jc w:val="center"/>
        <w:rPr>
          <w:color w:val="244061"/>
        </w:rPr>
      </w:pPr>
      <w:r w:rsidRPr="00B85188">
        <w:t>Квалификация выпускника</w:t>
      </w:r>
      <w:r w:rsidRPr="00B85188">
        <w:rPr>
          <w:i/>
        </w:rPr>
        <w:t xml:space="preserve">: </w:t>
      </w:r>
      <w:r w:rsidRPr="00B85188">
        <w:rPr>
          <w:b/>
          <w:i/>
        </w:rPr>
        <w:t>бакалавр</w:t>
      </w:r>
      <w:r w:rsidR="008365EF" w:rsidRPr="00B85188">
        <w:rPr>
          <w:b/>
          <w:i/>
        </w:rPr>
        <w:t xml:space="preserve"> богословия</w:t>
      </w:r>
    </w:p>
    <w:p w:rsidR="0095150B" w:rsidRPr="00B85188" w:rsidRDefault="0095150B" w:rsidP="00B85188">
      <w:pPr>
        <w:jc w:val="center"/>
      </w:pPr>
      <w:r w:rsidRPr="00B85188">
        <w:t xml:space="preserve">Форма обучения: </w:t>
      </w:r>
      <w:r w:rsidRPr="00B85188">
        <w:rPr>
          <w:b/>
          <w:i/>
        </w:rPr>
        <w:t>очная</w:t>
      </w:r>
    </w:p>
    <w:p w:rsidR="0095150B" w:rsidRPr="00B85188" w:rsidRDefault="0095150B" w:rsidP="00B85188">
      <w:pPr>
        <w:jc w:val="both"/>
      </w:pPr>
    </w:p>
    <w:p w:rsidR="0095150B" w:rsidRPr="00B85188" w:rsidRDefault="0095150B" w:rsidP="00B85188">
      <w:pPr>
        <w:jc w:val="both"/>
      </w:pPr>
    </w:p>
    <w:p w:rsidR="0095150B" w:rsidRDefault="0095150B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Pr="00B85188" w:rsidRDefault="00B85188" w:rsidP="00B85188">
      <w:pPr>
        <w:jc w:val="both"/>
      </w:pPr>
    </w:p>
    <w:p w:rsidR="0095150B" w:rsidRPr="00B85188" w:rsidRDefault="0095150B" w:rsidP="000E0E04">
      <w:pPr>
        <w:widowControl w:val="0"/>
        <w:jc w:val="center"/>
      </w:pPr>
      <w:r w:rsidRPr="00B85188">
        <w:t>Москва, 20</w:t>
      </w:r>
      <w:r w:rsidR="000E0E04">
        <w:t>20</w:t>
      </w:r>
      <w:r w:rsidRPr="00B85188">
        <w:t xml:space="preserve"> г.</w:t>
      </w:r>
    </w:p>
    <w:p w:rsidR="005D157C" w:rsidRPr="00B85188" w:rsidRDefault="005D157C" w:rsidP="00B85188">
      <w:pPr>
        <w:widowControl w:val="0"/>
        <w:jc w:val="both"/>
      </w:pPr>
    </w:p>
    <w:bookmarkStart w:id="72" w:name="_Toc468278247" w:displacedByCustomXml="next"/>
    <w:bookmarkStart w:id="73" w:name="_Toc468274071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B05C56" w:rsidRPr="00B85188" w:rsidRDefault="00B05C56" w:rsidP="00B85188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B85188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0E0E04" w:rsidRDefault="00390C0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B85188">
            <w:fldChar w:fldCharType="begin"/>
          </w:r>
          <w:r w:rsidR="00B05C56" w:rsidRPr="00B85188">
            <w:instrText xml:space="preserve"> TOC \o "1-3" \h \z \u </w:instrText>
          </w:r>
          <w:r w:rsidRPr="00B85188">
            <w:fldChar w:fldCharType="separate"/>
          </w:r>
          <w:hyperlink w:anchor="_Toc54879057" w:history="1">
            <w:r w:rsidR="000E0E04" w:rsidRPr="00AD7EF5">
              <w:rPr>
                <w:rStyle w:val="ab"/>
                <w:noProof/>
              </w:rPr>
              <w:t>Цель освоения дисциплины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_Toc54879057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58" w:history="1">
            <w:r w:rsidRPr="00AD7EF5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59" w:history="1">
            <w:r w:rsidRPr="00AD7EF5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0" w:history="1">
            <w:r w:rsidRPr="00AD7EF5">
              <w:rPr>
                <w:rStyle w:val="ab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1" w:history="1">
            <w:r w:rsidRPr="00AD7EF5">
              <w:rPr>
                <w:rStyle w:val="ab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2" w:history="1">
            <w:r w:rsidRPr="00AD7EF5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3" w:history="1">
            <w:r w:rsidRPr="00AD7EF5">
              <w:rPr>
                <w:rStyle w:val="ab"/>
                <w:noProof/>
              </w:rPr>
              <w:t>Объё</w:t>
            </w:r>
            <w:r w:rsidRPr="00AD7EF5">
              <w:rPr>
                <w:rStyle w:val="ab"/>
                <w:noProof/>
              </w:rPr>
              <w:t>м</w:t>
            </w:r>
            <w:r w:rsidRPr="00AD7EF5">
              <w:rPr>
                <w:rStyle w:val="ab"/>
                <w:noProof/>
              </w:rPr>
              <w:t xml:space="preserve"> дисциплины и трудоемкость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4" w:history="1">
            <w:r w:rsidRPr="00AD7EF5">
              <w:rPr>
                <w:rStyle w:val="ab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5" w:history="1">
            <w:r w:rsidRPr="00AD7EF5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Pr="00AD7EF5">
              <w:rPr>
                <w:rStyle w:val="ab"/>
                <w:i/>
                <w:noProof/>
              </w:rPr>
              <w:t xml:space="preserve"> </w:t>
            </w:r>
            <w:r w:rsidRPr="00AD7EF5">
              <w:rPr>
                <w:rStyle w:val="ab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6" w:history="1">
            <w:r w:rsidRPr="00AD7EF5">
              <w:rPr>
                <w:rStyle w:val="ab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bookmarkStart w:id="74" w:name="_GoBack"/>
            <w:bookmarkEnd w:id="74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7" w:history="1">
            <w:r w:rsidRPr="00AD7EF5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8" w:history="1">
            <w:r w:rsidRPr="00AD7EF5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9" w:history="1">
            <w:r w:rsidRPr="00AD7EF5">
              <w:rPr>
                <w:rStyle w:val="ab"/>
                <w:noProof/>
              </w:rPr>
              <w:t>Вопросы для проведения промежуточной аттестации: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0" w:history="1">
            <w:r w:rsidRPr="00AD7EF5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1" w:history="1">
            <w:r w:rsidRPr="00AD7EF5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2" w:history="1">
            <w:r w:rsidRPr="00AD7EF5">
              <w:rPr>
                <w:rStyle w:val="ab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3" w:history="1">
            <w:r w:rsidRPr="00AD7EF5">
              <w:rPr>
                <w:rStyle w:val="ab"/>
                <w:noProof/>
              </w:rPr>
              <w:t>Литература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4" w:history="1">
            <w:r w:rsidRPr="00AD7EF5">
              <w:rPr>
                <w:rStyle w:val="ab"/>
                <w:noProof/>
              </w:rPr>
              <w:t>Основная: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5" w:history="1">
            <w:r w:rsidRPr="00AD7EF5">
              <w:rPr>
                <w:rStyle w:val="ab"/>
                <w:noProof/>
              </w:rPr>
              <w:t>Дополнительная: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6" w:history="1">
            <w:r w:rsidRPr="00AD7EF5">
              <w:rPr>
                <w:rStyle w:val="ab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7" w:history="1">
            <w:r w:rsidRPr="00AD7EF5">
              <w:rPr>
                <w:rStyle w:val="ab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E04" w:rsidRDefault="000E0E0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8" w:history="1">
            <w:r w:rsidRPr="00AD7EF5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C56" w:rsidRPr="00B85188" w:rsidRDefault="00390C02" w:rsidP="00B85188">
          <w:pPr>
            <w:jc w:val="both"/>
          </w:pPr>
          <w:r w:rsidRPr="00B85188">
            <w:fldChar w:fldCharType="end"/>
          </w:r>
        </w:p>
      </w:sdtContent>
    </w:sdt>
    <w:p w:rsidR="00B05C56" w:rsidRPr="00B85188" w:rsidRDefault="00B05C56" w:rsidP="00B85188">
      <w:pPr>
        <w:pStyle w:val="10"/>
        <w:spacing w:before="0" w:after="120"/>
      </w:pPr>
    </w:p>
    <w:p w:rsidR="00B05C56" w:rsidRPr="00B85188" w:rsidRDefault="00B05C56" w:rsidP="00B85188">
      <w:pPr>
        <w:jc w:val="both"/>
      </w:pPr>
    </w:p>
    <w:p w:rsidR="00B05C56" w:rsidRPr="00B85188" w:rsidRDefault="00B05C56" w:rsidP="00B85188">
      <w:pPr>
        <w:jc w:val="both"/>
      </w:pPr>
    </w:p>
    <w:p w:rsidR="00B05C56" w:rsidRPr="00B85188" w:rsidRDefault="00B05C56" w:rsidP="00B85188">
      <w:pPr>
        <w:jc w:val="both"/>
      </w:pPr>
    </w:p>
    <w:p w:rsidR="00B05C56" w:rsidRDefault="00B85188" w:rsidP="00B85188">
      <w:pPr>
        <w:tabs>
          <w:tab w:val="left" w:pos="2895"/>
        </w:tabs>
        <w:jc w:val="both"/>
      </w:pPr>
      <w:r>
        <w:tab/>
      </w:r>
    </w:p>
    <w:p w:rsidR="00B85188" w:rsidRDefault="00B85188" w:rsidP="00B85188">
      <w:pPr>
        <w:tabs>
          <w:tab w:val="left" w:pos="2895"/>
        </w:tabs>
        <w:jc w:val="both"/>
      </w:pPr>
    </w:p>
    <w:p w:rsidR="00B85188" w:rsidRPr="00B85188" w:rsidRDefault="00B85188" w:rsidP="00B85188">
      <w:pPr>
        <w:tabs>
          <w:tab w:val="left" w:pos="2895"/>
        </w:tabs>
        <w:jc w:val="both"/>
      </w:pPr>
    </w:p>
    <w:p w:rsidR="00B05C56" w:rsidRPr="00B85188" w:rsidRDefault="00B05C56" w:rsidP="00B85188">
      <w:pPr>
        <w:jc w:val="both"/>
      </w:pPr>
    </w:p>
    <w:p w:rsidR="00512028" w:rsidRPr="00B85188" w:rsidRDefault="005D157C" w:rsidP="00B85188">
      <w:pPr>
        <w:pStyle w:val="3"/>
        <w:spacing w:line="276" w:lineRule="auto"/>
      </w:pPr>
      <w:bookmarkStart w:id="75" w:name="_Toc54879057"/>
      <w:r w:rsidRPr="00B85188">
        <w:lastRenderedPageBreak/>
        <w:t>Цел</w:t>
      </w:r>
      <w:r w:rsidR="00D27463" w:rsidRPr="00B85188">
        <w:t>ь</w:t>
      </w:r>
      <w:r w:rsidRPr="00B85188">
        <w:t xml:space="preserve"> освоения дисциплины</w:t>
      </w:r>
      <w:bookmarkEnd w:id="73"/>
      <w:bookmarkEnd w:id="72"/>
      <w:bookmarkEnd w:id="75"/>
    </w:p>
    <w:p w:rsidR="00D27463" w:rsidRPr="00B85188" w:rsidRDefault="00D27463" w:rsidP="00B85188">
      <w:pPr>
        <w:jc w:val="both"/>
      </w:pPr>
      <w:r w:rsidRPr="00B85188">
        <w:t>Помочь будущему пастырю сформировать целостное представление о содержании и значении подвига Новомучеников и исповедников Российских.</w:t>
      </w:r>
    </w:p>
    <w:p w:rsidR="005D157C" w:rsidRPr="00B85188" w:rsidRDefault="005D157C" w:rsidP="00B85188">
      <w:pPr>
        <w:widowControl w:val="0"/>
        <w:jc w:val="both"/>
      </w:pPr>
    </w:p>
    <w:p w:rsidR="005D157C" w:rsidRPr="00B85188" w:rsidRDefault="005D157C" w:rsidP="00B85188">
      <w:pPr>
        <w:pStyle w:val="3"/>
        <w:spacing w:line="276" w:lineRule="auto"/>
      </w:pPr>
      <w:bookmarkStart w:id="76" w:name="_Toc467599945"/>
      <w:bookmarkStart w:id="77" w:name="_Toc468272471"/>
      <w:bookmarkStart w:id="78" w:name="_Toc468274072"/>
      <w:bookmarkStart w:id="79" w:name="_Toc468278248"/>
      <w:bookmarkStart w:id="80" w:name="_Toc54879058"/>
      <w:r w:rsidRPr="00B85188">
        <w:t>Место дисциплины в структуре образовательной программы</w:t>
      </w:r>
      <w:bookmarkEnd w:id="76"/>
      <w:bookmarkEnd w:id="77"/>
      <w:bookmarkEnd w:id="78"/>
      <w:bookmarkEnd w:id="79"/>
      <w:bookmarkEnd w:id="80"/>
    </w:p>
    <w:p w:rsidR="00D27463" w:rsidRPr="00B85188" w:rsidRDefault="00D27463" w:rsidP="00B85188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18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относится к базовой части образовательной программы и является обязательной. Курс опирается на знания, полученные студентами в курсах новейшей истории Русской Православной Церкви, истории Вселенской Церкви, </w:t>
      </w:r>
      <w:proofErr w:type="spellStart"/>
      <w:r w:rsidRPr="00B85188">
        <w:rPr>
          <w:rFonts w:ascii="Times New Roman" w:hAnsi="Times New Roman" w:cs="Times New Roman"/>
          <w:sz w:val="24"/>
          <w:szCs w:val="24"/>
          <w:lang w:val="ru-RU"/>
        </w:rPr>
        <w:t>пасторологии</w:t>
      </w:r>
      <w:proofErr w:type="spellEnd"/>
      <w:r w:rsidRPr="00B85188">
        <w:rPr>
          <w:rFonts w:ascii="Times New Roman" w:hAnsi="Times New Roman" w:cs="Times New Roman"/>
          <w:sz w:val="24"/>
          <w:szCs w:val="24"/>
          <w:lang w:val="ru-RU"/>
        </w:rPr>
        <w:t xml:space="preserve"> и догматики.</w:t>
      </w:r>
    </w:p>
    <w:p w:rsidR="00F53633" w:rsidRPr="00B85188" w:rsidRDefault="00F53633" w:rsidP="00B85188">
      <w:pPr>
        <w:jc w:val="both"/>
      </w:pPr>
    </w:p>
    <w:p w:rsidR="005D157C" w:rsidRPr="00B85188" w:rsidRDefault="005D157C" w:rsidP="00B85188">
      <w:pPr>
        <w:pStyle w:val="3"/>
        <w:spacing w:line="276" w:lineRule="auto"/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54879059"/>
      <w:r w:rsidRPr="00B85188">
        <w:t>Перечень планируемых результатов обучения по дисциплине</w:t>
      </w:r>
      <w:bookmarkEnd w:id="81"/>
      <w:bookmarkEnd w:id="82"/>
      <w:bookmarkEnd w:id="83"/>
      <w:bookmarkEnd w:id="84"/>
      <w:bookmarkEnd w:id="85"/>
      <w:bookmarkEnd w:id="86"/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7" w:name="_Toc54879060"/>
      <w:r w:rsidRPr="00B85188">
        <w:rPr>
          <w:rFonts w:cs="Times New Roman"/>
          <w:sz w:val="24"/>
          <w:szCs w:val="24"/>
        </w:rPr>
        <w:t>Компетенция, формируемая дисциплиной</w:t>
      </w:r>
      <w:bookmarkEnd w:id="87"/>
    </w:p>
    <w:p w:rsidR="00770C43" w:rsidRPr="00B85188" w:rsidRDefault="00770C43" w:rsidP="00B85188">
      <w:pPr>
        <w:jc w:val="both"/>
        <w:rPr>
          <w:color w:val="000000"/>
        </w:rPr>
      </w:pPr>
      <w:r w:rsidRPr="00B85188">
        <w:t>Дисциплина призвана сформировать у обучающихся общекультурную компетенцию ОК-</w:t>
      </w:r>
      <w:r w:rsidR="00D27463" w:rsidRPr="00B85188">
        <w:t>2</w:t>
      </w:r>
      <w:r w:rsidRPr="00B85188">
        <w:t xml:space="preserve">: </w:t>
      </w:r>
      <w:r w:rsidR="00D27463" w:rsidRPr="00B85188">
        <w:rPr>
          <w:color w:val="000000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54879061"/>
      <w:r w:rsidRPr="00B85188">
        <w:rPr>
          <w:rFonts w:cs="Times New Roman"/>
          <w:sz w:val="24"/>
          <w:szCs w:val="24"/>
        </w:rPr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</w:p>
    <w:p w:rsidR="00770C43" w:rsidRPr="00B85188" w:rsidRDefault="00770C43" w:rsidP="00B85188">
      <w:pPr>
        <w:jc w:val="both"/>
      </w:pPr>
      <w:r w:rsidRPr="00B8518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B85188">
        <w:t xml:space="preserve"> и практик</w:t>
      </w:r>
      <w:r w:rsidRPr="00B8518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B85188">
        <w:t xml:space="preserve">всех </w:t>
      </w:r>
      <w:r w:rsidRPr="00B85188">
        <w:t xml:space="preserve">дисциплин </w:t>
      </w:r>
      <w:r w:rsidR="00280ABC" w:rsidRPr="00B85188">
        <w:t>и практик образовательной программы.</w:t>
      </w:r>
    </w:p>
    <w:p w:rsidR="00770C43" w:rsidRPr="00B85188" w:rsidRDefault="00770C43" w:rsidP="00B85188">
      <w:pPr>
        <w:jc w:val="both"/>
      </w:pPr>
      <w:r w:rsidRPr="00B85188">
        <w:t xml:space="preserve">На начальном этапе в течение семестра формируются </w:t>
      </w:r>
      <w:proofErr w:type="spellStart"/>
      <w:r w:rsidRPr="00B85188">
        <w:t>знаниевые</w:t>
      </w:r>
      <w:proofErr w:type="spellEnd"/>
      <w:r w:rsidRPr="00B8518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70C43" w:rsidRPr="00B85188" w:rsidRDefault="00770C43" w:rsidP="00B85188">
      <w:pPr>
        <w:jc w:val="both"/>
      </w:pPr>
      <w:r w:rsidRPr="00B8518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70C43" w:rsidRPr="00B85188" w:rsidRDefault="00770C43" w:rsidP="00B85188">
      <w:pPr>
        <w:jc w:val="both"/>
      </w:pPr>
      <w:r w:rsidRPr="00B85188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B85188">
        <w:t xml:space="preserve">и практик </w:t>
      </w:r>
      <w:r w:rsidRPr="00B85188">
        <w:t>образовательной программы.</w:t>
      </w:r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4" w:name="_Toc472951667"/>
      <w:bookmarkStart w:id="95" w:name="_Toc474840590"/>
      <w:bookmarkStart w:id="96" w:name="_Toc475970637"/>
      <w:bookmarkStart w:id="97" w:name="_Toc54879062"/>
      <w:r w:rsidRPr="00B85188">
        <w:rPr>
          <w:rFonts w:cs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94"/>
      <w:bookmarkEnd w:id="95"/>
      <w:bookmarkEnd w:id="96"/>
      <w:bookmarkEnd w:id="97"/>
    </w:p>
    <w:p w:rsidR="00770C43" w:rsidRPr="00B85188" w:rsidRDefault="00770C43" w:rsidP="00B85188">
      <w:pPr>
        <w:jc w:val="both"/>
      </w:pPr>
      <w:r w:rsidRPr="00B85188"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8145F6" w:rsidRPr="00B85188">
        <w:t>профессиональной деятельности</w:t>
      </w:r>
      <w:r w:rsidRPr="00B85188">
        <w:t>, указанн</w:t>
      </w:r>
      <w:r w:rsidR="008145F6" w:rsidRPr="00B85188">
        <w:t>ой</w:t>
      </w:r>
      <w:r w:rsidRPr="00B85188">
        <w:t xml:space="preserve"> в п. 2. </w:t>
      </w:r>
      <w:r w:rsidR="008145F6" w:rsidRPr="00B85188">
        <w:t>ООП.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770C43" w:rsidRPr="00B85188" w:rsidTr="00650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B85188" w:rsidRDefault="00770C43" w:rsidP="00B85188">
            <w:pPr>
              <w:spacing w:after="120" w:line="276" w:lineRule="auto"/>
              <w:jc w:val="both"/>
              <w:rPr>
                <w:b/>
                <w:bCs/>
              </w:rPr>
            </w:pPr>
            <w:r w:rsidRPr="00B85188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B85188" w:rsidRDefault="00BC0C94" w:rsidP="00B85188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освое</w:t>
            </w:r>
            <w:r w:rsidR="00F35FE0" w:rsidRPr="00B85188">
              <w:rPr>
                <w:b/>
                <w:bCs/>
              </w:rPr>
              <w:t>ния</w:t>
            </w:r>
          </w:p>
        </w:tc>
      </w:tr>
      <w:tr w:rsidR="00D27463" w:rsidRPr="00B85188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0E0E04" w:rsidP="000E0E04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Начальный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 xml:space="preserve">- знание хронологических рамок и периодов;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ключевых процессов, дат важнейших событий отечественной и всеобщей истории;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понятийного аппарата в области истории и церковной истории;</w:t>
            </w:r>
          </w:p>
          <w:p w:rsidR="00D27463" w:rsidRPr="00B85188" w:rsidRDefault="00D27463" w:rsidP="00B85188">
            <w:pPr>
              <w:tabs>
                <w:tab w:val="left" w:pos="4095"/>
              </w:tabs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знание основных деятелей (церковной) истории и их роли в событиях изучаемого периода.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нах</w:t>
            </w:r>
            <w:r w:rsidR="000E0E04">
              <w:rPr>
                <w:rFonts w:eastAsia="Calibri"/>
                <w:lang w:eastAsia="en-US"/>
              </w:rPr>
              <w:t xml:space="preserve">одить необходимую информацию в </w:t>
            </w:r>
            <w:r w:rsidRPr="00B85188">
              <w:rPr>
                <w:rFonts w:eastAsia="Calibri"/>
                <w:lang w:eastAsia="en-US"/>
              </w:rPr>
              <w:t>исторических и церковно-исторических источниках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27463" w:rsidRPr="00B85188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0E0E04" w:rsidP="000E0E04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</w:t>
            </w:r>
            <w:r w:rsidR="000E0E04">
              <w:rPr>
                <w:rFonts w:eastAsia="Calibri"/>
                <w:lang w:eastAsia="en-US"/>
              </w:rPr>
              <w:t xml:space="preserve">знание основы методики анализа </w:t>
            </w:r>
            <w:r w:rsidRPr="00B85188">
              <w:rPr>
                <w:rFonts w:eastAsia="Calibri"/>
                <w:lang w:eastAsia="en-US"/>
              </w:rPr>
              <w:t>исторических и церковно-исторических источников;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 - знание основы методики анализа исторических событий в их взаимосвязи.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аргументировано обосновывать свои суждения и выводы.</w:t>
            </w:r>
          </w:p>
        </w:tc>
      </w:tr>
      <w:tr w:rsidR="00D27463" w:rsidRPr="00B85188" w:rsidTr="00D2746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D27463" w:rsidRPr="00B85188" w:rsidRDefault="00D27463" w:rsidP="00B85188">
      <w:pPr>
        <w:jc w:val="both"/>
      </w:pPr>
    </w:p>
    <w:p w:rsidR="00251BEA" w:rsidRPr="00B85188" w:rsidRDefault="00251BEA" w:rsidP="000E0E04">
      <w:pPr>
        <w:pStyle w:val="3"/>
        <w:spacing w:line="276" w:lineRule="auto"/>
      </w:pPr>
      <w:bookmarkStart w:id="98" w:name="_Toc467596869"/>
      <w:bookmarkStart w:id="99" w:name="_Toc467599947"/>
      <w:bookmarkStart w:id="100" w:name="_Toc468272473"/>
      <w:bookmarkStart w:id="101" w:name="_Toc468274074"/>
      <w:bookmarkStart w:id="102" w:name="_Toc468278250"/>
      <w:bookmarkStart w:id="103" w:name="_Toc54879063"/>
      <w:r w:rsidRPr="00B85188">
        <w:lastRenderedPageBreak/>
        <w:t>Объ</w:t>
      </w:r>
      <w:r w:rsidR="000E0E04">
        <w:t>ё</w:t>
      </w:r>
      <w:r w:rsidRPr="00B85188">
        <w:t>м дисциплины</w:t>
      </w:r>
      <w:bookmarkEnd w:id="98"/>
      <w:bookmarkEnd w:id="99"/>
      <w:bookmarkEnd w:id="100"/>
      <w:bookmarkEnd w:id="101"/>
      <w:bookmarkEnd w:id="102"/>
      <w:r w:rsidR="000E0E04">
        <w:t xml:space="preserve"> </w:t>
      </w:r>
      <w:r w:rsidR="000E0E04" w:rsidRPr="00B85188">
        <w:t>и трудоемкость по видам учебных занятий</w:t>
      </w:r>
      <w:bookmarkEnd w:id="103"/>
    </w:p>
    <w:tbl>
      <w:tblPr>
        <w:tblW w:w="5000" w:type="pct"/>
        <w:tblLook w:val="04A0" w:firstRow="1" w:lastRow="0" w:firstColumn="1" w:lastColumn="0" w:noHBand="0" w:noVBand="1"/>
      </w:tblPr>
      <w:tblGrid>
        <w:gridCol w:w="1685"/>
        <w:gridCol w:w="506"/>
        <w:gridCol w:w="939"/>
        <w:gridCol w:w="506"/>
        <w:gridCol w:w="506"/>
        <w:gridCol w:w="506"/>
        <w:gridCol w:w="506"/>
        <w:gridCol w:w="577"/>
        <w:gridCol w:w="577"/>
        <w:gridCol w:w="577"/>
        <w:gridCol w:w="577"/>
        <w:gridCol w:w="577"/>
        <w:gridCol w:w="506"/>
        <w:gridCol w:w="516"/>
        <w:gridCol w:w="510"/>
      </w:tblGrid>
      <w:tr w:rsidR="000E0E04" w:rsidRPr="008B5CBE" w:rsidTr="000E0E04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0E0E04" w:rsidRPr="008B5CBE" w:rsidTr="000E0E04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0E0E04" w:rsidRPr="008B5CBE" w:rsidTr="000E0E04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0E0E04" w:rsidRPr="008B5CBE" w:rsidTr="000E0E04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</w:pPr>
            <w:r w:rsidRPr="008B5CBE">
              <w:t>Б1.Б.29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4" w:rsidRPr="008B5CBE" w:rsidRDefault="000E0E04" w:rsidP="00EF1C16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</w:tr>
    </w:tbl>
    <w:p w:rsidR="00251BEA" w:rsidRPr="00B85188" w:rsidRDefault="00251BEA" w:rsidP="00B85188">
      <w:pPr>
        <w:jc w:val="both"/>
      </w:pPr>
      <w:bookmarkStart w:id="104" w:name="Предметфилософии"/>
      <w:bookmarkEnd w:id="104"/>
    </w:p>
    <w:p w:rsidR="00FC3241" w:rsidRPr="00B85188" w:rsidRDefault="00FC3241" w:rsidP="00B85188">
      <w:pPr>
        <w:pStyle w:val="3"/>
        <w:spacing w:line="276" w:lineRule="auto"/>
      </w:pPr>
      <w:bookmarkStart w:id="105" w:name="_Toc468272475"/>
      <w:bookmarkStart w:id="106" w:name="_Toc468274076"/>
      <w:bookmarkStart w:id="107" w:name="_Toc468278259"/>
      <w:bookmarkStart w:id="108" w:name="_Toc54879064"/>
      <w:r w:rsidRPr="00B85188">
        <w:t>Содержание дисциплины, структурированное по темам</w:t>
      </w:r>
      <w:bookmarkEnd w:id="105"/>
      <w:bookmarkEnd w:id="106"/>
      <w:bookmarkEnd w:id="107"/>
      <w:bookmarkEnd w:id="108"/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bookmarkStart w:id="109" w:name="_Toc467596881"/>
      <w:bookmarkStart w:id="110" w:name="_Toc467599965"/>
      <w:bookmarkStart w:id="111" w:name="_Toc468272476"/>
      <w:bookmarkStart w:id="112" w:name="_Toc467596884"/>
      <w:bookmarkStart w:id="113" w:name="_Toc467599968"/>
      <w:bookmarkStart w:id="114" w:name="_Toc468272477"/>
      <w:bookmarkStart w:id="115" w:name="_Toc468274078"/>
      <w:bookmarkStart w:id="116" w:name="_Toc468278275"/>
      <w:r w:rsidRPr="00B85188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Подвиг святых Царственных страстотерпцев (февраль 1917 г. – июль 1918 г.). </w:t>
      </w:r>
      <w:proofErr w:type="spellStart"/>
      <w:r w:rsidRPr="00B85188">
        <w:t>Преподобномученица</w:t>
      </w:r>
      <w:proofErr w:type="spellEnd"/>
      <w:r w:rsidRPr="00B85188">
        <w:t xml:space="preserve"> Великая княгиня </w:t>
      </w:r>
      <w:proofErr w:type="spellStart"/>
      <w:r w:rsidRPr="00B85188">
        <w:t>Елисавета</w:t>
      </w:r>
      <w:proofErr w:type="spellEnd"/>
      <w:r w:rsidRPr="00B85188">
        <w:t>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Мученики периода Гражданской войны и «Красного террора». Священномученики митрополит Владимир Киевский, архиепископы </w:t>
      </w:r>
      <w:proofErr w:type="spellStart"/>
      <w:r w:rsidRPr="00B85188">
        <w:t>Андроник</w:t>
      </w:r>
      <w:proofErr w:type="spellEnd"/>
      <w:r w:rsidRPr="00B85188">
        <w:t xml:space="preserve"> Пермский, </w:t>
      </w:r>
      <w:proofErr w:type="spellStart"/>
      <w:r w:rsidRPr="00B85188">
        <w:t>Гермоген</w:t>
      </w:r>
      <w:proofErr w:type="spellEnd"/>
      <w:r w:rsidRPr="00B85188">
        <w:t xml:space="preserve"> Тобольский, протоиереи Иоанн Кочуров, Иоанн Восторгов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Мученики и исповедники периода кампании изъятия церковных ценностей и возникновения обновленческого </w:t>
      </w:r>
      <w:proofErr w:type="spellStart"/>
      <w:r w:rsidRPr="00B85188">
        <w:t>ракола</w:t>
      </w:r>
      <w:proofErr w:type="spellEnd"/>
      <w:r w:rsidRPr="00B85188">
        <w:t xml:space="preserve">. Священномученик митрополит Вениамин Петроградский. Московские священномученики протоиереи Василий Соколов, Христофор Надеждин, Александр Заозерский, </w:t>
      </w:r>
      <w:proofErr w:type="spellStart"/>
      <w:r w:rsidRPr="00B85188">
        <w:t>преподобномученик</w:t>
      </w:r>
      <w:proofErr w:type="spellEnd"/>
      <w:r w:rsidRPr="00B85188">
        <w:t xml:space="preserve"> иеромонах </w:t>
      </w:r>
      <w:proofErr w:type="spellStart"/>
      <w:r w:rsidRPr="00B85188">
        <w:t>Макарий</w:t>
      </w:r>
      <w:proofErr w:type="spellEnd"/>
      <w:r w:rsidRPr="00B85188">
        <w:t xml:space="preserve"> (Телегин) и мученик Сергий Тихомиров.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Подвиг святителя Тихона, Патриарха Всероссийского.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Подвиг Патриаршего Местоблюстителя священномученика митрополита Петра </w:t>
      </w:r>
      <w:proofErr w:type="spellStart"/>
      <w:r w:rsidRPr="00B85188">
        <w:t>Крутицкого</w:t>
      </w:r>
      <w:proofErr w:type="spellEnd"/>
      <w:r w:rsidRPr="00B85188">
        <w:t>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Соловецкие епископы-исповедники и их роль в новейшей истории. Священномученики архиепископы Петр Воронежский, </w:t>
      </w:r>
      <w:proofErr w:type="spellStart"/>
      <w:r w:rsidRPr="00B85188">
        <w:t>Иларион</w:t>
      </w:r>
      <w:proofErr w:type="spellEnd"/>
      <w:r w:rsidRPr="00B85188">
        <w:t xml:space="preserve"> </w:t>
      </w:r>
      <w:proofErr w:type="spellStart"/>
      <w:r w:rsidRPr="00B85188">
        <w:t>Верейский</w:t>
      </w:r>
      <w:proofErr w:type="spellEnd"/>
      <w:r w:rsidRPr="00B85188">
        <w:t>, епископ Василий Прилуцкий, мученик Иоанн Попов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Священномученики митрополит Кирилл Казанский, архиепископ Серафим Угличский, епископ Серафим Дмитровский, протоиерей Сергий Мечев, мученик Михаил Новоселов и 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«Большой террор» 1937–1938 гг. против Русской Православной Церкви. Бутовские святые. Священномученик Серафим (</w:t>
      </w:r>
      <w:proofErr w:type="spellStart"/>
      <w:r w:rsidRPr="00B85188">
        <w:t>Чичагов</w:t>
      </w:r>
      <w:proofErr w:type="spellEnd"/>
      <w:r w:rsidRPr="00B85188">
        <w:t>)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Послевоенные гонения на Церковь. Святители епископ Афанасий Ковровский, Лука Симферопольский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lastRenderedPageBreak/>
        <w:t>Сбор сведений в России и за рубежом о пострадавших за веру при советской власти.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Канонизация Собора новомучеников и исповедников и связанные с ней проблемы. Вопрос о «</w:t>
      </w:r>
      <w:proofErr w:type="spellStart"/>
      <w:r w:rsidRPr="00B85188">
        <w:t>деканонизации</w:t>
      </w:r>
      <w:proofErr w:type="spellEnd"/>
      <w:r w:rsidRPr="00B85188">
        <w:t>».</w:t>
      </w:r>
    </w:p>
    <w:p w:rsidR="00B85188" w:rsidRPr="00B85188" w:rsidRDefault="00B85188" w:rsidP="00B85188">
      <w:pPr>
        <w:pStyle w:val="3"/>
        <w:spacing w:line="276" w:lineRule="auto"/>
      </w:pPr>
    </w:p>
    <w:p w:rsidR="00BC7BCD" w:rsidRPr="00B85188" w:rsidRDefault="00BC7BCD" w:rsidP="00B85188">
      <w:pPr>
        <w:pStyle w:val="3"/>
        <w:spacing w:line="276" w:lineRule="auto"/>
      </w:pPr>
      <w:bookmarkStart w:id="117" w:name="_Toc54879065"/>
      <w:r w:rsidRPr="00B85188">
        <w:t>Учебно-методическое обеспечение самостоятельной работы обучающихся</w:t>
      </w:r>
      <w:r w:rsidRPr="00B85188">
        <w:rPr>
          <w:i/>
        </w:rPr>
        <w:t xml:space="preserve"> </w:t>
      </w:r>
      <w:r w:rsidRPr="00B85188">
        <w:t>по дисциплине</w:t>
      </w:r>
      <w:bookmarkEnd w:id="109"/>
      <w:bookmarkEnd w:id="110"/>
      <w:bookmarkEnd w:id="111"/>
      <w:bookmarkEnd w:id="117"/>
      <w:r w:rsidRPr="00B85188">
        <w:t xml:space="preserve"> </w:t>
      </w:r>
    </w:p>
    <w:p w:rsidR="00BC7BCD" w:rsidRPr="00B85188" w:rsidRDefault="00BC7BCD" w:rsidP="00B85188">
      <w:pPr>
        <w:jc w:val="both"/>
      </w:pPr>
      <w:r w:rsidRPr="00B85188">
        <w:t>Самостоятельная работа обучающихся обеспечивается следующими документами и материалами: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Рабочей программой дисциплины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Планами учебных занятий, предоставляемых преподавателем в начале каждого раздела дисциплины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Методическими пособиями по дисциплине (см. в списке литературы)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Образцами проверочных заданий, представленных в фонде оценочных средств.</w:t>
      </w:r>
    </w:p>
    <w:p w:rsidR="001A332A" w:rsidRPr="00B85188" w:rsidRDefault="001A332A" w:rsidP="00B85188">
      <w:pPr>
        <w:pStyle w:val="3"/>
        <w:spacing w:line="276" w:lineRule="auto"/>
      </w:pPr>
    </w:p>
    <w:p w:rsidR="00F331D3" w:rsidRPr="00B85188" w:rsidRDefault="00F331D3" w:rsidP="00B85188">
      <w:pPr>
        <w:pStyle w:val="3"/>
        <w:spacing w:line="276" w:lineRule="auto"/>
      </w:pPr>
      <w:bookmarkStart w:id="118" w:name="_Toc54879066"/>
      <w:r w:rsidRPr="00B85188">
        <w:t>Фонд оценочных средств</w:t>
      </w:r>
      <w:bookmarkEnd w:id="112"/>
      <w:bookmarkEnd w:id="113"/>
      <w:bookmarkEnd w:id="114"/>
      <w:bookmarkEnd w:id="115"/>
      <w:bookmarkEnd w:id="116"/>
      <w:bookmarkEnd w:id="118"/>
      <w:r w:rsidRPr="00B85188">
        <w:t xml:space="preserve"> </w:t>
      </w:r>
    </w:p>
    <w:p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19" w:name="_Toc473664508"/>
      <w:bookmarkStart w:id="120" w:name="_Toc473718086"/>
      <w:bookmarkStart w:id="121" w:name="_Toc473892887"/>
      <w:bookmarkStart w:id="122" w:name="_Toc474840596"/>
      <w:bookmarkStart w:id="123" w:name="_Toc475970643"/>
      <w:bookmarkStart w:id="124" w:name="_Toc54879067"/>
      <w:r w:rsidRPr="00B85188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19"/>
      <w:bookmarkEnd w:id="120"/>
      <w:bookmarkEnd w:id="121"/>
      <w:bookmarkEnd w:id="122"/>
      <w:bookmarkEnd w:id="123"/>
      <w:bookmarkEnd w:id="124"/>
    </w:p>
    <w:p w:rsidR="00F56992" w:rsidRPr="00B85188" w:rsidRDefault="00F56992" w:rsidP="00B85188">
      <w:pPr>
        <w:keepLines/>
        <w:jc w:val="both"/>
      </w:pPr>
      <w:r w:rsidRPr="00B85188">
        <w:t xml:space="preserve">Фонд оценочных средств разработан для осваиваемой в ходе реализации курса компетенции и представлен в </w:t>
      </w:r>
      <w:r w:rsidRPr="00B85188">
        <w:rPr>
          <w:i/>
        </w:rPr>
        <w:t xml:space="preserve">Приложении </w:t>
      </w:r>
      <w:r w:rsidRPr="00B85188">
        <w:t>к настоящей программе.</w:t>
      </w:r>
    </w:p>
    <w:p w:rsidR="00F56992" w:rsidRPr="00B85188" w:rsidRDefault="00F56992" w:rsidP="00B85188">
      <w:pPr>
        <w:keepLines/>
        <w:jc w:val="both"/>
      </w:pPr>
      <w:r w:rsidRPr="00B8518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5" w:name="_Toc473664509"/>
      <w:bookmarkStart w:id="126" w:name="_Toc473718087"/>
      <w:bookmarkStart w:id="127" w:name="_Toc473892888"/>
      <w:bookmarkStart w:id="128" w:name="_Toc474840597"/>
      <w:bookmarkStart w:id="129" w:name="_Toc475970644"/>
      <w:bookmarkStart w:id="130" w:name="_Toc54879068"/>
      <w:r w:rsidRPr="00B85188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5"/>
      <w:bookmarkEnd w:id="126"/>
      <w:bookmarkEnd w:id="127"/>
      <w:bookmarkEnd w:id="128"/>
      <w:bookmarkEnd w:id="129"/>
      <w:bookmarkEnd w:id="130"/>
    </w:p>
    <w:p w:rsidR="00F56992" w:rsidRPr="00B85188" w:rsidRDefault="00F56992" w:rsidP="00B85188">
      <w:pPr>
        <w:jc w:val="both"/>
      </w:pPr>
      <w:r w:rsidRPr="00B8518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331D3" w:rsidRPr="00B85188" w:rsidRDefault="00F56992" w:rsidP="00D055E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1" w:name="_Toc474840598"/>
      <w:bookmarkStart w:id="132" w:name="_Toc475970645"/>
      <w:bookmarkStart w:id="133" w:name="_Toc54879069"/>
      <w:r w:rsidRPr="00B85188">
        <w:rPr>
          <w:rFonts w:cs="Times New Roman"/>
          <w:sz w:val="24"/>
          <w:szCs w:val="24"/>
        </w:rPr>
        <w:t>Вопросы для проведения промежуточной аттестации:</w:t>
      </w:r>
      <w:bookmarkEnd w:id="131"/>
      <w:bookmarkEnd w:id="132"/>
      <w:bookmarkEnd w:id="133"/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bookmarkStart w:id="134" w:name="_Toc473664511"/>
      <w:bookmarkStart w:id="135" w:name="_Toc473718089"/>
      <w:bookmarkStart w:id="136" w:name="_Toc473892890"/>
      <w:bookmarkStart w:id="137" w:name="_Toc474840599"/>
      <w:bookmarkStart w:id="138" w:name="_Toc475970646"/>
      <w:r w:rsidRPr="00D055EB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Подвиг святых Царственных страстотерпцев (февраль 1917 г. – июль 1918 г.). </w:t>
      </w:r>
      <w:proofErr w:type="spellStart"/>
      <w:r w:rsidRPr="00D055EB">
        <w:t>Преподобномученица</w:t>
      </w:r>
      <w:proofErr w:type="spellEnd"/>
      <w:r w:rsidRPr="00D055EB">
        <w:t xml:space="preserve"> Великая княгиня </w:t>
      </w:r>
      <w:proofErr w:type="spellStart"/>
      <w:r w:rsidRPr="00D055EB">
        <w:t>Елисавета</w:t>
      </w:r>
      <w:proofErr w:type="spellEnd"/>
      <w:r w:rsidRPr="00D055EB">
        <w:t>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Мученики периода Гражданской войны и «Красного террора». Священномученики митрополит Владимир Киевский, архиепископы </w:t>
      </w:r>
      <w:proofErr w:type="spellStart"/>
      <w:r w:rsidRPr="00D055EB">
        <w:t>Андроник</w:t>
      </w:r>
      <w:proofErr w:type="spellEnd"/>
      <w:r w:rsidRPr="00D055EB">
        <w:t xml:space="preserve"> Пермский, </w:t>
      </w:r>
      <w:proofErr w:type="spellStart"/>
      <w:r w:rsidRPr="00D055EB">
        <w:t>Гермоген</w:t>
      </w:r>
      <w:proofErr w:type="spellEnd"/>
      <w:r w:rsidRPr="00D055EB">
        <w:t xml:space="preserve"> Тобольский, протоиереи Иоанн Кочуров, Иоанн Восторгов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Мученики и исповедники периода кампании изъятия церковных ценностей и возникновения обновленческого </w:t>
      </w:r>
      <w:proofErr w:type="spellStart"/>
      <w:r w:rsidRPr="00D055EB">
        <w:t>ракола</w:t>
      </w:r>
      <w:proofErr w:type="spellEnd"/>
      <w:r w:rsidRPr="00D055EB">
        <w:t xml:space="preserve">. Священномученик митрополит Вениамин Петроградский. Московские священномученики протоиереи Василий Соколов, </w:t>
      </w:r>
      <w:r w:rsidRPr="00D055EB">
        <w:lastRenderedPageBreak/>
        <w:t xml:space="preserve">Христофор Надеждин, Александр Заозерский, </w:t>
      </w:r>
      <w:proofErr w:type="spellStart"/>
      <w:r w:rsidRPr="00D055EB">
        <w:t>преподобномученик</w:t>
      </w:r>
      <w:proofErr w:type="spellEnd"/>
      <w:r w:rsidRPr="00D055EB">
        <w:t xml:space="preserve"> иеромонах </w:t>
      </w:r>
      <w:proofErr w:type="spellStart"/>
      <w:r w:rsidRPr="00D055EB">
        <w:t>Макарий</w:t>
      </w:r>
      <w:proofErr w:type="spellEnd"/>
      <w:r w:rsidRPr="00D055EB">
        <w:t xml:space="preserve"> (Телегин) и мученик Сергий Тихомиров.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Подвиг святителя Тихона, Патриарха Всероссийского.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Подвиг Патриаршего Местоблюстителя священномученика митрополита Петра </w:t>
      </w:r>
      <w:proofErr w:type="spellStart"/>
      <w:r w:rsidRPr="00D055EB">
        <w:t>Крутицкого</w:t>
      </w:r>
      <w:proofErr w:type="spellEnd"/>
      <w:r w:rsidRPr="00D055EB">
        <w:t>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Соловецкие епископы-исповедники и их роль в новейшей истории. Священномученики архиепископы Петр Воронежский, </w:t>
      </w:r>
      <w:proofErr w:type="spellStart"/>
      <w:r w:rsidRPr="00D055EB">
        <w:t>Иларион</w:t>
      </w:r>
      <w:proofErr w:type="spellEnd"/>
      <w:r w:rsidRPr="00D055EB">
        <w:t xml:space="preserve"> </w:t>
      </w:r>
      <w:proofErr w:type="spellStart"/>
      <w:r w:rsidRPr="00D055EB">
        <w:t>Верейский</w:t>
      </w:r>
      <w:proofErr w:type="spellEnd"/>
      <w:r w:rsidRPr="00D055EB">
        <w:t>, епископ Василий Прилуцкий, мученик Иоанн Попов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Священномученики митрополит Кирилл Казанский, архиепископ Серафим Угличский, епископ Серафим Дмитровский, протоиерей Сергий Мечев, мученик Михаил Новоселов и 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«Большой террор» 1937–1938 гг. против Русской Православной Церкви. Бутовские святые. Священномученик Серафим (</w:t>
      </w:r>
      <w:proofErr w:type="spellStart"/>
      <w:r w:rsidRPr="00D055EB">
        <w:t>Чичагов</w:t>
      </w:r>
      <w:proofErr w:type="spellEnd"/>
      <w:r w:rsidRPr="00D055EB">
        <w:t>)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Послевоенные гонения на Церковь. Святители епископ Афанасий Ковровский, Лука Симферопольский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Сбор сведений в России и за рубежом о пострадавших за веру при советской власти.</w:t>
      </w:r>
    </w:p>
    <w:p w:rsidR="00F37E19" w:rsidRPr="00956C1C" w:rsidRDefault="00F37E19" w:rsidP="00B85188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Канонизация Собора новомучеников и исповедников и связанные с ней проблемы. Вопрос о «</w:t>
      </w:r>
      <w:proofErr w:type="spellStart"/>
      <w:r w:rsidRPr="00D055EB">
        <w:t>деканонизации</w:t>
      </w:r>
      <w:proofErr w:type="spellEnd"/>
      <w:r w:rsidRPr="00D055EB">
        <w:t>».</w:t>
      </w:r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9" w:name="_Toc54879070"/>
      <w:r w:rsidRPr="00B85188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4"/>
      <w:bookmarkEnd w:id="135"/>
      <w:bookmarkEnd w:id="136"/>
      <w:bookmarkEnd w:id="137"/>
      <w:bookmarkEnd w:id="138"/>
      <w:bookmarkEnd w:id="139"/>
    </w:p>
    <w:p w:rsidR="00BD700F" w:rsidRPr="00B85188" w:rsidRDefault="00BD700F" w:rsidP="00B85188">
      <w:pPr>
        <w:jc w:val="both"/>
      </w:pPr>
      <w:r w:rsidRPr="00B8518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D700F" w:rsidRPr="00B85188" w:rsidRDefault="00BD700F" w:rsidP="00B85188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0" w:name="_Toc473664512"/>
      <w:bookmarkStart w:id="141" w:name="_Toc473718090"/>
      <w:bookmarkStart w:id="142" w:name="_Toc473892891"/>
      <w:bookmarkStart w:id="143" w:name="_Toc474840600"/>
      <w:bookmarkStart w:id="144" w:name="_Toc475970647"/>
      <w:r w:rsidRPr="00B85188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0"/>
      <w:bookmarkEnd w:id="141"/>
      <w:bookmarkEnd w:id="142"/>
      <w:bookmarkEnd w:id="143"/>
      <w:bookmarkEnd w:id="144"/>
    </w:p>
    <w:p w:rsidR="00BD700F" w:rsidRPr="00B85188" w:rsidRDefault="00BD700F" w:rsidP="00B85188">
      <w:pPr>
        <w:jc w:val="both"/>
        <w:rPr>
          <w:bCs/>
          <w:i/>
        </w:rPr>
      </w:pPr>
      <w:bookmarkStart w:id="145" w:name="_Toc473664513"/>
      <w:bookmarkStart w:id="146" w:name="_Toc473718091"/>
      <w:r w:rsidRPr="00B851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7" w:name="_Toc473892892"/>
      <w:bookmarkStart w:id="148" w:name="_Toc474840601"/>
      <w:bookmarkStart w:id="149" w:name="_Toc475970648"/>
      <w:bookmarkStart w:id="150" w:name="_Toc54879071"/>
      <w:r w:rsidRPr="00B85188">
        <w:rPr>
          <w:rFonts w:cs="Times New Roman"/>
          <w:sz w:val="24"/>
          <w:szCs w:val="24"/>
        </w:rPr>
        <w:t>Описание шкал оценивания основного этапа освоения компетенции</w:t>
      </w:r>
      <w:bookmarkEnd w:id="145"/>
      <w:bookmarkEnd w:id="146"/>
      <w:bookmarkEnd w:id="147"/>
      <w:bookmarkEnd w:id="148"/>
      <w:bookmarkEnd w:id="149"/>
      <w:bookmarkEnd w:id="150"/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Итоговая оценка по дисциплине, обеспечивающей освоение начального и основного эта</w:t>
      </w:r>
      <w:r w:rsidR="000E0E04">
        <w:rPr>
          <w:bCs/>
        </w:rPr>
        <w:t xml:space="preserve">па контролируемой компетенции, </w:t>
      </w:r>
      <w:r w:rsidRPr="00B85188">
        <w:rPr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B85188">
        <w:rPr>
          <w:bCs/>
        </w:rPr>
        <w:t>балльно</w:t>
      </w:r>
      <w:proofErr w:type="spellEnd"/>
      <w:r w:rsidRPr="00B85188">
        <w:rPr>
          <w:bCs/>
        </w:rPr>
        <w:t xml:space="preserve">-рейтинговой </w:t>
      </w:r>
      <w:r w:rsidRPr="00B85188">
        <w:rPr>
          <w:bCs/>
        </w:rPr>
        <w:lastRenderedPageBreak/>
        <w:t>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  <w:r w:rsidRPr="00B85188">
        <w:rPr>
          <w:bCs/>
        </w:rPr>
        <w:t xml:space="preserve">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  <w:r w:rsidRPr="00B85188">
        <w:rPr>
          <w:bCs/>
        </w:rPr>
        <w:t xml:space="preserve">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85188">
        <w:rPr>
          <w:bCs/>
        </w:rPr>
        <w:t>балльно</w:t>
      </w:r>
      <w:proofErr w:type="spellEnd"/>
      <w:r w:rsidRPr="00B8518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Итоговая оценка за дисциплину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«5» («отлично»)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«4» («хорошо»)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«3» («удовлетворительно»)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«2» («неудовлетворительно»)</w:t>
            </w:r>
          </w:p>
        </w:tc>
      </w:tr>
    </w:tbl>
    <w:p w:rsidR="000E0E04" w:rsidRDefault="000E0E04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1" w:name="_Toc473664514"/>
      <w:bookmarkStart w:id="152" w:name="_Toc473718092"/>
      <w:bookmarkStart w:id="153" w:name="_Toc473892893"/>
      <w:bookmarkStart w:id="154" w:name="_Toc474840602"/>
      <w:bookmarkStart w:id="155" w:name="_Toc475970649"/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6" w:name="_Toc54879072"/>
      <w:r w:rsidRPr="00B85188">
        <w:rPr>
          <w:rFonts w:cs="Times New Roman"/>
          <w:sz w:val="24"/>
          <w:szCs w:val="24"/>
        </w:rPr>
        <w:t>Средства оценивания</w:t>
      </w:r>
      <w:bookmarkEnd w:id="151"/>
      <w:bookmarkEnd w:id="152"/>
      <w:bookmarkEnd w:id="153"/>
      <w:bookmarkEnd w:id="154"/>
      <w:bookmarkEnd w:id="155"/>
      <w:bookmarkEnd w:id="156"/>
      <w:r w:rsidRPr="00B85188">
        <w:rPr>
          <w:rFonts w:cs="Times New Roman"/>
          <w:sz w:val="24"/>
          <w:szCs w:val="24"/>
        </w:rPr>
        <w:t xml:space="preserve">  </w:t>
      </w:r>
    </w:p>
    <w:p w:rsidR="00C85D75" w:rsidRPr="00B85188" w:rsidRDefault="00C85D75" w:rsidP="00B85188">
      <w:pPr>
        <w:jc w:val="both"/>
      </w:pPr>
      <w:r w:rsidRPr="00B85188">
        <w:t xml:space="preserve">В случае </w:t>
      </w:r>
      <w:r w:rsidRPr="00B85188">
        <w:rPr>
          <w:i/>
          <w:iCs/>
        </w:rPr>
        <w:t>недифференцированного контроля (в форме зачета)</w:t>
      </w:r>
      <w:r w:rsidRPr="00B8518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B85188">
        <w:t>балльно</w:t>
      </w:r>
      <w:proofErr w:type="spellEnd"/>
      <w:r w:rsidRPr="00B85188">
        <w:t>-рейтинговой системе оценивается 34 баллами.</w:t>
      </w:r>
    </w:p>
    <w:p w:rsidR="00B85188" w:rsidRDefault="00B85188" w:rsidP="00B85188">
      <w:pPr>
        <w:pStyle w:val="3"/>
        <w:spacing w:line="276" w:lineRule="auto"/>
      </w:pPr>
      <w:bookmarkStart w:id="157" w:name="_Toc468272479"/>
      <w:bookmarkStart w:id="158" w:name="_Toc468274080"/>
      <w:bookmarkStart w:id="159" w:name="_Toc468278277"/>
    </w:p>
    <w:p w:rsidR="00F331D3" w:rsidRDefault="00F331D3" w:rsidP="00B85188">
      <w:pPr>
        <w:pStyle w:val="3"/>
        <w:spacing w:line="276" w:lineRule="auto"/>
      </w:pPr>
      <w:bookmarkStart w:id="160" w:name="_Toc54879073"/>
      <w:r w:rsidRPr="00B85188">
        <w:t>Литература по дисциплине</w:t>
      </w:r>
      <w:bookmarkEnd w:id="157"/>
      <w:bookmarkEnd w:id="158"/>
      <w:bookmarkEnd w:id="159"/>
      <w:bookmarkEnd w:id="160"/>
    </w:p>
    <w:p w:rsidR="000E0E04" w:rsidRPr="000E0E04" w:rsidRDefault="000E0E04" w:rsidP="000E0E04">
      <w:pPr>
        <w:pStyle w:val="2"/>
      </w:pPr>
      <w:bookmarkStart w:id="161" w:name="_Toc54879074"/>
      <w:r>
        <w:t>Основная:</w:t>
      </w:r>
      <w:bookmarkEnd w:id="161"/>
    </w:p>
    <w:p w:rsidR="00F37E19" w:rsidRPr="00347238" w:rsidRDefault="00F37E19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t xml:space="preserve">Кострюков А. А. </w:t>
      </w:r>
      <w:r w:rsidRPr="00347238">
        <w:rPr>
          <w:color w:val="000000"/>
        </w:rPr>
        <w:t xml:space="preserve">Лекции по истории Русской Церкви (1917–2008): Учебное пособие. </w:t>
      </w:r>
      <w:r w:rsidRPr="00347238">
        <w:t>М.: Изд-во ПСТГУ, 2018.</w:t>
      </w:r>
    </w:p>
    <w:p w:rsidR="00B85188" w:rsidRPr="0034723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t xml:space="preserve">Головкова Л. А., </w:t>
      </w:r>
      <w:proofErr w:type="spellStart"/>
      <w:r w:rsidRPr="00347238">
        <w:rPr>
          <w:i/>
          <w:color w:val="000000"/>
        </w:rPr>
        <w:t>Хайлова</w:t>
      </w:r>
      <w:proofErr w:type="spellEnd"/>
      <w:r w:rsidRPr="00347238">
        <w:rPr>
          <w:i/>
          <w:color w:val="000000"/>
        </w:rPr>
        <w:t xml:space="preserve"> О. И. </w:t>
      </w:r>
      <w:r w:rsidRPr="00347238">
        <w:rPr>
          <w:color w:val="000000"/>
        </w:rPr>
        <w:t>Пострадавшие за веру и Церковь Христову: 1917</w:t>
      </w:r>
      <w:r w:rsidRPr="00347238">
        <w:t xml:space="preserve">–1937 / Отв. ред. </w:t>
      </w:r>
      <w:proofErr w:type="spellStart"/>
      <w:r w:rsidRPr="00347238">
        <w:t>прот</w:t>
      </w:r>
      <w:proofErr w:type="spellEnd"/>
      <w:r w:rsidRPr="00347238">
        <w:t xml:space="preserve">. В. Воробьев. </w:t>
      </w:r>
      <w:r w:rsidRPr="00347238">
        <w:rPr>
          <w:color w:val="000000"/>
        </w:rPr>
        <w:t>М.: Изд-во ПСТГУ, 2012.</w:t>
      </w:r>
    </w:p>
    <w:p w:rsidR="00F37E19" w:rsidRPr="00347238" w:rsidRDefault="00F37E19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lastRenderedPageBreak/>
        <w:t xml:space="preserve">Головкова Л. А., </w:t>
      </w:r>
      <w:proofErr w:type="spellStart"/>
      <w:r w:rsidRPr="00347238">
        <w:rPr>
          <w:i/>
          <w:color w:val="000000"/>
        </w:rPr>
        <w:t>Хайлова</w:t>
      </w:r>
      <w:proofErr w:type="spellEnd"/>
      <w:r w:rsidRPr="00347238">
        <w:rPr>
          <w:i/>
          <w:color w:val="000000"/>
        </w:rPr>
        <w:t xml:space="preserve"> О. И. </w:t>
      </w:r>
      <w:r w:rsidRPr="00347238">
        <w:t xml:space="preserve">Верность Церкви Христовой в испытаниях сохранившие: 1937–2017 / Отв. ред. </w:t>
      </w:r>
      <w:proofErr w:type="spellStart"/>
      <w:r w:rsidRPr="00347238">
        <w:t>прот</w:t>
      </w:r>
      <w:proofErr w:type="spellEnd"/>
      <w:r w:rsidRPr="00347238">
        <w:t xml:space="preserve">. В. Воробьев. </w:t>
      </w:r>
      <w:r w:rsidRPr="00347238">
        <w:rPr>
          <w:color w:val="000000"/>
        </w:rPr>
        <w:t>М.: Изд-во ПСТГУ, 2017.</w:t>
      </w:r>
    </w:p>
    <w:p w:rsidR="00B85188" w:rsidRPr="000E0E04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i/>
        </w:rPr>
        <w:t>Дамаскин</w:t>
      </w:r>
      <w:proofErr w:type="spellEnd"/>
      <w:r w:rsidRPr="00B85188">
        <w:rPr>
          <w:i/>
        </w:rPr>
        <w:t xml:space="preserve"> (Орловский), </w:t>
      </w:r>
      <w:proofErr w:type="spellStart"/>
      <w:r w:rsidRPr="00B85188">
        <w:rPr>
          <w:i/>
        </w:rPr>
        <w:t>иг</w:t>
      </w:r>
      <w:proofErr w:type="spellEnd"/>
      <w:r w:rsidRPr="00B85188">
        <w:rPr>
          <w:i/>
        </w:rPr>
        <w:t>.</w:t>
      </w:r>
      <w:r w:rsidRPr="00B85188">
        <w:t xml:space="preserve"> Мученики, исповедники и подвижники благочестия Российской Православной Церкви ХХ столетия: Жизнеописания и материалы к ним. В 7 кн. Тверь: Булат, 1992–2003.</w:t>
      </w:r>
    </w:p>
    <w:p w:rsidR="000E0E04" w:rsidRPr="00B85188" w:rsidRDefault="000E0E04" w:rsidP="000E0E04">
      <w:pPr>
        <w:pStyle w:val="2"/>
      </w:pPr>
      <w:bookmarkStart w:id="162" w:name="_Toc54879075"/>
      <w:r>
        <w:t>Дополнительная:</w:t>
      </w:r>
      <w:bookmarkEnd w:id="162"/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Жития новомучеников и исповедников Российских ХХ века Московской епархии. В 5 кн. / Под общ. ред. митр. </w:t>
      </w:r>
      <w:proofErr w:type="spellStart"/>
      <w:r w:rsidRPr="00B85188">
        <w:t>Ювеналия</w:t>
      </w:r>
      <w:proofErr w:type="spellEnd"/>
      <w:r w:rsidRPr="00B85188">
        <w:t xml:space="preserve"> (Пояркова). Тверь: Булат, 2002–2004.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За Христа пострадавшие: Гонения на Русскую Православную Церковь, 1917–1956: Биографический справочник. Кн. 1. А–К. / </w:t>
      </w:r>
      <w:r w:rsidRPr="00B85188">
        <w:rPr>
          <w:iCs/>
        </w:rPr>
        <w:t xml:space="preserve">Под ред. </w:t>
      </w:r>
      <w:proofErr w:type="spellStart"/>
      <w:r w:rsidRPr="00B85188">
        <w:rPr>
          <w:iCs/>
        </w:rPr>
        <w:t>прот</w:t>
      </w:r>
      <w:proofErr w:type="spellEnd"/>
      <w:r w:rsidRPr="00B85188">
        <w:rPr>
          <w:iCs/>
        </w:rPr>
        <w:t>. В. Воробьева. М.</w:t>
      </w:r>
      <w:r w:rsidRPr="00B85188">
        <w:t>: Изд-во ПСТБИ, 1997.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Польский М., </w:t>
      </w:r>
      <w:proofErr w:type="spellStart"/>
      <w:r w:rsidRPr="00B85188">
        <w:rPr>
          <w:i/>
        </w:rPr>
        <w:t>протопр</w:t>
      </w:r>
      <w:proofErr w:type="spellEnd"/>
      <w:r w:rsidRPr="00B85188">
        <w:rPr>
          <w:i/>
        </w:rPr>
        <w:t>.</w:t>
      </w:r>
      <w:r w:rsidRPr="00B85188">
        <w:t xml:space="preserve"> Новые мученики Российские. В 2 кн. </w:t>
      </w:r>
      <w:proofErr w:type="spellStart"/>
      <w:r w:rsidRPr="00B85188">
        <w:t>Джорданвилль</w:t>
      </w:r>
      <w:proofErr w:type="spellEnd"/>
      <w:r w:rsidRPr="00B85188">
        <w:t>, 1949–1957.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М.: Изд-во ПСТБИ, 1994.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  <w:iCs/>
        </w:rPr>
        <w:t xml:space="preserve">Воробьев В., </w:t>
      </w:r>
      <w:proofErr w:type="spellStart"/>
      <w:r w:rsidRPr="00B85188">
        <w:rPr>
          <w:i/>
          <w:iCs/>
        </w:rPr>
        <w:t>прот</w:t>
      </w:r>
      <w:proofErr w:type="spellEnd"/>
      <w:r w:rsidRPr="00B85188">
        <w:rPr>
          <w:i/>
          <w:iCs/>
        </w:rPr>
        <w:t xml:space="preserve">. </w:t>
      </w:r>
      <w:r w:rsidRPr="00B85188">
        <w:t>Особенности документов следственных дел 20–40-х годов // Ежегодная Богословская конференция ПСТБИ: Материалы 1997 г. М.: Изд-во ПСТБИ, 1997. С. 163–166.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t xml:space="preserve">Воспоминания </w:t>
      </w:r>
      <w:proofErr w:type="spellStart"/>
      <w:r w:rsidRPr="00B85188">
        <w:t>соловецких</w:t>
      </w:r>
      <w:proofErr w:type="spellEnd"/>
      <w:r w:rsidRPr="00B85188">
        <w:t xml:space="preserve"> узников / Отв. ред. </w:t>
      </w:r>
      <w:proofErr w:type="spellStart"/>
      <w:r w:rsidRPr="00B85188">
        <w:t>свящ</w:t>
      </w:r>
      <w:proofErr w:type="spellEnd"/>
      <w:r w:rsidRPr="00B85188">
        <w:t xml:space="preserve">. В. Умнягин. Соловки: </w:t>
      </w:r>
      <w:proofErr w:type="spellStart"/>
      <w:r w:rsidRPr="00B85188">
        <w:t>Спасо</w:t>
      </w:r>
      <w:proofErr w:type="spellEnd"/>
      <w:r w:rsidRPr="00B85188">
        <w:t>-Преображенский Соловецкий монастырь, 2013.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t xml:space="preserve">Все вы в сердце моем: Жизнеописание и духовное наследие священномученика Серафима (Звездинского), епископа Дмитровского / Сост. И. Г. </w:t>
      </w:r>
      <w:proofErr w:type="spellStart"/>
      <w:r w:rsidRPr="00B85188">
        <w:t>Меньковой</w:t>
      </w:r>
      <w:proofErr w:type="spellEnd"/>
      <w:r w:rsidRPr="00B85188">
        <w:t xml:space="preserve">. М.: Изд-во ПСТБИ, 2001. 608 с.; 2-е изд., </w:t>
      </w:r>
      <w:proofErr w:type="spellStart"/>
      <w:r w:rsidRPr="00B85188">
        <w:t>испр</w:t>
      </w:r>
      <w:proofErr w:type="spellEnd"/>
      <w:r w:rsidRPr="00B85188">
        <w:t>. и доп. М.: Изд-во ПСТГУ, 2007.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Головкова Л. А.</w:t>
      </w:r>
      <w:r w:rsidRPr="00B85188">
        <w:t xml:space="preserve"> Особенности прочтения следственных дел в свете канонизации новомучеников и исповедников Российских // Богословский сборник. 2000. № 6. (Прил.) С. 1–13; Альфа и омега. 2000. № 4 (26). С. 206–215.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 xml:space="preserve">Доненко Н.,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 xml:space="preserve">. </w:t>
      </w:r>
      <w:r w:rsidRPr="00B85188">
        <w:t>Наследники Царства. Ч. 1. Симферополь, 2000.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Доненко Н.,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 xml:space="preserve">. </w:t>
      </w:r>
      <w:r w:rsidRPr="00B85188">
        <w:t>Наследники Царства. Ч. 2. Симферополь, 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Журавский А. В.</w:t>
      </w:r>
      <w:r w:rsidRPr="00B85188">
        <w:t xml:space="preserve"> Во имя правды и достоинства Церкви: Жизнеописание и труды священномученика Кирилла Казанского в контексте исторических событий и церковных разделений ХХ века. М.: Сретенский монастырь, 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i/>
        </w:rPr>
        <w:t>Иноземцева</w:t>
      </w:r>
      <w:proofErr w:type="spellEnd"/>
      <w:r w:rsidRPr="00B85188">
        <w:rPr>
          <w:i/>
        </w:rPr>
        <w:t xml:space="preserve"> З. П., Романова С. Н. </w:t>
      </w:r>
      <w:r w:rsidRPr="00B85188">
        <w:t xml:space="preserve"> Дела по обвинению православного духовенства и мирян как исторический источник // 2000-летию Рождества Христова посвящается. Сборник статей. М.: Российское о-во историков-архивистов; Синодальная комиссия по канонизации святых, 2001. С. 112–131.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>Канонизация святых в ХХ веке. М.: Комиссия Священного Синода РПЦ по канонизации святых, Изд-во Сретенского монастыря, 1999.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bCs/>
        </w:rPr>
        <w:lastRenderedPageBreak/>
        <w:t>Кифа</w:t>
      </w:r>
      <w:proofErr w:type="spellEnd"/>
      <w:r w:rsidRPr="00B85188">
        <w:rPr>
          <w:bCs/>
        </w:rPr>
        <w:t xml:space="preserve"> </w:t>
      </w:r>
      <w:r w:rsidRPr="00B85188">
        <w:t>–</w:t>
      </w:r>
      <w:r w:rsidRPr="00B85188">
        <w:rPr>
          <w:bCs/>
        </w:rPr>
        <w:t xml:space="preserve"> Патриарший Местоблюститель священномученик Петр, митрополит </w:t>
      </w:r>
      <w:proofErr w:type="spellStart"/>
      <w:r w:rsidRPr="00B85188">
        <w:rPr>
          <w:bCs/>
        </w:rPr>
        <w:t>Крутицкий</w:t>
      </w:r>
      <w:proofErr w:type="spellEnd"/>
      <w:r w:rsidRPr="00B85188">
        <w:rPr>
          <w:bCs/>
        </w:rPr>
        <w:t xml:space="preserve"> (1862–1937) </w:t>
      </w:r>
      <w:r w:rsidRPr="00B85188">
        <w:rPr>
          <w:rFonts w:eastAsia="Newton-Regular"/>
        </w:rPr>
        <w:t xml:space="preserve">/ Отв. ред. </w:t>
      </w:r>
      <w:proofErr w:type="spellStart"/>
      <w:r w:rsidRPr="00B85188">
        <w:rPr>
          <w:rFonts w:eastAsia="Newton-Regular"/>
        </w:rPr>
        <w:t>прот</w:t>
      </w:r>
      <w:proofErr w:type="spellEnd"/>
      <w:r w:rsidRPr="00B85188">
        <w:rPr>
          <w:rFonts w:eastAsia="Newton-Regular"/>
        </w:rPr>
        <w:t>. В. Воробьев. М.: Изд-во ПСТГУ, 2012.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bCs/>
          <w:i/>
        </w:rPr>
        <w:t xml:space="preserve">Мазырин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t xml:space="preserve">Вопрос о призвании служителей Церкви в эпоху гонений: два взгляда современников // Вестник ПСТГУ. </w:t>
      </w:r>
      <w:r w:rsidRPr="00B85188">
        <w:rPr>
          <w:lang w:val="en-US"/>
        </w:rPr>
        <w:t>II</w:t>
      </w:r>
      <w:r w:rsidRPr="00B85188">
        <w:t xml:space="preserve">: История. История Русской Православной Церкви. 2011. </w:t>
      </w:r>
      <w:proofErr w:type="spellStart"/>
      <w:r w:rsidRPr="00B85188">
        <w:t>Вып</w:t>
      </w:r>
      <w:proofErr w:type="spellEnd"/>
      <w:r w:rsidRPr="00B85188">
        <w:t>.</w:t>
      </w:r>
      <w:r w:rsidRPr="00B85188">
        <w:rPr>
          <w:lang w:val="en-US"/>
        </w:rPr>
        <w:t> </w:t>
      </w:r>
      <w:r w:rsidRPr="00B85188">
        <w:t>6 (43). С.</w:t>
      </w:r>
      <w:r w:rsidRPr="00B85188">
        <w:rPr>
          <w:lang w:val="en-US"/>
        </w:rPr>
        <w:t> </w:t>
      </w:r>
      <w:r w:rsidRPr="00B85188">
        <w:t>70–82.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Мазырин А.,</w:t>
      </w:r>
      <w:r w:rsidRPr="00B85188">
        <w:t xml:space="preserve"> </w:t>
      </w:r>
      <w:proofErr w:type="spellStart"/>
      <w:r w:rsidRPr="00B85188">
        <w:t>свящ</w:t>
      </w:r>
      <w:proofErr w:type="spellEnd"/>
      <w:r w:rsidRPr="00B85188">
        <w:t xml:space="preserve">. Высшие иерархи о преемстве власти в Русской Православной Церкви в 1920–1930-х годах / Науч. ред. </w:t>
      </w:r>
      <w:proofErr w:type="spellStart"/>
      <w:r w:rsidRPr="00B85188">
        <w:t>прот</w:t>
      </w:r>
      <w:proofErr w:type="spellEnd"/>
      <w:r w:rsidRPr="00B85188">
        <w:t>. В. Воробьев. М.: Изд-во ПСТГУ, 2006.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rStyle w:val="af0"/>
          <w:b w:val="0"/>
        </w:rPr>
      </w:pPr>
      <w:r w:rsidRPr="00B85188">
        <w:rPr>
          <w:bCs/>
          <w:i/>
        </w:rPr>
        <w:t xml:space="preserve">Мазырин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t xml:space="preserve">Гонения на христиан в древности и в советское время: когда было тяжелее? // </w:t>
      </w:r>
      <w:hyperlink r:id="rId8" w:history="1">
        <w:r w:rsidRPr="00B85188">
          <w:rPr>
            <w:rStyle w:val="ab"/>
          </w:rPr>
          <w:t>http://pstgu.ru/news/life/history_rpc/2013/12/02/49628/</w:t>
        </w:r>
      </w:hyperlink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bCs/>
          <w:i/>
        </w:rPr>
        <w:t xml:space="preserve">Мазырин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rPr>
          <w:bCs/>
        </w:rPr>
        <w:t xml:space="preserve">Смысл и значение подвига новомучеников и исповедников Российских // </w:t>
      </w:r>
      <w:hyperlink r:id="rId9" w:history="1">
        <w:r w:rsidRPr="00B85188">
          <w:rPr>
            <w:rStyle w:val="ab"/>
            <w:bCs/>
          </w:rPr>
          <w:t>http://pstgu.ru/news/life/science/2011/05/10/29723/</w:t>
        </w:r>
      </w:hyperlink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Молитва всех вас спасет: Материалы к жизнеописанию святителя Афанасия, епископа Ковровского / Сост., предисл. и примеч. О. В. </w:t>
      </w:r>
      <w:proofErr w:type="spellStart"/>
      <w:r w:rsidRPr="00B85188">
        <w:t>Косик</w:t>
      </w:r>
      <w:proofErr w:type="spellEnd"/>
      <w:r w:rsidRPr="00B85188">
        <w:t>. М.: Изд-во ПСТБИ, 2000.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Cs/>
        </w:rPr>
        <w:t xml:space="preserve">Ради мира церковного: Жизненный путь и архипастырское служение святителя </w:t>
      </w:r>
      <w:proofErr w:type="spellStart"/>
      <w:r w:rsidRPr="00B85188">
        <w:rPr>
          <w:iCs/>
        </w:rPr>
        <w:t>Агафангела</w:t>
      </w:r>
      <w:proofErr w:type="spellEnd"/>
      <w:r w:rsidRPr="00B85188">
        <w:rPr>
          <w:iCs/>
        </w:rPr>
        <w:t xml:space="preserve">, митрополита Ярославского, исповедника: В 2 кн. / Сост. И. Г. </w:t>
      </w:r>
      <w:proofErr w:type="spellStart"/>
      <w:r w:rsidRPr="00B85188">
        <w:rPr>
          <w:iCs/>
        </w:rPr>
        <w:t>Менькова</w:t>
      </w:r>
      <w:proofErr w:type="spellEnd"/>
      <w:r w:rsidRPr="00B85188">
        <w:rPr>
          <w:iCs/>
        </w:rPr>
        <w:t xml:space="preserve"> при участии </w:t>
      </w:r>
      <w:proofErr w:type="spellStart"/>
      <w:r w:rsidRPr="00B85188">
        <w:rPr>
          <w:iCs/>
        </w:rPr>
        <w:t>диак</w:t>
      </w:r>
      <w:proofErr w:type="spellEnd"/>
      <w:r w:rsidRPr="00B85188">
        <w:rPr>
          <w:iCs/>
        </w:rPr>
        <w:t>. А. Мазырина и Е. И. Большаковой. М.: Изд-во ПСТГУ, 2005–2006.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Сергия (</w:t>
      </w:r>
      <w:proofErr w:type="spellStart"/>
      <w:r w:rsidRPr="00B85188">
        <w:rPr>
          <w:i/>
        </w:rPr>
        <w:t>Ежикова</w:t>
      </w:r>
      <w:proofErr w:type="spellEnd"/>
      <w:r w:rsidRPr="00B85188">
        <w:rPr>
          <w:i/>
        </w:rPr>
        <w:t>), инокиня.</w:t>
      </w:r>
      <w:r w:rsidRPr="00B85188">
        <w:t xml:space="preserve"> Святитель Афанасий (Сахаров), исповедник и </w:t>
      </w:r>
      <w:proofErr w:type="spellStart"/>
      <w:r w:rsidRPr="00B85188">
        <w:t>песнописец</w:t>
      </w:r>
      <w:proofErr w:type="spellEnd"/>
      <w:r w:rsidRPr="00B85188">
        <w:t>. Сергиев Посад: ТСЛ, 2003.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Тихон (</w:t>
      </w:r>
      <w:proofErr w:type="spellStart"/>
      <w:r w:rsidRPr="00B85188">
        <w:rPr>
          <w:i/>
        </w:rPr>
        <w:t>Затекин</w:t>
      </w:r>
      <w:proofErr w:type="spellEnd"/>
      <w:r w:rsidRPr="00B85188">
        <w:rPr>
          <w:i/>
        </w:rPr>
        <w:t xml:space="preserve">), </w:t>
      </w:r>
      <w:proofErr w:type="spellStart"/>
      <w:r w:rsidRPr="00B85188">
        <w:rPr>
          <w:i/>
        </w:rPr>
        <w:t>архим</w:t>
      </w:r>
      <w:proofErr w:type="spellEnd"/>
      <w:r w:rsidRPr="00B85188">
        <w:rPr>
          <w:i/>
        </w:rPr>
        <w:t xml:space="preserve">. </w:t>
      </w:r>
      <w:r w:rsidRPr="00B85188">
        <w:t>Святитель Тихон, Патриарх Московский и всея России. Нижний Новгород: Вознесенский Печерский монастырь, 2010.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Тихон (</w:t>
      </w:r>
      <w:proofErr w:type="spellStart"/>
      <w:r w:rsidRPr="00B85188">
        <w:rPr>
          <w:i/>
        </w:rPr>
        <w:t>Затекин</w:t>
      </w:r>
      <w:proofErr w:type="spellEnd"/>
      <w:r w:rsidRPr="00B85188">
        <w:rPr>
          <w:i/>
        </w:rPr>
        <w:t xml:space="preserve">), </w:t>
      </w:r>
      <w:proofErr w:type="spellStart"/>
      <w:r w:rsidRPr="00B85188">
        <w:rPr>
          <w:i/>
        </w:rPr>
        <w:t>архим</w:t>
      </w:r>
      <w:proofErr w:type="spellEnd"/>
      <w:r w:rsidRPr="00B85188">
        <w:rPr>
          <w:i/>
        </w:rPr>
        <w:t xml:space="preserve">. </w:t>
      </w:r>
      <w:r w:rsidRPr="00B85188">
        <w:t>Святитель Тихон, Патриарх Московский и всея России. 1918–1921. Нижний Новгород: Издательский отдел Нижегородской епархии при Вознесенском Печерском мужском монастыре, 2011.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Цыпин В.,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>.</w:t>
      </w:r>
      <w:r w:rsidRPr="00B85188">
        <w:t xml:space="preserve"> История Русской Православной Церкви: Синодальный и новейший периоды (1700–2005). М.: Сретенский монастырь; МДА, 2006.</w:t>
      </w:r>
    </w:p>
    <w:p w:rsidR="00F331D3" w:rsidRPr="00B85188" w:rsidRDefault="00F331D3" w:rsidP="00B85188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:rsidR="00F331D3" w:rsidRPr="00B85188" w:rsidRDefault="00F331D3" w:rsidP="00B85188">
      <w:pPr>
        <w:pStyle w:val="3"/>
        <w:spacing w:line="276" w:lineRule="auto"/>
      </w:pPr>
      <w:bookmarkStart w:id="163" w:name="_Toc468274085"/>
      <w:bookmarkStart w:id="164" w:name="_Toc468278280"/>
      <w:bookmarkStart w:id="165" w:name="_Toc54879076"/>
      <w:r w:rsidRPr="00B85188">
        <w:t>Интернет-ресурсы</w:t>
      </w:r>
      <w:bookmarkEnd w:id="163"/>
      <w:bookmarkEnd w:id="164"/>
      <w:bookmarkEnd w:id="165"/>
    </w:p>
    <w:p w:rsidR="00772C54" w:rsidRPr="00B85188" w:rsidRDefault="000E0E04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hyperlink r:id="rId10" w:history="1">
        <w:r w:rsidR="00B85188" w:rsidRPr="00B85188">
          <w:rPr>
            <w:rStyle w:val="ab"/>
            <w:b w:val="0"/>
          </w:rPr>
          <w:t>http://www.pstbi.ccas.ru/bin/code.exe/frames/m/ind_oem.html/koi</w:t>
        </w:r>
      </w:hyperlink>
      <w:r w:rsidR="00B85188" w:rsidRPr="00B85188">
        <w:rPr>
          <w:b w:val="0"/>
        </w:rPr>
        <w:t xml:space="preserve"> </w:t>
      </w:r>
    </w:p>
    <w:p w:rsidR="00B85188" w:rsidRPr="00B85188" w:rsidRDefault="00B85188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331D3" w:rsidRPr="00B85188" w:rsidRDefault="00F331D3" w:rsidP="00B85188">
      <w:pPr>
        <w:pStyle w:val="3"/>
        <w:spacing w:line="276" w:lineRule="auto"/>
      </w:pPr>
      <w:bookmarkStart w:id="166" w:name="_Toc468272488"/>
      <w:bookmarkStart w:id="167" w:name="_Toc468274086"/>
      <w:bookmarkStart w:id="168" w:name="_Toc468278281"/>
      <w:bookmarkStart w:id="169" w:name="_Toc54879077"/>
      <w:r w:rsidRPr="00B85188">
        <w:t>Методические указания для освоения дисциплины</w:t>
      </w:r>
      <w:bookmarkEnd w:id="166"/>
      <w:bookmarkEnd w:id="167"/>
      <w:bookmarkEnd w:id="168"/>
      <w:bookmarkEnd w:id="169"/>
    </w:p>
    <w:p w:rsidR="00F331D3" w:rsidRPr="00B85188" w:rsidRDefault="00956C1C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F331D3" w:rsidRPr="00B8518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B85188" w:rsidRPr="00B85188">
        <w:rPr>
          <w:b w:val="0"/>
        </w:rPr>
        <w:t>.</w:t>
      </w:r>
    </w:p>
    <w:p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</w:t>
      </w:r>
      <w:r w:rsidRPr="00B85188">
        <w:rPr>
          <w:b w:val="0"/>
        </w:rPr>
        <w:lastRenderedPageBreak/>
        <w:t xml:space="preserve">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6C1C">
        <w:rPr>
          <w:b w:val="0"/>
        </w:rPr>
        <w:t xml:space="preserve">обучающимся </w:t>
      </w:r>
      <w:r w:rsidRPr="00B8518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772C54" w:rsidRPr="00B85188" w:rsidRDefault="00772C54" w:rsidP="00B8518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F331D3" w:rsidRPr="00B85188" w:rsidRDefault="00F331D3" w:rsidP="00B85188">
      <w:pPr>
        <w:pStyle w:val="3"/>
        <w:spacing w:line="276" w:lineRule="auto"/>
        <w:ind w:left="0"/>
      </w:pPr>
      <w:bookmarkStart w:id="170" w:name="_Toc468272491"/>
      <w:bookmarkStart w:id="171" w:name="_Toc468274087"/>
      <w:bookmarkStart w:id="172" w:name="_Toc468278282"/>
      <w:bookmarkStart w:id="173" w:name="_Toc54879078"/>
      <w:r w:rsidRPr="00B85188">
        <w:t xml:space="preserve">Материально-техническая </w:t>
      </w:r>
      <w:proofErr w:type="gramStart"/>
      <w:r w:rsidRPr="00B85188">
        <w:t>база  для</w:t>
      </w:r>
      <w:proofErr w:type="gramEnd"/>
      <w:r w:rsidRPr="00B85188">
        <w:t xml:space="preserve"> осуществления образовательного процесса</w:t>
      </w:r>
      <w:bookmarkEnd w:id="170"/>
      <w:bookmarkEnd w:id="171"/>
      <w:bookmarkEnd w:id="172"/>
      <w:bookmarkEnd w:id="173"/>
    </w:p>
    <w:p w:rsidR="008243BC" w:rsidRPr="00B85188" w:rsidRDefault="008243BC" w:rsidP="00B85188">
      <w:pPr>
        <w:tabs>
          <w:tab w:val="left" w:pos="0"/>
          <w:tab w:val="left" w:pos="540"/>
          <w:tab w:val="left" w:pos="720"/>
        </w:tabs>
        <w:jc w:val="both"/>
      </w:pPr>
      <w:r w:rsidRPr="00B85188">
        <w:t xml:space="preserve">Предполагает наличие лекционной аудитории, снабженной проектором для работы в программе </w:t>
      </w:r>
      <w:r w:rsidRPr="00B85188">
        <w:rPr>
          <w:lang w:val="en-US"/>
        </w:rPr>
        <w:t>Microsoft</w:t>
      </w:r>
      <w:r w:rsidRPr="00B85188">
        <w:t xml:space="preserve"> </w:t>
      </w:r>
      <w:r w:rsidRPr="00B85188">
        <w:rPr>
          <w:lang w:val="en-US"/>
        </w:rPr>
        <w:t>Power</w:t>
      </w:r>
      <w:r w:rsidRPr="00B85188">
        <w:t xml:space="preserve"> </w:t>
      </w:r>
      <w:r w:rsidRPr="00B85188">
        <w:rPr>
          <w:lang w:val="en-US"/>
        </w:rPr>
        <w:t>Point</w:t>
      </w:r>
      <w:r w:rsidR="00CC259B">
        <w:t>.</w:t>
      </w:r>
    </w:p>
    <w:p w:rsidR="005504F1" w:rsidRPr="00B85188" w:rsidRDefault="005504F1" w:rsidP="00B85188">
      <w:pPr>
        <w:jc w:val="both"/>
        <w:rPr>
          <w:i/>
        </w:rPr>
      </w:pPr>
    </w:p>
    <w:p w:rsidR="00BD700F" w:rsidRPr="00B85188" w:rsidRDefault="00BD700F" w:rsidP="00B85188">
      <w:pPr>
        <w:rPr>
          <w:i/>
          <w:iCs/>
        </w:rPr>
      </w:pPr>
      <w:r w:rsidRPr="00B85188">
        <w:rPr>
          <w:i/>
          <w:iCs/>
        </w:rPr>
        <w:t xml:space="preserve">Автор: </w:t>
      </w:r>
      <w:proofErr w:type="spellStart"/>
      <w:r w:rsidR="00B85188" w:rsidRPr="00B85188">
        <w:rPr>
          <w:i/>
        </w:rPr>
        <w:t>д.ц.и</w:t>
      </w:r>
      <w:proofErr w:type="spellEnd"/>
      <w:r w:rsidR="00B85188" w:rsidRPr="00B85188">
        <w:rPr>
          <w:i/>
        </w:rPr>
        <w:t xml:space="preserve">., </w:t>
      </w:r>
      <w:proofErr w:type="spellStart"/>
      <w:r w:rsidR="00B85188" w:rsidRPr="00B85188">
        <w:rPr>
          <w:i/>
        </w:rPr>
        <w:t>к.и.н</w:t>
      </w:r>
      <w:proofErr w:type="spellEnd"/>
      <w:r w:rsidR="00B85188" w:rsidRPr="00B85188">
        <w:rPr>
          <w:i/>
        </w:rPr>
        <w:t xml:space="preserve">., </w:t>
      </w:r>
      <w:r w:rsidR="00F37E19" w:rsidRPr="00347238">
        <w:rPr>
          <w:i/>
        </w:rPr>
        <w:t>проф.,</w:t>
      </w:r>
      <w:r w:rsidR="00F37E19">
        <w:rPr>
          <w:i/>
        </w:rPr>
        <w:t xml:space="preserve"> </w:t>
      </w:r>
      <w:proofErr w:type="spellStart"/>
      <w:r w:rsidR="00B85188" w:rsidRPr="00B85188">
        <w:rPr>
          <w:i/>
        </w:rPr>
        <w:t>иер.А.Мазырин</w:t>
      </w:r>
      <w:proofErr w:type="spellEnd"/>
    </w:p>
    <w:p w:rsidR="00BD700F" w:rsidRPr="00B85188" w:rsidRDefault="00BD700F" w:rsidP="00B85188">
      <w:pPr>
        <w:rPr>
          <w:i/>
          <w:iCs/>
        </w:rPr>
      </w:pPr>
      <w:r w:rsidRPr="00B85188">
        <w:rPr>
          <w:i/>
          <w:iCs/>
        </w:rPr>
        <w:t>Рецензент: Медведева А.А.</w:t>
      </w:r>
    </w:p>
    <w:p w:rsidR="00BD700F" w:rsidRPr="00B85188" w:rsidRDefault="00BD700F" w:rsidP="00B85188">
      <w:pPr>
        <w:rPr>
          <w:i/>
          <w:iCs/>
        </w:rPr>
      </w:pPr>
    </w:p>
    <w:p w:rsidR="000E0E04" w:rsidRPr="008B5CBE" w:rsidRDefault="000E0E04" w:rsidP="000E0E04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F331D3" w:rsidRPr="00B85188" w:rsidRDefault="00F331D3" w:rsidP="000E0E04">
      <w:pPr>
        <w:jc w:val="both"/>
      </w:pPr>
    </w:p>
    <w:sectPr w:rsidR="00F331D3" w:rsidRPr="00B85188" w:rsidSect="00A7483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91" w:rsidRDefault="009A1591" w:rsidP="005D157C">
      <w:r>
        <w:separator/>
      </w:r>
    </w:p>
  </w:endnote>
  <w:endnote w:type="continuationSeparator" w:id="0">
    <w:p w:rsidR="009A1591" w:rsidRDefault="009A1591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40636"/>
      <w:docPartObj>
        <w:docPartGallery w:val="Page Numbers (Bottom of Page)"/>
        <w:docPartUnique/>
      </w:docPartObj>
    </w:sdtPr>
    <w:sdtEndPr/>
    <w:sdtContent>
      <w:p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0E0E04">
          <w:rPr>
            <w:noProof/>
          </w:rPr>
          <w:t>3</w:t>
        </w:r>
        <w:r>
          <w:fldChar w:fldCharType="end"/>
        </w:r>
      </w:p>
    </w:sdtContent>
  </w:sdt>
  <w:p w:rsidR="005D157C" w:rsidRDefault="005D1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91" w:rsidRDefault="009A1591" w:rsidP="005D157C">
      <w:r>
        <w:separator/>
      </w:r>
    </w:p>
  </w:footnote>
  <w:footnote w:type="continuationSeparator" w:id="0">
    <w:p w:rsidR="009A1591" w:rsidRDefault="009A1591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375"/>
    <w:multiLevelType w:val="hybridMultilevel"/>
    <w:tmpl w:val="FA5E8D42"/>
    <w:lvl w:ilvl="0" w:tplc="5D60951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wFAFq42wUtAAAA"/>
  </w:docVars>
  <w:rsids>
    <w:rsidRoot w:val="00DD51A0"/>
    <w:rsid w:val="00000655"/>
    <w:rsid w:val="000308B5"/>
    <w:rsid w:val="000E0E04"/>
    <w:rsid w:val="00115559"/>
    <w:rsid w:val="001260E5"/>
    <w:rsid w:val="001A332A"/>
    <w:rsid w:val="001E1C6C"/>
    <w:rsid w:val="00210685"/>
    <w:rsid w:val="00251BEA"/>
    <w:rsid w:val="00252BB4"/>
    <w:rsid w:val="00280ABC"/>
    <w:rsid w:val="00295D4C"/>
    <w:rsid w:val="002E2127"/>
    <w:rsid w:val="002E6032"/>
    <w:rsid w:val="00347238"/>
    <w:rsid w:val="00371937"/>
    <w:rsid w:val="00390C02"/>
    <w:rsid w:val="003D578F"/>
    <w:rsid w:val="003F32E7"/>
    <w:rsid w:val="004241D5"/>
    <w:rsid w:val="004C6ED1"/>
    <w:rsid w:val="004C7145"/>
    <w:rsid w:val="00512028"/>
    <w:rsid w:val="00512DE6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91796B"/>
    <w:rsid w:val="0095150B"/>
    <w:rsid w:val="00956C1C"/>
    <w:rsid w:val="009A1591"/>
    <w:rsid w:val="009E0492"/>
    <w:rsid w:val="00A74834"/>
    <w:rsid w:val="00B05C56"/>
    <w:rsid w:val="00B85188"/>
    <w:rsid w:val="00BC0C94"/>
    <w:rsid w:val="00BC7BCD"/>
    <w:rsid w:val="00BD65AE"/>
    <w:rsid w:val="00BD700F"/>
    <w:rsid w:val="00BF5F45"/>
    <w:rsid w:val="00C2297D"/>
    <w:rsid w:val="00C85D75"/>
    <w:rsid w:val="00CA00E6"/>
    <w:rsid w:val="00CA6DA8"/>
    <w:rsid w:val="00CC259B"/>
    <w:rsid w:val="00CC4AA1"/>
    <w:rsid w:val="00CC5A91"/>
    <w:rsid w:val="00D055EB"/>
    <w:rsid w:val="00D10310"/>
    <w:rsid w:val="00D12147"/>
    <w:rsid w:val="00D27463"/>
    <w:rsid w:val="00D373A8"/>
    <w:rsid w:val="00D433A5"/>
    <w:rsid w:val="00D52DE4"/>
    <w:rsid w:val="00DD51A0"/>
    <w:rsid w:val="00E8260A"/>
    <w:rsid w:val="00EC0BE2"/>
    <w:rsid w:val="00EE4E54"/>
    <w:rsid w:val="00EE6405"/>
    <w:rsid w:val="00F270D3"/>
    <w:rsid w:val="00F331D3"/>
    <w:rsid w:val="00F35FE0"/>
    <w:rsid w:val="00F37E19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news/life/history_rpc/2013/12/02/496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tbi.ccas.ru/bin/code.exe/frames/m/ind_oem.html/ko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tgu.ru/news/life/science/2011/05/10/29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A586-EB78-4A3C-A5E7-0A1F7BBE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cp:lastPrinted>2018-03-14T12:55:00Z</cp:lastPrinted>
  <dcterms:created xsi:type="dcterms:W3CDTF">2018-03-08T16:14:00Z</dcterms:created>
  <dcterms:modified xsi:type="dcterms:W3CDTF">2020-10-29T12:51:00Z</dcterms:modified>
</cp:coreProperties>
</file>