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72" w:rsidRPr="005003F8" w:rsidRDefault="00410472" w:rsidP="005003F8">
      <w:pPr>
        <w:jc w:val="center"/>
      </w:pPr>
      <w:bookmarkStart w:id="0" w:name="_Toc468280914"/>
      <w:r w:rsidRPr="005003F8">
        <w:t>ДУХОВНАЯ ОБРАЗОВАТЕЛЬНАЯ РЕЛИГИОЗНАЯ ОРГАНИЗАЦИЯ ВЫСШЕГО ОБРАЗОВАНИЯ РУССКОЙ ПРАВОСЛАВНОЙ ЦЕРКВИ</w:t>
      </w:r>
    </w:p>
    <w:p w:rsidR="00410472" w:rsidRPr="005003F8" w:rsidRDefault="00410472" w:rsidP="005003F8">
      <w:pPr>
        <w:jc w:val="center"/>
      </w:pPr>
      <w:r w:rsidRPr="005003F8">
        <w:t>ПРАВОСЛАВНЫЙ СВЯТО-ТИХОНОВСКИЙ БОГОСЛОВСКИЙ ИНСТИТУТ</w:t>
      </w:r>
    </w:p>
    <w:p w:rsidR="00410472" w:rsidRPr="005003F8" w:rsidRDefault="00410472" w:rsidP="005003F8">
      <w:pPr>
        <w:jc w:val="center"/>
      </w:pPr>
      <w:r w:rsidRPr="005003F8">
        <w:t>КАФЕДРА ПАСТЫРСКОГО И НРАВСТВЕННОГО БОГОСЛОВИЯ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410472" w:rsidRPr="005003F8" w:rsidTr="00215E29">
        <w:tc>
          <w:tcPr>
            <w:tcW w:w="4785" w:type="dxa"/>
          </w:tcPr>
          <w:p w:rsidR="00410472" w:rsidRPr="005003F8" w:rsidRDefault="00410472" w:rsidP="005003F8">
            <w:pPr>
              <w:jc w:val="center"/>
            </w:pPr>
          </w:p>
          <w:p w:rsidR="00410472" w:rsidRPr="005003F8" w:rsidRDefault="00410472" w:rsidP="005003F8">
            <w:pPr>
              <w:jc w:val="center"/>
            </w:pPr>
          </w:p>
        </w:tc>
        <w:tc>
          <w:tcPr>
            <w:tcW w:w="4935" w:type="dxa"/>
          </w:tcPr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5003F8">
              <w:rPr>
                <w:i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5003F8">
              <w:rPr>
                <w:i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5003F8">
              <w:rPr>
                <w:i/>
              </w:rPr>
              <w:t xml:space="preserve"> ПСТБИ</w:t>
            </w:r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5003F8">
              <w:rPr>
                <w:i/>
              </w:rPr>
              <w:t xml:space="preserve">_____________ / </w:t>
            </w:r>
            <w:proofErr w:type="spellStart"/>
            <w:r w:rsidRPr="005003F8">
              <w:rPr>
                <w:i/>
              </w:rPr>
              <w:t>прот</w:t>
            </w:r>
            <w:proofErr w:type="spellEnd"/>
            <w:r w:rsidRPr="005003F8">
              <w:rPr>
                <w:i/>
              </w:rPr>
              <w:t>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410472" w:rsidRPr="005003F8" w:rsidRDefault="00410472" w:rsidP="005003F8">
            <w:pPr>
              <w:jc w:val="right"/>
              <w:rPr>
                <w:i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5003F8">
              <w:rPr>
                <w:i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410472" w:rsidRPr="005003F8" w:rsidRDefault="00410472" w:rsidP="005003F8">
            <w:pPr>
              <w:jc w:val="center"/>
            </w:pPr>
          </w:p>
        </w:tc>
        <w:tc>
          <w:tcPr>
            <w:tcW w:w="4935" w:type="dxa"/>
          </w:tcPr>
          <w:p w:rsidR="00410472" w:rsidRPr="005003F8" w:rsidRDefault="00410472" w:rsidP="005003F8">
            <w:pPr>
              <w:jc w:val="center"/>
            </w:pPr>
          </w:p>
        </w:tc>
      </w:tr>
    </w:tbl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  <w:r w:rsidRPr="005003F8">
        <w:t>РАБОЧАЯ ПРОГРАММА ДИСЦИПЛИНЫ</w:t>
      </w:r>
    </w:p>
    <w:p w:rsidR="00410472" w:rsidRPr="005003F8" w:rsidRDefault="009E5BFB" w:rsidP="005003F8">
      <w:pPr>
        <w:jc w:val="center"/>
        <w:rPr>
          <w:b/>
        </w:rPr>
      </w:pPr>
      <w:r>
        <w:rPr>
          <w:b/>
        </w:rPr>
        <w:t>ЭКОНОМИЧЕСКИЕ АСПЕКТЫ ДЕЯТЕЛЬНОСТИ РЕЛИГИОЗНЫХ ОРГАНИЗАЦИЙ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Основная образовательная программа: </w:t>
      </w:r>
      <w:r w:rsidRPr="005003F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 xml:space="preserve">Квалификация выпускника: </w:t>
      </w:r>
      <w:r w:rsidRPr="005003F8">
        <w:rPr>
          <w:b/>
          <w:i/>
        </w:rPr>
        <w:t>бакалавр богословия</w:t>
      </w:r>
    </w:p>
    <w:p w:rsidR="00410472" w:rsidRPr="005003F8" w:rsidRDefault="00410472" w:rsidP="005003F8">
      <w:pPr>
        <w:jc w:val="center"/>
        <w:rPr>
          <w:i/>
        </w:rPr>
      </w:pPr>
      <w:r w:rsidRPr="005003F8">
        <w:rPr>
          <w:i/>
        </w:rPr>
        <w:t>Форма обучения:</w:t>
      </w:r>
      <w:r w:rsidR="008E58A6">
        <w:rPr>
          <w:b/>
          <w:i/>
        </w:rPr>
        <w:t xml:space="preserve"> очно-заочная</w:t>
      </w: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</w:p>
    <w:p w:rsidR="00410472" w:rsidRPr="005003F8" w:rsidRDefault="00410472" w:rsidP="005003F8">
      <w:pPr>
        <w:jc w:val="center"/>
      </w:pPr>
      <w:r w:rsidRPr="005003F8">
        <w:t>Москва, 20</w:t>
      </w:r>
      <w:r w:rsidR="00217DE6">
        <w:t>20</w:t>
      </w:r>
      <w:r w:rsidRPr="005003F8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757855651"/>
        <w:docPartObj>
          <w:docPartGallery w:val="Table of Contents"/>
          <w:docPartUnique/>
        </w:docPartObj>
      </w:sdtPr>
      <w:sdtEndPr/>
      <w:sdtContent>
        <w:p w:rsidR="005A725C" w:rsidRPr="005003F8" w:rsidRDefault="005A725C" w:rsidP="005003F8">
          <w:pPr>
            <w:pStyle w:val="aa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003F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DC0F86" w:rsidRDefault="00425F5B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003F8">
            <w:fldChar w:fldCharType="begin"/>
          </w:r>
          <w:r w:rsidR="005A725C" w:rsidRPr="005003F8">
            <w:instrText xml:space="preserve"> TOC \o "1-3" \h \z \u </w:instrText>
          </w:r>
          <w:r w:rsidRPr="005003F8">
            <w:fldChar w:fldCharType="separate"/>
          </w:r>
          <w:hyperlink w:anchor="_Toc55301642" w:history="1">
            <w:r w:rsidR="00DC0F86" w:rsidRPr="008204E0">
              <w:rPr>
                <w:rStyle w:val="a9"/>
                <w:noProof/>
              </w:rPr>
              <w:t>Цели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3" w:history="1">
            <w:r w:rsidR="00DC0F86" w:rsidRPr="008204E0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4" w:history="1">
            <w:r w:rsidR="00DC0F86" w:rsidRPr="008204E0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_Toc55301644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5" w:history="1">
            <w:r w:rsidR="00DC0F86" w:rsidRPr="008204E0">
              <w:rPr>
                <w:rStyle w:val="a9"/>
                <w:rFonts w:eastAsia="Calibri"/>
                <w:noProof/>
              </w:rPr>
              <w:t>Компетенция, формируемая дисциплиной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_Toc55301645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6" w:history="1">
            <w:r w:rsidR="00DC0F86" w:rsidRPr="008204E0">
              <w:rPr>
                <w:rStyle w:val="a9"/>
                <w:noProof/>
              </w:rPr>
              <w:t>Этапы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_Toc55301646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3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7" w:history="1">
            <w:r w:rsidR="00DC0F86" w:rsidRPr="008204E0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_Toc55301647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4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8" w:history="1">
            <w:r w:rsidR="00DC0F86" w:rsidRPr="008204E0">
              <w:rPr>
                <w:rStyle w:val="a9"/>
                <w:noProof/>
              </w:rPr>
              <w:t>Объём дисциплины и трудоёмкость по видам учебных занятий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_Toc55301648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5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49" w:history="1">
            <w:r w:rsidR="00DC0F86" w:rsidRPr="008204E0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_Toc55301649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5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0" w:history="1">
            <w:r w:rsidR="00DC0F86" w:rsidRPr="008204E0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DC0F86" w:rsidRPr="008204E0">
              <w:rPr>
                <w:rStyle w:val="a9"/>
                <w:i/>
                <w:noProof/>
              </w:rPr>
              <w:t xml:space="preserve"> </w:t>
            </w:r>
            <w:r w:rsidR="00DC0F86" w:rsidRPr="008204E0">
              <w:rPr>
                <w:rStyle w:val="a9"/>
                <w:noProof/>
              </w:rPr>
              <w:t>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_Toc55301650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1" w:history="1">
            <w:r w:rsidR="00DC0F86" w:rsidRPr="008204E0">
              <w:rPr>
                <w:rStyle w:val="a9"/>
                <w:noProof/>
              </w:rPr>
              <w:t>Фонд оценочных средств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_Toc55301651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2" w:history="1">
            <w:r w:rsidR="00DC0F86" w:rsidRPr="008204E0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6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3" w:history="1">
            <w:r w:rsidR="00DC0F86" w:rsidRPr="008204E0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7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4" w:history="1">
            <w:r w:rsidR="00DC0F86" w:rsidRPr="008204E0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_Toc55301654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7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5" w:history="1">
            <w:r w:rsidR="00DC0F86" w:rsidRPr="008204E0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_Toc55301655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8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6" w:history="1">
            <w:r w:rsidR="00DC0F86" w:rsidRPr="008204E0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_Toc55301656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8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7" w:history="1">
            <w:r w:rsidR="00DC0F86" w:rsidRPr="008204E0">
              <w:rPr>
                <w:rStyle w:val="a9"/>
                <w:noProof/>
              </w:rPr>
              <w:t>Средства оценивания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_Toc55301657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8" w:history="1">
            <w:r w:rsidR="00DC0F86" w:rsidRPr="008204E0">
              <w:rPr>
                <w:rStyle w:val="a9"/>
                <w:noProof/>
              </w:rPr>
              <w:t>Литература по дисциплине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_Toc55301658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59" w:history="1">
            <w:r w:rsidR="00DC0F86" w:rsidRPr="008204E0">
              <w:rPr>
                <w:rStyle w:val="a9"/>
                <w:noProof/>
              </w:rPr>
              <w:t>Основная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_Toc55301659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9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0" w:history="1">
            <w:r w:rsidR="00DC0F86" w:rsidRPr="008204E0">
              <w:rPr>
                <w:rStyle w:val="a9"/>
                <w:noProof/>
              </w:rPr>
              <w:t>Дополнительная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_Toc55301660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10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1" w:history="1">
            <w:r w:rsidR="00DC0F86" w:rsidRPr="008204E0">
              <w:rPr>
                <w:rStyle w:val="a9"/>
                <w:noProof/>
              </w:rPr>
              <w:t>Интернет-ресурсы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_Toc55301661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10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2" w:history="1">
            <w:r w:rsidR="00DC0F86" w:rsidRPr="008204E0">
              <w:rPr>
                <w:rStyle w:val="a9"/>
                <w:noProof/>
              </w:rPr>
              <w:t>Методические указания для освоения дисциплины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_Toc55301662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10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DC0F86" w:rsidRDefault="00A22E2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663" w:history="1">
            <w:r w:rsidR="00DC0F86" w:rsidRPr="008204E0">
              <w:rPr>
                <w:rStyle w:val="a9"/>
                <w:noProof/>
              </w:rPr>
              <w:t>Материально-техническая база</w:t>
            </w:r>
            <w:r w:rsidR="00DC0F86">
              <w:rPr>
                <w:noProof/>
                <w:webHidden/>
              </w:rPr>
              <w:tab/>
            </w:r>
            <w:r w:rsidR="00DC0F86">
              <w:rPr>
                <w:noProof/>
                <w:webHidden/>
              </w:rPr>
              <w:fldChar w:fldCharType="begin"/>
            </w:r>
            <w:r w:rsidR="00DC0F86">
              <w:rPr>
                <w:noProof/>
                <w:webHidden/>
              </w:rPr>
              <w:instrText xml:space="preserve"> PAGEREF _Toc55301663 \h </w:instrText>
            </w:r>
            <w:r w:rsidR="00DC0F86">
              <w:rPr>
                <w:noProof/>
                <w:webHidden/>
              </w:rPr>
            </w:r>
            <w:r w:rsidR="00DC0F86">
              <w:rPr>
                <w:noProof/>
                <w:webHidden/>
              </w:rPr>
              <w:fldChar w:fldCharType="separate"/>
            </w:r>
            <w:r w:rsidR="00BB7A25">
              <w:rPr>
                <w:noProof/>
                <w:webHidden/>
              </w:rPr>
              <w:t>11</w:t>
            </w:r>
            <w:r w:rsidR="00DC0F86">
              <w:rPr>
                <w:noProof/>
                <w:webHidden/>
              </w:rPr>
              <w:fldChar w:fldCharType="end"/>
            </w:r>
          </w:hyperlink>
        </w:p>
        <w:p w:rsidR="005A725C" w:rsidRPr="005003F8" w:rsidRDefault="00425F5B" w:rsidP="005003F8">
          <w:r w:rsidRPr="005003F8">
            <w:rPr>
              <w:b/>
              <w:bCs/>
            </w:rPr>
            <w:fldChar w:fldCharType="end"/>
          </w:r>
        </w:p>
      </w:sdtContent>
    </w:sdt>
    <w:p w:rsidR="005A725C" w:rsidRPr="005003F8" w:rsidRDefault="005A725C" w:rsidP="005003F8">
      <w:pPr>
        <w:pStyle w:val="10"/>
        <w:spacing w:before="0" w:after="120"/>
        <w:rPr>
          <w:sz w:val="24"/>
        </w:rPr>
      </w:pPr>
    </w:p>
    <w:p w:rsidR="005A725C" w:rsidRPr="005003F8" w:rsidRDefault="005A725C" w:rsidP="005003F8"/>
    <w:p w:rsidR="005A725C" w:rsidRPr="005003F8" w:rsidRDefault="005A725C" w:rsidP="005003F8"/>
    <w:p w:rsidR="005A725C" w:rsidRPr="005003F8" w:rsidRDefault="005A725C" w:rsidP="005003F8"/>
    <w:p w:rsidR="005A725C" w:rsidRDefault="005A725C" w:rsidP="005003F8"/>
    <w:p w:rsidR="00DC0F86" w:rsidRDefault="00DC0F86" w:rsidP="005003F8"/>
    <w:p w:rsidR="00DC0F86" w:rsidRPr="005003F8" w:rsidRDefault="00DC0F86" w:rsidP="005003F8"/>
    <w:p w:rsidR="00A832BC" w:rsidRPr="005003F8" w:rsidRDefault="00A832BC" w:rsidP="005003F8"/>
    <w:p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73" w:name="_Toc55301642"/>
      <w:r w:rsidRPr="005003F8">
        <w:rPr>
          <w:sz w:val="24"/>
        </w:rPr>
        <w:lastRenderedPageBreak/>
        <w:t>Цели освоения дисциплины</w:t>
      </w:r>
      <w:bookmarkEnd w:id="0"/>
      <w:bookmarkEnd w:id="73"/>
    </w:p>
    <w:p w:rsidR="00072801" w:rsidRPr="005003F8" w:rsidRDefault="00072801" w:rsidP="005003F8">
      <w:pPr>
        <w:jc w:val="both"/>
      </w:pPr>
      <w:r w:rsidRPr="005003F8">
        <w:t xml:space="preserve">Целью освоения </w:t>
      </w:r>
      <w:r w:rsidRPr="005003F8">
        <w:rPr>
          <w:spacing w:val="-3"/>
        </w:rPr>
        <w:t>дисциплин</w:t>
      </w:r>
      <w:r w:rsidR="00D37EDE" w:rsidRPr="005003F8">
        <w:t xml:space="preserve">ы </w:t>
      </w:r>
      <w:r w:rsidRPr="005003F8">
        <w:t>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</w:t>
      </w:r>
      <w:r w:rsidR="00410472" w:rsidRPr="005003F8">
        <w:t xml:space="preserve"> и </w:t>
      </w:r>
      <w:r w:rsidRPr="005003F8">
        <w:t>преподавательской дея</w:t>
      </w:r>
      <w:r w:rsidR="00410472" w:rsidRPr="005003F8">
        <w:t>тельности в учебных учреждениях.</w:t>
      </w:r>
    </w:p>
    <w:p w:rsidR="00D37EDE" w:rsidRPr="005003F8" w:rsidRDefault="00D37EDE" w:rsidP="005003F8">
      <w:pPr>
        <w:pStyle w:val="10"/>
        <w:spacing w:before="0" w:after="120"/>
        <w:rPr>
          <w:sz w:val="24"/>
        </w:rPr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</w:p>
    <w:p w:rsidR="00072801" w:rsidRPr="005003F8" w:rsidRDefault="00072801" w:rsidP="005003F8">
      <w:pPr>
        <w:pStyle w:val="10"/>
        <w:spacing w:before="0" w:after="120"/>
        <w:rPr>
          <w:sz w:val="24"/>
        </w:rPr>
      </w:pPr>
      <w:bookmarkStart w:id="79" w:name="_Toc55301643"/>
      <w:r w:rsidRPr="005003F8">
        <w:rPr>
          <w:sz w:val="24"/>
        </w:rPr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072801" w:rsidRPr="005003F8" w:rsidRDefault="000E097C" w:rsidP="008E58A6">
      <w:pPr>
        <w:jc w:val="both"/>
      </w:pPr>
      <w:r w:rsidRPr="005003F8">
        <w:t xml:space="preserve">Дисциплина </w:t>
      </w:r>
      <w:r w:rsidR="00072801" w:rsidRPr="005003F8">
        <w:t xml:space="preserve">относится к </w:t>
      </w:r>
      <w:r w:rsidR="008E58A6">
        <w:t>базовой</w:t>
      </w:r>
      <w:r w:rsidR="00A544EE" w:rsidRPr="005003F8">
        <w:t xml:space="preserve"> </w:t>
      </w:r>
      <w:r w:rsidR="00072801" w:rsidRPr="005003F8">
        <w:t xml:space="preserve">части образовательной программы и является </w:t>
      </w:r>
      <w:r w:rsidR="008E58A6">
        <w:t>выборной</w:t>
      </w:r>
      <w:r w:rsidR="00A544EE" w:rsidRPr="005003F8">
        <w:t>.</w:t>
      </w:r>
      <w:r w:rsidR="00072801" w:rsidRPr="005003F8">
        <w:t xml:space="preserve"> </w:t>
      </w:r>
    </w:p>
    <w:p w:rsidR="00072801" w:rsidRPr="005003F8" w:rsidRDefault="00072801" w:rsidP="005003F8">
      <w:pPr>
        <w:jc w:val="both"/>
      </w:pPr>
      <w:r w:rsidRPr="005003F8">
        <w:t>Данная дисциплина коррелируется с такими курсами как «Всеобщая история», «История России», «История государственных учреждений» и «Философия».</w:t>
      </w:r>
    </w:p>
    <w:p w:rsidR="00072801" w:rsidRPr="005003F8" w:rsidRDefault="00072801" w:rsidP="005003F8">
      <w:pPr>
        <w:jc w:val="both"/>
      </w:pPr>
      <w:r w:rsidRPr="005003F8">
        <w:t xml:space="preserve">По освоении студент должен знать курс </w:t>
      </w:r>
      <w:r w:rsidR="00A544EE" w:rsidRPr="005003F8">
        <w:t xml:space="preserve">основ </w:t>
      </w:r>
      <w:r w:rsidRPr="005003F8">
        <w:t xml:space="preserve">экономики в объеме высшего университетского образовательного стандарта, иметь представление об общих проблемах экономической теории, а также об экономической истории России и зарубежных стран. </w:t>
      </w:r>
    </w:p>
    <w:p w:rsidR="00171D1D" w:rsidRPr="005003F8" w:rsidRDefault="00171D1D" w:rsidP="005003F8">
      <w:pPr>
        <w:jc w:val="both"/>
      </w:pPr>
    </w:p>
    <w:p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80" w:name="_Toc475970635"/>
      <w:bookmarkStart w:id="81" w:name="_Toc468280916"/>
      <w:bookmarkStart w:id="82" w:name="_Toc55301644"/>
      <w:r w:rsidRPr="005003F8">
        <w:rPr>
          <w:sz w:val="24"/>
        </w:rPr>
        <w:t>Перечень планируемых результатов обучения по дисциплине</w:t>
      </w:r>
      <w:bookmarkEnd w:id="80"/>
      <w:bookmarkEnd w:id="81"/>
      <w:bookmarkEnd w:id="82"/>
    </w:p>
    <w:p w:rsidR="00A544EE" w:rsidRPr="005003F8" w:rsidRDefault="00A544EE" w:rsidP="005003F8">
      <w:pPr>
        <w:pStyle w:val="3"/>
        <w:spacing w:line="276" w:lineRule="auto"/>
        <w:rPr>
          <w:rFonts w:eastAsia="Calibri"/>
        </w:rPr>
      </w:pPr>
      <w:bookmarkStart w:id="83" w:name="_Toc55301645"/>
      <w:r w:rsidRPr="005003F8">
        <w:rPr>
          <w:rFonts w:eastAsia="Calibri"/>
        </w:rPr>
        <w:t>Компетенция, формируемая дисциплиной</w:t>
      </w:r>
      <w:bookmarkEnd w:id="83"/>
    </w:p>
    <w:p w:rsidR="00217DE6" w:rsidRDefault="00A544EE" w:rsidP="005003F8">
      <w:pPr>
        <w:jc w:val="both"/>
      </w:pPr>
      <w:bookmarkStart w:id="84" w:name="_Toc475970636"/>
      <w:bookmarkStart w:id="85" w:name="_Toc474840589"/>
      <w:bookmarkStart w:id="86" w:name="_Toc473892880"/>
      <w:bookmarkStart w:id="87" w:name="_Toc473718078"/>
      <w:bookmarkStart w:id="88" w:name="_Toc473664500"/>
      <w:r w:rsidRPr="005003F8">
        <w:t>Дисциплина приз</w:t>
      </w:r>
      <w:r w:rsidR="00217DE6">
        <w:t>вана сформировать у обучающихся:</w:t>
      </w:r>
    </w:p>
    <w:p w:rsidR="00A544EE" w:rsidRDefault="00A544EE" w:rsidP="005003F8">
      <w:pPr>
        <w:jc w:val="both"/>
      </w:pPr>
      <w:r w:rsidRPr="005003F8">
        <w:t>общекультурную компетенцию ОК-3: способность использовать основы экономических знаний в различных сферах жизнедеятельности</w:t>
      </w:r>
      <w:r w:rsidR="00217DE6">
        <w:t>;</w:t>
      </w:r>
    </w:p>
    <w:p w:rsidR="00217DE6" w:rsidRPr="005003F8" w:rsidRDefault="00217DE6" w:rsidP="005003F8">
      <w:pPr>
        <w:jc w:val="both"/>
      </w:pPr>
      <w:r>
        <w:t xml:space="preserve">профессиональную компетенцию ПК-11: </w:t>
      </w:r>
      <w:r w:rsidRPr="00E31F5D">
        <w:t>способность использовать базовые и специальные теологические знания при решении задач пастырской деятельности.</w:t>
      </w:r>
    </w:p>
    <w:p w:rsidR="00A544EE" w:rsidRPr="005003F8" w:rsidRDefault="00A544EE" w:rsidP="005003F8">
      <w:pPr>
        <w:pStyle w:val="3"/>
        <w:spacing w:line="276" w:lineRule="auto"/>
      </w:pPr>
      <w:bookmarkStart w:id="89" w:name="_Toc55301646"/>
      <w:r w:rsidRPr="005003F8">
        <w:t>Этапы освоения компетенции</w:t>
      </w:r>
      <w:bookmarkEnd w:id="84"/>
      <w:bookmarkEnd w:id="85"/>
      <w:bookmarkEnd w:id="86"/>
      <w:bookmarkEnd w:id="87"/>
      <w:bookmarkEnd w:id="88"/>
      <w:bookmarkEnd w:id="89"/>
    </w:p>
    <w:p w:rsidR="00A544EE" w:rsidRPr="005003F8" w:rsidRDefault="00A544EE" w:rsidP="005003F8">
      <w:pPr>
        <w:jc w:val="both"/>
      </w:pPr>
      <w:r w:rsidRPr="005003F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410472" w:rsidRPr="005003F8">
        <w:t xml:space="preserve"> и практик</w:t>
      </w:r>
      <w:r w:rsidRPr="005003F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410472" w:rsidRPr="005003F8">
        <w:t xml:space="preserve">всех </w:t>
      </w:r>
      <w:r w:rsidRPr="005003F8">
        <w:t xml:space="preserve">дисциплин </w:t>
      </w:r>
      <w:r w:rsidR="00410472" w:rsidRPr="005003F8">
        <w:t xml:space="preserve">и практик </w:t>
      </w:r>
      <w:r w:rsidRPr="005003F8">
        <w:t>образовательной программы</w:t>
      </w:r>
      <w:r w:rsidR="00410472" w:rsidRPr="005003F8">
        <w:t>.</w:t>
      </w:r>
    </w:p>
    <w:p w:rsidR="00A544EE" w:rsidRPr="005003F8" w:rsidRDefault="00A544EE" w:rsidP="005003F8">
      <w:pPr>
        <w:jc w:val="both"/>
      </w:pPr>
      <w:r w:rsidRPr="005003F8">
        <w:t xml:space="preserve">На начальном этапе в течение семестра формируются </w:t>
      </w:r>
      <w:proofErr w:type="spellStart"/>
      <w:r w:rsidRPr="005003F8">
        <w:t>знаниевые</w:t>
      </w:r>
      <w:proofErr w:type="spellEnd"/>
      <w:r w:rsidRPr="005003F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A544EE" w:rsidRPr="005003F8" w:rsidRDefault="00A544EE" w:rsidP="005003F8">
      <w:pPr>
        <w:jc w:val="both"/>
      </w:pPr>
      <w:r w:rsidRPr="005003F8">
        <w:t>Основной этап. Освоение этого этапа проходит к концу семестрового обучения. Обуч</w:t>
      </w:r>
      <w:r w:rsidR="00DC0F86">
        <w:t xml:space="preserve">ающийся осваивает </w:t>
      </w:r>
      <w:proofErr w:type="spellStart"/>
      <w:r w:rsidR="00DC0F86">
        <w:t>аналитические</w:t>
      </w:r>
      <w:r w:rsidRPr="005003F8">
        <w:t>действия</w:t>
      </w:r>
      <w:proofErr w:type="spellEnd"/>
      <w:r w:rsidRPr="005003F8">
        <w:t xml:space="preserve">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5003F8">
        <w:t>саморегуляцию</w:t>
      </w:r>
      <w:proofErr w:type="spellEnd"/>
      <w:r w:rsidRPr="005003F8">
        <w:t xml:space="preserve"> в ходе работы и перенося знания и </w:t>
      </w:r>
      <w:r w:rsidRPr="005003F8">
        <w:lastRenderedPageBreak/>
        <w:t>умения на новые условия. Контроль качества освоения основного этапа компетенции выносится на промежуточную аттестацию.</w:t>
      </w:r>
    </w:p>
    <w:p w:rsidR="00A544EE" w:rsidRPr="005003F8" w:rsidRDefault="00A544EE" w:rsidP="005003F8">
      <w:pPr>
        <w:jc w:val="both"/>
      </w:pPr>
      <w:r w:rsidRPr="005003F8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A544EE" w:rsidRPr="005003F8" w:rsidRDefault="00A544EE" w:rsidP="005003F8">
      <w:pPr>
        <w:pStyle w:val="3"/>
        <w:spacing w:line="276" w:lineRule="auto"/>
      </w:pPr>
      <w:bookmarkStart w:id="90" w:name="_Toc475970637"/>
      <w:bookmarkStart w:id="91" w:name="_Toc474840590"/>
      <w:bookmarkStart w:id="92" w:name="_Toc472951667"/>
      <w:bookmarkStart w:id="93" w:name="_Toc55301647"/>
      <w:r w:rsidRPr="005003F8">
        <w:t>Знания, умения и навыки, получаемые в результате освоения дисциплины</w:t>
      </w:r>
      <w:bookmarkEnd w:id="90"/>
      <w:bookmarkEnd w:id="91"/>
      <w:bookmarkEnd w:id="92"/>
      <w:bookmarkEnd w:id="93"/>
    </w:p>
    <w:p w:rsidR="00410472" w:rsidRPr="005003F8" w:rsidRDefault="00410472" w:rsidP="005003F8">
      <w:pPr>
        <w:jc w:val="both"/>
      </w:pPr>
      <w:r w:rsidRPr="005003F8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410472" w:rsidRPr="005003F8" w:rsidRDefault="00410472" w:rsidP="005003F8">
      <w:pPr>
        <w:jc w:val="both"/>
      </w:pPr>
      <w:r w:rsidRPr="005003F8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8"/>
        <w:gridCol w:w="6773"/>
      </w:tblGrid>
      <w:tr w:rsidR="00A544EE" w:rsidRPr="005003F8" w:rsidTr="00A544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Этап освоения компетенции </w:t>
            </w:r>
            <w:r w:rsidR="00217DE6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Планируемые результаты </w:t>
            </w:r>
            <w:proofErr w:type="spellStart"/>
            <w:r w:rsidRPr="005003F8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освоеиния</w:t>
            </w:r>
            <w:proofErr w:type="spellEnd"/>
          </w:p>
        </w:tc>
      </w:tr>
      <w:tr w:rsidR="00A544EE" w:rsidRPr="005003F8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Начальный: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- знание правовых и экономических </w:t>
            </w:r>
            <w:proofErr w:type="spellStart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основх</w:t>
            </w:r>
            <w:proofErr w:type="spellEnd"/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 обеспечения жизнедеятельности.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EE" w:rsidRPr="005003F8" w:rsidRDefault="00A544EE" w:rsidP="005003F8">
            <w:pPr>
              <w:spacing w:after="12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умение находить необходимую информацию, опираясь на достоверные источники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поиска, систематизации и верификации требуемой информации</w:t>
            </w:r>
          </w:p>
        </w:tc>
      </w:tr>
      <w:tr w:rsidR="00A544EE" w:rsidRPr="005003F8" w:rsidTr="00A544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знание взаимосвязи экономических и общественно-политических процессов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– умение понимать движущие силы и закономерности экономического процесса</w:t>
            </w:r>
          </w:p>
        </w:tc>
      </w:tr>
      <w:tr w:rsidR="00A544EE" w:rsidRPr="005003F8" w:rsidTr="00A544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4EE" w:rsidRPr="005003F8" w:rsidRDefault="00A544EE" w:rsidP="005003F8">
            <w:pPr>
              <w:spacing w:after="120" w:line="276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spacing w:after="120" w:line="276" w:lineRule="auto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5003F8">
              <w:rPr>
                <w:rFonts w:eastAsiaTheme="minorEastAsia"/>
                <w:sz w:val="24"/>
                <w:szCs w:val="24"/>
                <w:lang w:eastAsia="en-US"/>
              </w:rPr>
              <w:t>- владение навыками использования полученных знаний и умений в различных сферах жизнедеятельности.</w:t>
            </w:r>
          </w:p>
        </w:tc>
      </w:tr>
    </w:tbl>
    <w:p w:rsidR="00A544EE" w:rsidRDefault="00A544EE" w:rsidP="005003F8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36"/>
      </w:tblGrid>
      <w:tr w:rsidR="00217DE6" w:rsidRPr="00E31F5D" w:rsidTr="002A33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 xml:space="preserve">Этап освоения компетенции </w:t>
            </w:r>
            <w:r>
              <w:rPr>
                <w:rFonts w:eastAsia="Calibri"/>
                <w:b/>
                <w:bCs/>
              </w:rPr>
              <w:t>ПК-11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  <w:b/>
                <w:bCs/>
              </w:rPr>
            </w:pPr>
            <w:r w:rsidRPr="00E31F5D">
              <w:rPr>
                <w:rFonts w:eastAsia="Calibri"/>
                <w:b/>
                <w:bCs/>
              </w:rPr>
              <w:t>Предполагаемые результаты освоения</w:t>
            </w:r>
          </w:p>
        </w:tc>
      </w:tr>
      <w:tr w:rsidR="00217DE6" w:rsidRPr="00E31F5D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Начальный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психологических особенностей различных аудиторий – адресатов миссионерской работы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грамотно вести беседу на актуальные общественно-значимые темы с представителями различных социальных групп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добывать и анализировать необходимую для подготовки к миссионерской деятельности информацию из учебной и профессионально-богословской литературы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 xml:space="preserve">Владение навыком </w:t>
            </w:r>
            <w:r w:rsidRPr="00E31F5D">
              <w:t>готовить и проводить школьные уроки и занятия в ВУЗе по теологическим темам и темам, в рамках которых возникает теологическая или духовно-нравственная проблематика</w:t>
            </w:r>
          </w:p>
        </w:tc>
      </w:tr>
      <w:tr w:rsidR="00217DE6" w:rsidRPr="00E31F5D" w:rsidTr="002A33B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Знание специфики восприятия христианства различными аудиториями – адресатами миссионерской проповеди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</w:pPr>
            <w:r w:rsidRPr="00E31F5D">
              <w:rPr>
                <w:rFonts w:eastAsia="Calibri"/>
              </w:rPr>
              <w:t xml:space="preserve">Умение </w:t>
            </w:r>
            <w:r w:rsidRPr="00E31F5D">
              <w:t>добывать и анализировать необходимую для подготовки к миссионерской деятельности информацию из СМИ и сети интернет</w:t>
            </w:r>
          </w:p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t>Умение грамотно вести беседу на богословские темы с представителями различных социальных групп</w:t>
            </w:r>
          </w:p>
        </w:tc>
      </w:tr>
      <w:tr w:rsidR="00217DE6" w:rsidRPr="00E31F5D" w:rsidTr="002A33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DE6" w:rsidRPr="00E31F5D" w:rsidRDefault="00217DE6" w:rsidP="002A33BC">
            <w:pPr>
              <w:jc w:val="both"/>
              <w:rPr>
                <w:rFonts w:eastAsia="Calibri"/>
              </w:rPr>
            </w:pPr>
            <w:r w:rsidRPr="00E31F5D">
              <w:rPr>
                <w:rFonts w:eastAsia="Calibri"/>
              </w:rPr>
              <w:t>Владение навыком представления христианского учения или отношения к конкретным событиям в СМИ</w:t>
            </w:r>
          </w:p>
        </w:tc>
      </w:tr>
    </w:tbl>
    <w:p w:rsidR="00217DE6" w:rsidRPr="005003F8" w:rsidRDefault="00217DE6" w:rsidP="005003F8">
      <w:pPr>
        <w:ind w:firstLine="709"/>
        <w:jc w:val="both"/>
      </w:pPr>
    </w:p>
    <w:p w:rsidR="00E02686" w:rsidRDefault="00E02686" w:rsidP="005003F8">
      <w:pPr>
        <w:pStyle w:val="10"/>
        <w:spacing w:before="0" w:after="120"/>
        <w:rPr>
          <w:sz w:val="24"/>
        </w:rPr>
      </w:pPr>
      <w:bookmarkStart w:id="94" w:name="_Toc467596869"/>
      <w:bookmarkStart w:id="95" w:name="_Toc467599947"/>
      <w:bookmarkStart w:id="96" w:name="_Toc468272473"/>
      <w:bookmarkStart w:id="97" w:name="_Toc468274074"/>
      <w:bookmarkStart w:id="98" w:name="_Toc468278250"/>
      <w:bookmarkStart w:id="99" w:name="_Toc471731202"/>
      <w:bookmarkStart w:id="100" w:name="_Toc55301648"/>
      <w:r w:rsidRPr="005003F8">
        <w:rPr>
          <w:sz w:val="24"/>
        </w:rPr>
        <w:t>Объ</w:t>
      </w:r>
      <w:r w:rsidR="00DC0F86">
        <w:rPr>
          <w:sz w:val="24"/>
        </w:rPr>
        <w:t>ё</w:t>
      </w:r>
      <w:r w:rsidRPr="005003F8">
        <w:rPr>
          <w:sz w:val="24"/>
        </w:rPr>
        <w:t>м дисциплины</w:t>
      </w:r>
      <w:bookmarkEnd w:id="94"/>
      <w:bookmarkEnd w:id="95"/>
      <w:bookmarkEnd w:id="96"/>
      <w:bookmarkEnd w:id="97"/>
      <w:bookmarkEnd w:id="98"/>
      <w:bookmarkEnd w:id="99"/>
      <w:r w:rsidR="00DC0F86">
        <w:rPr>
          <w:sz w:val="24"/>
        </w:rPr>
        <w:t xml:space="preserve"> </w:t>
      </w:r>
      <w:r w:rsidR="00DC0F86" w:rsidRPr="005003F8">
        <w:rPr>
          <w:sz w:val="24"/>
        </w:rPr>
        <w:t>и трудо</w:t>
      </w:r>
      <w:r w:rsidR="00DC0F86">
        <w:rPr>
          <w:sz w:val="24"/>
        </w:rPr>
        <w:t>ё</w:t>
      </w:r>
      <w:r w:rsidR="00DC0F86" w:rsidRPr="005003F8">
        <w:rPr>
          <w:sz w:val="24"/>
        </w:rPr>
        <w:t>мкость по видам учебных занятий</w:t>
      </w:r>
      <w:bookmarkEnd w:id="100"/>
    </w:p>
    <w:tbl>
      <w:tblPr>
        <w:tblW w:w="5000" w:type="pct"/>
        <w:tblLook w:val="04A0" w:firstRow="1" w:lastRow="0" w:firstColumn="1" w:lastColumn="0" w:noHBand="0" w:noVBand="1"/>
      </w:tblPr>
      <w:tblGrid>
        <w:gridCol w:w="1787"/>
        <w:gridCol w:w="538"/>
        <w:gridCol w:w="538"/>
        <w:gridCol w:w="538"/>
        <w:gridCol w:w="538"/>
        <w:gridCol w:w="538"/>
        <w:gridCol w:w="538"/>
        <w:gridCol w:w="622"/>
        <w:gridCol w:w="622"/>
        <w:gridCol w:w="538"/>
        <w:gridCol w:w="538"/>
        <w:gridCol w:w="538"/>
        <w:gridCol w:w="538"/>
        <w:gridCol w:w="580"/>
        <w:gridCol w:w="580"/>
      </w:tblGrid>
      <w:tr w:rsidR="008E58A6" w:rsidRPr="00F11EAE" w:rsidTr="008E58A6">
        <w:trPr>
          <w:trHeight w:val="195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7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8E58A6" w:rsidRPr="00F11EAE" w:rsidTr="008E58A6">
        <w:trPr>
          <w:cantSplit/>
          <w:trHeight w:val="1134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8E58A6" w:rsidRPr="00F11EAE" w:rsidTr="008E58A6">
        <w:trPr>
          <w:cantSplit/>
          <w:trHeight w:val="1465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8E58A6" w:rsidRPr="00F11EAE" w:rsidTr="008E58A6">
        <w:trPr>
          <w:trHeight w:val="250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A22E2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Б1.Б.ДВ.02.0</w:t>
            </w:r>
            <w:r w:rsidR="00A22E2F">
              <w:rPr>
                <w:rFonts w:asciiTheme="majorBidi" w:hAnsiTheme="majorBidi" w:cstheme="majorBidi"/>
              </w:rPr>
              <w:t>2</w:t>
            </w:r>
            <w:bookmarkStart w:id="101" w:name="_GoBack"/>
            <w:bookmarkEnd w:id="101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A6" w:rsidRPr="00F11EAE" w:rsidRDefault="008E58A6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FC1D40" w:rsidRPr="005003F8" w:rsidRDefault="00FC1D40" w:rsidP="005003F8"/>
    <w:p w:rsidR="005003F8" w:rsidRPr="005003F8" w:rsidRDefault="005003F8" w:rsidP="005003F8">
      <w:pPr>
        <w:pStyle w:val="10"/>
        <w:spacing w:before="0" w:after="120"/>
        <w:rPr>
          <w:sz w:val="24"/>
        </w:rPr>
      </w:pPr>
      <w:bookmarkStart w:id="102" w:name="_Toc55301649"/>
      <w:r w:rsidRPr="005003F8">
        <w:rPr>
          <w:sz w:val="24"/>
        </w:rPr>
        <w:t>Содержание дисциплины, структурированное по темам</w:t>
      </w:r>
      <w:bookmarkEnd w:id="102"/>
    </w:p>
    <w:p w:rsidR="00C477CD" w:rsidRPr="00BB1934" w:rsidRDefault="00C477CD" w:rsidP="00C477CD">
      <w:pPr>
        <w:jc w:val="both"/>
      </w:pPr>
      <w:r w:rsidRPr="00BB1934">
        <w:t>Тема 1. Понятие «экономика». Основные подходы к формированию экономики религиозной организации: потенциал, стратегия, перспективы развития. Основные понятия экономики: ресурсы, деньги, факторы производства. Законы экономического развития: эффект масштаба, закон убывающей полезности, закон спроса и предложения. Кривая производственных возможностей.</w:t>
      </w:r>
    </w:p>
    <w:p w:rsidR="00C477CD" w:rsidRPr="00BB1934" w:rsidRDefault="00C477CD" w:rsidP="00C477CD">
      <w:pPr>
        <w:jc w:val="both"/>
      </w:pPr>
      <w:r w:rsidRPr="00BB1934">
        <w:t xml:space="preserve">Тема 2. Основы теории управления: структура  системы управления, инструменты, уровни и виды управленческого воздействия. Виды организационных стратегий. Три уровня стратегии. Корпоративный уровень. Бизнес-уровень. </w:t>
      </w:r>
      <w:proofErr w:type="spellStart"/>
      <w:r w:rsidRPr="00BB1934">
        <w:t>Операциональный</w:t>
      </w:r>
      <w:proofErr w:type="spellEnd"/>
      <w:r w:rsidRPr="00BB1934">
        <w:t xml:space="preserve"> уровень. Иерархия целей и стратегий. Стратегические компетенции в религиозной организации. Принятие стратегических решений в современных условиях: концептуальные подходы и технологии снижения степени неопределенности.</w:t>
      </w:r>
    </w:p>
    <w:p w:rsidR="00C477CD" w:rsidRPr="00BB1934" w:rsidRDefault="00C477CD" w:rsidP="00C477CD">
      <w:pPr>
        <w:jc w:val="both"/>
      </w:pPr>
      <w:r w:rsidRPr="00BB1934">
        <w:t>Тема 3. Понятия «приход» и «приходское хозяйство». Особенности управления религиозной организацией в историческом контексте развития Отечества. Иерархия целей и стратегий экономического развития  религиозной организации в различные периоды взаимодействия государства и Церкви.</w:t>
      </w:r>
    </w:p>
    <w:p w:rsidR="00C477CD" w:rsidRPr="00BB1934" w:rsidRDefault="00C477CD" w:rsidP="00C477CD">
      <w:pPr>
        <w:jc w:val="both"/>
      </w:pPr>
      <w:r w:rsidRPr="00BB1934">
        <w:lastRenderedPageBreak/>
        <w:t>Тема 4.</w:t>
      </w:r>
      <w:r>
        <w:t xml:space="preserve"> </w:t>
      </w:r>
      <w:r w:rsidRPr="00BB1934">
        <w:t>Управление персоналом в религиозной организации: методы мотивации и стимулирования работников. Основы организационного поведения: построение взаимоотношений в коллективе. Конфликты в организациях и пути их решения.</w:t>
      </w:r>
    </w:p>
    <w:p w:rsidR="00C477CD" w:rsidRPr="00BB1934" w:rsidRDefault="00C477CD" w:rsidP="00C477CD">
      <w:pPr>
        <w:jc w:val="both"/>
      </w:pPr>
      <w:r w:rsidRPr="00BB1934">
        <w:t>Тема 5. Устав прихода РПЦ – основа управленческой деятельности религиозной организации. Анализ основных тенденций экономического развития прихода, система современных экономических взаимоотношений внутри приходского хозяйства. Процедура принятия экономических решений на приходе: основные этапы и особенности реализации.</w:t>
      </w:r>
    </w:p>
    <w:p w:rsidR="00C477CD" w:rsidRPr="00BB1934" w:rsidRDefault="00C477CD" w:rsidP="00C477CD">
      <w:pPr>
        <w:jc w:val="both"/>
      </w:pPr>
      <w:r w:rsidRPr="00BB1934">
        <w:t>Тема 6. Законодательные основы современного экономического взаимодействия государства и Церкви: основные требования и льготы в отношении приходских хозяйств со стороны государства. Налоговый и Гражданский кодекс РФ, Федеральные законы о благотворительной деятельности и о религиозных организациях.</w:t>
      </w:r>
    </w:p>
    <w:p w:rsidR="00C477CD" w:rsidRPr="00BB1934" w:rsidRDefault="00C477CD" w:rsidP="00C477CD">
      <w:pPr>
        <w:jc w:val="both"/>
      </w:pPr>
      <w:r w:rsidRPr="00BB1934">
        <w:t>Тема 7.</w:t>
      </w:r>
      <w:r>
        <w:t xml:space="preserve"> </w:t>
      </w:r>
      <w:r w:rsidRPr="00BB1934">
        <w:t>Представление о социальном и благотворительном проекте, основные понятия об управлении проектом, бизнес-план  проекта, управление рисками проекта, механизмы финансирования проекта.</w:t>
      </w:r>
    </w:p>
    <w:p w:rsidR="00C477CD" w:rsidRPr="00BB1934" w:rsidRDefault="00C477CD" w:rsidP="00C477CD">
      <w:pPr>
        <w:jc w:val="both"/>
      </w:pPr>
      <w:r w:rsidRPr="00BB1934">
        <w:t>Тема 8. Основные этапы разработки политики в области налогообложения в процессе организации различных мероприятиях: законодательный аспект. Описание этапов, внешние факторы и внутренние силы прихода, факторы развития и налоговые особенности религиозных организаций, модели управления налоговым планированием на приходе.</w:t>
      </w:r>
    </w:p>
    <w:p w:rsidR="00C477CD" w:rsidRPr="00BB1934" w:rsidRDefault="00C477CD" w:rsidP="00C477CD">
      <w:pPr>
        <w:jc w:val="both"/>
      </w:pPr>
      <w:r w:rsidRPr="00BB1934">
        <w:t>Тема 9. Документооборот приходского хозяйства. Основы ведения бухгалтерского учета. Баланс организации и этапы его формирования. Сроки, особенности и порядок предоставления бухгалтерского баланса.</w:t>
      </w:r>
    </w:p>
    <w:p w:rsidR="005003F8" w:rsidRPr="005003F8" w:rsidRDefault="005003F8" w:rsidP="005003F8">
      <w:pPr>
        <w:pStyle w:val="a3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03" w:name="_Toc467596881"/>
      <w:bookmarkStart w:id="104" w:name="_Toc467599965"/>
      <w:bookmarkStart w:id="105" w:name="_Toc468272476"/>
      <w:bookmarkStart w:id="106" w:name="_Toc471731205"/>
      <w:bookmarkStart w:id="107" w:name="_Toc55301650"/>
      <w:bookmarkStart w:id="108" w:name="_Toc467596884"/>
      <w:bookmarkStart w:id="109" w:name="_Toc467599968"/>
      <w:bookmarkStart w:id="110" w:name="_Toc468272477"/>
      <w:bookmarkStart w:id="111" w:name="_Toc468274078"/>
      <w:bookmarkStart w:id="112" w:name="_Toc468278275"/>
      <w:r w:rsidRPr="005003F8">
        <w:rPr>
          <w:sz w:val="24"/>
        </w:rPr>
        <w:t>Учебно-методическое обеспечение самостоятельной работы обучающихся</w:t>
      </w:r>
      <w:r w:rsidRPr="005003F8">
        <w:rPr>
          <w:i/>
          <w:sz w:val="24"/>
        </w:rPr>
        <w:t xml:space="preserve"> </w:t>
      </w:r>
      <w:r w:rsidRPr="005003F8">
        <w:rPr>
          <w:sz w:val="24"/>
        </w:rPr>
        <w:t>по дисциплине</w:t>
      </w:r>
      <w:bookmarkEnd w:id="103"/>
      <w:bookmarkEnd w:id="104"/>
      <w:bookmarkEnd w:id="105"/>
      <w:bookmarkEnd w:id="106"/>
      <w:bookmarkEnd w:id="107"/>
      <w:r w:rsidRPr="005003F8">
        <w:rPr>
          <w:sz w:val="24"/>
        </w:rPr>
        <w:t xml:space="preserve"> </w:t>
      </w:r>
    </w:p>
    <w:p w:rsidR="005A725C" w:rsidRPr="005003F8" w:rsidRDefault="005A725C" w:rsidP="005003F8">
      <w:pPr>
        <w:jc w:val="both"/>
      </w:pPr>
      <w:r w:rsidRPr="005003F8">
        <w:t>Самостоятельная работа обучающихся обеспечивается следующими документами и материалами: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Рабочей программой дисциплины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Планами учебных занятий, предоставляемых преподавателем в начале каждого раздела дисциплины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Методическими пособиями по дисциплине (см. в списке литературы)</w:t>
      </w:r>
    </w:p>
    <w:p w:rsidR="005A725C" w:rsidRPr="005003F8" w:rsidRDefault="005A725C" w:rsidP="005003F8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03F8">
        <w:t>Образцами проверочных заданий, представленных в фонде оценочных средств.</w:t>
      </w:r>
    </w:p>
    <w:p w:rsidR="005A725C" w:rsidRPr="005003F8" w:rsidRDefault="005A725C" w:rsidP="005003F8">
      <w:pPr>
        <w:pStyle w:val="3"/>
        <w:spacing w:line="276" w:lineRule="auto"/>
      </w:pPr>
    </w:p>
    <w:p w:rsidR="00A544EE" w:rsidRPr="005003F8" w:rsidRDefault="00A544EE" w:rsidP="005003F8">
      <w:pPr>
        <w:pStyle w:val="10"/>
        <w:spacing w:before="0" w:after="120"/>
        <w:rPr>
          <w:sz w:val="24"/>
        </w:rPr>
      </w:pPr>
      <w:bookmarkStart w:id="113" w:name="_Toc475970642"/>
      <w:bookmarkStart w:id="114" w:name="_Toc468280921"/>
      <w:bookmarkStart w:id="115" w:name="_Toc55301651"/>
      <w:bookmarkStart w:id="116" w:name="_Toc471731207"/>
      <w:bookmarkEnd w:id="108"/>
      <w:bookmarkEnd w:id="109"/>
      <w:bookmarkEnd w:id="110"/>
      <w:bookmarkEnd w:id="111"/>
      <w:bookmarkEnd w:id="112"/>
      <w:r w:rsidRPr="005003F8">
        <w:rPr>
          <w:sz w:val="24"/>
        </w:rPr>
        <w:t>Фонд оценочных средств</w:t>
      </w:r>
      <w:bookmarkEnd w:id="113"/>
      <w:bookmarkEnd w:id="114"/>
      <w:bookmarkEnd w:id="115"/>
      <w:r w:rsidRPr="005003F8">
        <w:rPr>
          <w:sz w:val="24"/>
        </w:rPr>
        <w:t xml:space="preserve"> </w:t>
      </w:r>
    </w:p>
    <w:p w:rsidR="00A544EE" w:rsidRPr="005003F8" w:rsidRDefault="00A544EE" w:rsidP="005003F8">
      <w:pPr>
        <w:pStyle w:val="3"/>
        <w:spacing w:line="276" w:lineRule="auto"/>
      </w:pPr>
      <w:bookmarkStart w:id="117" w:name="_Toc475970643"/>
      <w:bookmarkStart w:id="118" w:name="_Toc474840596"/>
      <w:bookmarkStart w:id="119" w:name="_Toc473892887"/>
      <w:bookmarkStart w:id="120" w:name="_Toc473718086"/>
      <w:bookmarkStart w:id="121" w:name="_Toc473664508"/>
      <w:bookmarkStart w:id="122" w:name="_Toc55301652"/>
      <w:r w:rsidRPr="005003F8">
        <w:t>Информация о фонде оценочных средств и контролируемой компетенции</w:t>
      </w:r>
      <w:bookmarkEnd w:id="117"/>
      <w:bookmarkEnd w:id="118"/>
      <w:bookmarkEnd w:id="119"/>
      <w:bookmarkEnd w:id="120"/>
      <w:bookmarkEnd w:id="121"/>
      <w:bookmarkEnd w:id="122"/>
    </w:p>
    <w:p w:rsidR="00A544EE" w:rsidRPr="005003F8" w:rsidRDefault="00A544EE" w:rsidP="005003F8">
      <w:pPr>
        <w:keepLines/>
        <w:jc w:val="both"/>
      </w:pPr>
      <w:r w:rsidRPr="005003F8">
        <w:t xml:space="preserve">Фонд оценочных средств разработан для осваиваемой в ходе реализации курса компетенции и представлен в </w:t>
      </w:r>
      <w:r w:rsidRPr="005003F8">
        <w:rPr>
          <w:i/>
        </w:rPr>
        <w:t xml:space="preserve">Приложении </w:t>
      </w:r>
      <w:r w:rsidRPr="005003F8">
        <w:t xml:space="preserve"> к настоящей программе.</w:t>
      </w:r>
    </w:p>
    <w:p w:rsidR="00A544EE" w:rsidRPr="005003F8" w:rsidRDefault="00A544EE" w:rsidP="005003F8">
      <w:pPr>
        <w:keepLines/>
        <w:jc w:val="both"/>
      </w:pPr>
      <w:r w:rsidRPr="005003F8">
        <w:lastRenderedPageBreak/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544EE" w:rsidRPr="005003F8" w:rsidRDefault="00A544EE" w:rsidP="005003F8">
      <w:pPr>
        <w:pStyle w:val="3"/>
        <w:spacing w:line="276" w:lineRule="auto"/>
      </w:pPr>
      <w:bookmarkStart w:id="123" w:name="_Toc475970644"/>
      <w:bookmarkStart w:id="124" w:name="_Toc474840597"/>
      <w:bookmarkStart w:id="125" w:name="_Toc473892888"/>
      <w:bookmarkStart w:id="126" w:name="_Toc473718087"/>
      <w:bookmarkStart w:id="127" w:name="_Toc473664509"/>
      <w:bookmarkStart w:id="128" w:name="_Toc55301653"/>
      <w:r w:rsidRPr="005003F8">
        <w:t>Показатели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bookmarkEnd w:id="128"/>
    </w:p>
    <w:p w:rsidR="00A832BC" w:rsidRPr="005003F8" w:rsidRDefault="00A544EE" w:rsidP="005003F8">
      <w:pPr>
        <w:jc w:val="both"/>
      </w:pPr>
      <w:r w:rsidRPr="005003F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9" w:name="_Toc475970645"/>
      <w:bookmarkStart w:id="130" w:name="_Toc474840598"/>
    </w:p>
    <w:p w:rsidR="00A544EE" w:rsidRPr="005003F8" w:rsidRDefault="00A544EE" w:rsidP="005003F8">
      <w:pPr>
        <w:pStyle w:val="3"/>
        <w:spacing w:line="276" w:lineRule="auto"/>
      </w:pPr>
      <w:bookmarkStart w:id="131" w:name="_Toc55301654"/>
      <w:r w:rsidRPr="005003F8">
        <w:t>Вопросы для проведения промежуточной аттестации:</w:t>
      </w:r>
      <w:bookmarkEnd w:id="129"/>
      <w:bookmarkEnd w:id="130"/>
      <w:bookmarkEnd w:id="131"/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Понятие «экономика».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подходы к формированию экономики религиозной организации: потенциал, стратегия, перспективы развития.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понятия экономики: ресурсы, деньги, факторы производства.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Законы экономического развития: эффект масштаба, закон убывающей полезности, закон спроса и предложения.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Кривая производственных возможностей.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теории управления: структура  системы управления, инструменты, уровни и виды управленческого воздействия.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Виды организационных стратегий.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Три уровня стратегии. Корпоративный уровень. Бизнес-уровень. </w:t>
      </w:r>
      <w:proofErr w:type="spellStart"/>
      <w:r w:rsidRPr="00BB1934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BB1934">
        <w:rPr>
          <w:rFonts w:ascii="Times New Roman" w:hAnsi="Times New Roman" w:cs="Times New Roman"/>
          <w:sz w:val="24"/>
          <w:szCs w:val="24"/>
        </w:rPr>
        <w:t xml:space="preserve"> уровень.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Иерархия целей и стратегий. Стратегические компетенции в религиозной организации.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Принятие стратегических решений в современных условиях: концептуальные подходы и технологии снижения степени неопределенности.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Понятия «приход» и «приходское хозяйство».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Особенности управления религиозной организацией в историческом контексте развития Отечества.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Иерархия целей и стратегий экономического развития  религиозной организации в различные периоды взаимодействия государства и Церкви.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Управление персоналом в религиозной организации: методы мотивации и стимулирования работников.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организационного поведения: построение взаимоотношений в коллективе.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Конфликты в организациях и пути их решения.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Устав прихода РПЦ – основа управленческой деятельности религиозной организации.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Анализ основных тенденций экономического развития прихода, система современных экономических взаимоотношений внутри приходского хозяйства.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Процедура принятия экономических решений на приходе: основные этапы и особенности реализации.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Законодательные основы современного экономического взаимодействия государства и Церкви: основные требования и льготы в отношении приходских хозяйств со стороны государства.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lastRenderedPageBreak/>
        <w:t>Налоговый и Гражданский кодекс РФ, Федеральные законы о благотворительной деятельности и о религиозных организациях.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Представление о социальном и благотворительном проекте, основные понятия об управлении проектом, бизнес-план  проекта, управление рисками проекта, механизмы финансирования проекта.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Основные этапы разработки политики в области налогообложения в процессе организации различных мероприятиях: законодательный аспект.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Описание этапов, внешние факторы и внутренние силы прихода, факторы развития и налоговые особенности религиозных организаций, модели управления налоговым планированием на приходе.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Документооборот приходского хозяйства.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Основы ведения бухгалтерского учета. </w:t>
      </w:r>
    </w:p>
    <w:p w:rsidR="00C477CD" w:rsidRPr="00BB1934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 xml:space="preserve">Баланс организации и этапы его формирования. </w:t>
      </w:r>
    </w:p>
    <w:p w:rsidR="00A544EE" w:rsidRPr="00C477CD" w:rsidRDefault="00C477CD" w:rsidP="00C477CD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1934">
        <w:rPr>
          <w:rFonts w:ascii="Times New Roman" w:hAnsi="Times New Roman" w:cs="Times New Roman"/>
          <w:sz w:val="24"/>
          <w:szCs w:val="24"/>
        </w:rPr>
        <w:t>Сроки, особенности и порядок предоставления бухгалтерского баланса.</w:t>
      </w:r>
    </w:p>
    <w:p w:rsidR="00A544EE" w:rsidRPr="005003F8" w:rsidRDefault="00A544EE" w:rsidP="005003F8">
      <w:pPr>
        <w:pStyle w:val="3"/>
        <w:spacing w:line="276" w:lineRule="auto"/>
      </w:pPr>
      <w:bookmarkStart w:id="132" w:name="_Toc475970646"/>
      <w:bookmarkStart w:id="133" w:name="_Toc474840599"/>
      <w:bookmarkStart w:id="134" w:name="_Toc473892890"/>
      <w:bookmarkStart w:id="135" w:name="_Toc473718089"/>
      <w:bookmarkStart w:id="136" w:name="_Toc473664511"/>
      <w:bookmarkStart w:id="137" w:name="_Toc55301655"/>
      <w:r w:rsidRPr="005003F8">
        <w:t>Критерии оценивания основного этапа освоения компетенции</w:t>
      </w:r>
      <w:bookmarkEnd w:id="132"/>
      <w:bookmarkEnd w:id="133"/>
      <w:bookmarkEnd w:id="134"/>
      <w:bookmarkEnd w:id="135"/>
      <w:bookmarkEnd w:id="136"/>
      <w:bookmarkEnd w:id="137"/>
    </w:p>
    <w:p w:rsidR="00A544EE" w:rsidRPr="005003F8" w:rsidRDefault="00A544EE" w:rsidP="005003F8">
      <w:pPr>
        <w:jc w:val="both"/>
      </w:pPr>
      <w:r w:rsidRPr="005003F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544EE" w:rsidRPr="005003F8" w:rsidRDefault="00A544EE" w:rsidP="005003F8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38" w:name="_Toc475970647"/>
      <w:bookmarkStart w:id="139" w:name="_Toc474840600"/>
      <w:bookmarkStart w:id="140" w:name="_Toc473892891"/>
      <w:bookmarkStart w:id="141" w:name="_Toc473718090"/>
      <w:bookmarkStart w:id="142" w:name="_Toc473664512"/>
      <w:r w:rsidRPr="005003F8">
        <w:rPr>
          <w:sz w:val="24"/>
          <w:szCs w:val="24"/>
        </w:rPr>
        <w:t>Критерии оценивания устных опросов</w:t>
      </w:r>
      <w:bookmarkEnd w:id="138"/>
      <w:bookmarkEnd w:id="139"/>
      <w:bookmarkEnd w:id="140"/>
      <w:bookmarkEnd w:id="141"/>
      <w:bookmarkEnd w:id="142"/>
    </w:p>
    <w:p w:rsidR="00A544EE" w:rsidRPr="005003F8" w:rsidRDefault="00A544EE" w:rsidP="005003F8">
      <w:pPr>
        <w:jc w:val="both"/>
        <w:rPr>
          <w:bCs/>
          <w:i/>
        </w:rPr>
      </w:pPr>
      <w:bookmarkStart w:id="143" w:name="_Toc473718091"/>
      <w:bookmarkStart w:id="144" w:name="_Toc473664513"/>
      <w:r w:rsidRPr="005003F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544EE" w:rsidRPr="005003F8" w:rsidRDefault="00A544EE" w:rsidP="005003F8">
      <w:pPr>
        <w:pStyle w:val="3"/>
        <w:spacing w:line="276" w:lineRule="auto"/>
      </w:pPr>
      <w:bookmarkStart w:id="145" w:name="_Toc475970648"/>
      <w:bookmarkStart w:id="146" w:name="_Toc474840601"/>
      <w:bookmarkStart w:id="147" w:name="_Toc473892892"/>
      <w:bookmarkStart w:id="148" w:name="_Toc55301656"/>
      <w:r w:rsidRPr="005003F8">
        <w:t>Описание шкал оценивания основного этапа освоения компетенции</w:t>
      </w:r>
      <w:bookmarkEnd w:id="143"/>
      <w:bookmarkEnd w:id="144"/>
      <w:bookmarkEnd w:id="145"/>
      <w:bookmarkEnd w:id="146"/>
      <w:bookmarkEnd w:id="147"/>
      <w:bookmarkEnd w:id="148"/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003F8">
        <w:rPr>
          <w:bCs/>
        </w:rPr>
        <w:t>балльно</w:t>
      </w:r>
      <w:proofErr w:type="spellEnd"/>
      <w:r w:rsidRPr="005003F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lastRenderedPageBreak/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  <w:r w:rsidRPr="005003F8">
        <w:rPr>
          <w:bCs/>
        </w:rPr>
        <w:t xml:space="preserve">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003F8">
        <w:t xml:space="preserve">по </w:t>
      </w:r>
      <w:proofErr w:type="spellStart"/>
      <w:r w:rsidRPr="005003F8">
        <w:t>балльно</w:t>
      </w:r>
      <w:proofErr w:type="spellEnd"/>
      <w:r w:rsidRPr="005003F8">
        <w:t>-рейтинговой системе.</w:t>
      </w:r>
      <w:r w:rsidRPr="005003F8">
        <w:rPr>
          <w:bCs/>
        </w:rPr>
        <w:t xml:space="preserve"> </w:t>
      </w:r>
    </w:p>
    <w:p w:rsidR="00A544EE" w:rsidRPr="005003F8" w:rsidRDefault="00A544EE" w:rsidP="005003F8">
      <w:pPr>
        <w:jc w:val="both"/>
        <w:rPr>
          <w:bCs/>
        </w:rPr>
      </w:pPr>
      <w:r w:rsidRPr="005003F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003F8">
        <w:rPr>
          <w:bCs/>
        </w:rPr>
        <w:t>балльно</w:t>
      </w:r>
      <w:proofErr w:type="spellEnd"/>
      <w:r w:rsidRPr="005003F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b/>
                <w:lang w:eastAsia="en-US"/>
              </w:rPr>
            </w:pPr>
            <w:r w:rsidRPr="005003F8">
              <w:rPr>
                <w:b/>
                <w:lang w:eastAsia="en-US"/>
              </w:rPr>
              <w:t>Итоговая оценка за дисциплину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 xml:space="preserve">52 </w:t>
            </w:r>
            <w:r w:rsidR="008E29F8" w:rsidRPr="005003F8">
              <w:rPr>
                <w:lang w:eastAsia="en-US"/>
              </w:rPr>
              <w:t>–</w:t>
            </w:r>
            <w:r w:rsidRPr="005003F8">
              <w:rPr>
                <w:lang w:eastAsia="en-US"/>
              </w:rPr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«5» («отлично»)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«4» («хорошо»)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«3» («удовлетворительно»)</w:t>
            </w:r>
          </w:p>
        </w:tc>
      </w:tr>
      <w:tr w:rsidR="00A544EE" w:rsidRPr="005003F8" w:rsidTr="00A544E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lang w:eastAsia="en-US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4EE" w:rsidRPr="005003F8" w:rsidRDefault="00A544EE" w:rsidP="005003F8">
            <w:pPr>
              <w:jc w:val="both"/>
              <w:rPr>
                <w:lang w:eastAsia="en-US"/>
              </w:rPr>
            </w:pPr>
            <w:r w:rsidRPr="005003F8">
              <w:rPr>
                <w:bCs/>
                <w:lang w:eastAsia="en-US"/>
              </w:rPr>
              <w:t>«2» («неудовлетворительно»)</w:t>
            </w:r>
          </w:p>
        </w:tc>
      </w:tr>
    </w:tbl>
    <w:p w:rsidR="00A544EE" w:rsidRPr="005003F8" w:rsidRDefault="00A544EE" w:rsidP="005003F8">
      <w:pPr>
        <w:pStyle w:val="3"/>
        <w:spacing w:line="276" w:lineRule="auto"/>
      </w:pPr>
      <w:bookmarkStart w:id="149" w:name="_Toc475970649"/>
      <w:bookmarkStart w:id="150" w:name="_Toc474840602"/>
      <w:bookmarkStart w:id="151" w:name="_Toc473892893"/>
      <w:bookmarkStart w:id="152" w:name="_Toc473718092"/>
      <w:bookmarkStart w:id="153" w:name="_Toc473664514"/>
      <w:bookmarkStart w:id="154" w:name="_Toc55301657"/>
      <w:r w:rsidRPr="005003F8">
        <w:t>Средства оценивания</w:t>
      </w:r>
      <w:bookmarkEnd w:id="149"/>
      <w:bookmarkEnd w:id="150"/>
      <w:bookmarkEnd w:id="151"/>
      <w:bookmarkEnd w:id="152"/>
      <w:bookmarkEnd w:id="153"/>
      <w:bookmarkEnd w:id="154"/>
      <w:r w:rsidRPr="005003F8">
        <w:t xml:space="preserve">  </w:t>
      </w:r>
    </w:p>
    <w:p w:rsidR="005A725C" w:rsidRPr="005003F8" w:rsidRDefault="00A544EE" w:rsidP="005003F8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003F8">
        <w:t>балльно</w:t>
      </w:r>
      <w:proofErr w:type="spellEnd"/>
      <w:r w:rsidRPr="005003F8">
        <w:t>-рейтинговой системе оценивается 34 баллами.</w:t>
      </w:r>
      <w:bookmarkEnd w:id="116"/>
    </w:p>
    <w:p w:rsidR="00171D1D" w:rsidRPr="005003F8" w:rsidRDefault="00171D1D" w:rsidP="005003F8">
      <w:pPr>
        <w:jc w:val="both"/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55" w:name="_Toc468272479"/>
      <w:bookmarkStart w:id="156" w:name="_Toc468274080"/>
      <w:bookmarkStart w:id="157" w:name="_Toc468278277"/>
      <w:bookmarkStart w:id="158" w:name="_Toc471731208"/>
      <w:bookmarkStart w:id="159" w:name="_Toc55301658"/>
      <w:r w:rsidRPr="005003F8">
        <w:rPr>
          <w:sz w:val="24"/>
        </w:rPr>
        <w:t>Литература по дисциплине</w:t>
      </w:r>
      <w:bookmarkEnd w:id="155"/>
      <w:bookmarkEnd w:id="156"/>
      <w:bookmarkEnd w:id="157"/>
      <w:bookmarkEnd w:id="158"/>
      <w:bookmarkEnd w:id="159"/>
    </w:p>
    <w:p w:rsidR="005A725C" w:rsidRPr="005003F8" w:rsidRDefault="005A725C" w:rsidP="005003F8">
      <w:pPr>
        <w:pStyle w:val="3"/>
        <w:spacing w:line="276" w:lineRule="auto"/>
      </w:pPr>
      <w:bookmarkStart w:id="160" w:name="_Toc55301659"/>
      <w:r w:rsidRPr="005003F8">
        <w:t>Основная</w:t>
      </w:r>
      <w:bookmarkEnd w:id="160"/>
    </w:p>
    <w:p w:rsidR="00C477CD" w:rsidRPr="00BB1934" w:rsidRDefault="005A725C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 w:rsidRPr="005003F8">
        <w:t>1.</w:t>
      </w:r>
      <w:r w:rsidRPr="005003F8">
        <w:tab/>
      </w:r>
      <w:r w:rsidR="00C477CD" w:rsidRPr="00BB1934">
        <w:t xml:space="preserve">Васильев Н. Н. Тренинг преодоления конфликтов / Н. Н. Васильев. – </w:t>
      </w:r>
      <w:proofErr w:type="gramStart"/>
      <w:r w:rsidR="00C477CD" w:rsidRPr="00BB1934">
        <w:t>СПб.:</w:t>
      </w:r>
      <w:proofErr w:type="gramEnd"/>
      <w:r w:rsidR="00C477CD" w:rsidRPr="00BB1934">
        <w:t xml:space="preserve"> Речь, 2010. – 174 с. </w:t>
      </w:r>
    </w:p>
    <w:p w:rsidR="00C477CD" w:rsidRPr="00BB1934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Курс MBA по стратегическому менеджменту. Под ред. </w:t>
      </w:r>
      <w:proofErr w:type="spellStart"/>
      <w:r w:rsidRPr="00BB1934">
        <w:rPr>
          <w:color w:val="000000"/>
          <w:shd w:val="clear" w:color="auto" w:fill="FFFFFF"/>
        </w:rPr>
        <w:t>Фаэя</w:t>
      </w:r>
      <w:proofErr w:type="spellEnd"/>
      <w:r w:rsidRPr="00BB1934">
        <w:rPr>
          <w:color w:val="000000"/>
          <w:shd w:val="clear" w:color="auto" w:fill="FFFFFF"/>
        </w:rPr>
        <w:t xml:space="preserve"> Л. М. Альпина Бизнес Букс, 2007</w:t>
      </w:r>
    </w:p>
    <w:p w:rsidR="00C477CD" w:rsidRPr="00BB1934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  <w:rPr>
          <w:shd w:val="clear" w:color="auto" w:fill="FFFFFF"/>
        </w:rPr>
      </w:pPr>
      <w:r w:rsidRPr="00BB1934">
        <w:rPr>
          <w:shd w:val="clear" w:color="auto" w:fill="FFFFFF"/>
        </w:rPr>
        <w:t>Управление развитием предприятия: стратегический менеджмент, инновации, инвестиции, цены/ Иркутск: 2007.- 206 с.</w:t>
      </w:r>
    </w:p>
    <w:p w:rsidR="00C477CD" w:rsidRPr="00BB1934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  <w:rPr>
          <w:shd w:val="clear" w:color="auto" w:fill="FFFFFF"/>
        </w:rPr>
      </w:pPr>
      <w:proofErr w:type="spellStart"/>
      <w:r w:rsidRPr="00BB1934">
        <w:rPr>
          <w:shd w:val="clear" w:color="auto" w:fill="FFFFFF"/>
        </w:rPr>
        <w:t>Баранчеев</w:t>
      </w:r>
      <w:proofErr w:type="spellEnd"/>
      <w:r w:rsidRPr="00BB1934">
        <w:rPr>
          <w:shd w:val="clear" w:color="auto" w:fill="FFFFFF"/>
        </w:rPr>
        <w:t>, В.П., Масленникова, Н.П., Мишин, В.М. Управление инновациями. Учебник для вузов.- М.: ЮРАЙТ, 2011. - 711 с.</w:t>
      </w:r>
    </w:p>
    <w:p w:rsidR="00C477CD" w:rsidRPr="00BB1934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 w:rsidRPr="00BB1934">
        <w:lastRenderedPageBreak/>
        <w:t xml:space="preserve">Борисов Е.Ф. Экономическая теория </w:t>
      </w:r>
      <w:r w:rsidRPr="00BB1934">
        <w:rPr>
          <w:shd w:val="clear" w:color="auto" w:fill="FFFFFF"/>
        </w:rPr>
        <w:t>Учебник для вузов.- М.: ЮРАЙТ, 2011. - 400 с.</w:t>
      </w:r>
    </w:p>
    <w:p w:rsidR="00C477CD" w:rsidRPr="00BB1934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 w:rsidRPr="00BB1934">
        <w:rPr>
          <w:color w:val="000000"/>
          <w:shd w:val="clear" w:color="auto" w:fill="FFFFFF"/>
        </w:rPr>
        <w:t xml:space="preserve">Гольдштейн Г.Я. Основы менеджмента: Учебное пособие, </w:t>
      </w:r>
      <w:proofErr w:type="spellStart"/>
      <w:r w:rsidRPr="00BB1934">
        <w:rPr>
          <w:color w:val="000000"/>
          <w:shd w:val="clear" w:color="auto" w:fill="FFFFFF"/>
        </w:rPr>
        <w:t>изд</w:t>
      </w:r>
      <w:proofErr w:type="spellEnd"/>
      <w:r w:rsidRPr="00BB1934">
        <w:rPr>
          <w:color w:val="000000"/>
          <w:shd w:val="clear" w:color="auto" w:fill="FFFFFF"/>
        </w:rPr>
        <w:t xml:space="preserve"> 2-е, дополненное и переработанное. Таганрог: Изд-во ТРТУ, 2009, - 376 с.</w:t>
      </w:r>
    </w:p>
    <w:p w:rsidR="00C477CD" w:rsidRDefault="00C477CD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 w:rsidRPr="00BB1934">
        <w:t>Шейн, Э. Организационная культура и лидерство / Э. Шейн. – СПб</w:t>
      </w:r>
      <w:proofErr w:type="gramStart"/>
      <w:r w:rsidRPr="00BB1934">
        <w:t>. :</w:t>
      </w:r>
      <w:proofErr w:type="gramEnd"/>
      <w:r w:rsidRPr="00BB1934">
        <w:t xml:space="preserve">  Питер, 2009. – 336 с.</w:t>
      </w:r>
    </w:p>
    <w:p w:rsidR="00DC0F86" w:rsidRPr="005003F8" w:rsidRDefault="00DC0F86" w:rsidP="00C477CD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>
        <w:t>Гребенников П.И. Экономика.</w:t>
      </w:r>
      <w:r w:rsidRPr="00DC0F86">
        <w:t xml:space="preserve"> Учебник для академического </w:t>
      </w:r>
      <w:proofErr w:type="spellStart"/>
      <w:r w:rsidRPr="00DC0F86">
        <w:t>бакалавриата</w:t>
      </w:r>
      <w:proofErr w:type="spellEnd"/>
      <w:r>
        <w:t xml:space="preserve">. </w:t>
      </w:r>
      <w:proofErr w:type="gramStart"/>
      <w:r>
        <w:t>СПб.:</w:t>
      </w:r>
      <w:proofErr w:type="gramEnd"/>
      <w:r>
        <w:t xml:space="preserve"> Питер, 2019.</w:t>
      </w:r>
    </w:p>
    <w:p w:rsidR="005A725C" w:rsidRPr="005003F8" w:rsidRDefault="005A725C" w:rsidP="005003F8">
      <w:pPr>
        <w:pStyle w:val="3"/>
        <w:spacing w:line="276" w:lineRule="auto"/>
      </w:pPr>
      <w:bookmarkStart w:id="161" w:name="_Toc55301660"/>
      <w:r w:rsidRPr="005003F8">
        <w:t>Дополнительная</w:t>
      </w:r>
      <w:bookmarkEnd w:id="161"/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Чан </w:t>
      </w:r>
      <w:proofErr w:type="spellStart"/>
      <w:r w:rsidRPr="00BB1934">
        <w:rPr>
          <w:color w:val="000000"/>
          <w:shd w:val="clear" w:color="auto" w:fill="FFFFFF"/>
        </w:rPr>
        <w:t>Хим</w:t>
      </w:r>
      <w:proofErr w:type="spellEnd"/>
      <w:r w:rsidRPr="00BB1934">
        <w:rPr>
          <w:color w:val="000000"/>
          <w:shd w:val="clear" w:color="auto" w:fill="FFFFFF"/>
        </w:rPr>
        <w:t xml:space="preserve"> У., </w:t>
      </w:r>
      <w:proofErr w:type="spellStart"/>
      <w:r w:rsidRPr="00BB1934">
        <w:rPr>
          <w:color w:val="000000"/>
          <w:shd w:val="clear" w:color="auto" w:fill="FFFFFF"/>
        </w:rPr>
        <w:t>Моборн</w:t>
      </w:r>
      <w:proofErr w:type="spellEnd"/>
      <w:r w:rsidRPr="00BB1934">
        <w:rPr>
          <w:color w:val="000000"/>
          <w:shd w:val="clear" w:color="auto" w:fill="FFFFFF"/>
        </w:rPr>
        <w:t xml:space="preserve"> Р. Стратегия голубого океана. М. </w:t>
      </w:r>
      <w:proofErr w:type="spellStart"/>
      <w:r w:rsidRPr="00BB1934">
        <w:rPr>
          <w:color w:val="000000"/>
          <w:shd w:val="clear" w:color="auto" w:fill="FFFFFF"/>
        </w:rPr>
        <w:t>Гипо</w:t>
      </w:r>
      <w:proofErr w:type="spellEnd"/>
      <w:r w:rsidRPr="00BB1934">
        <w:rPr>
          <w:color w:val="000000"/>
          <w:shd w:val="clear" w:color="auto" w:fill="FFFFFF"/>
        </w:rPr>
        <w:t>, 2010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>Артамонов, Б. В. Стратегический менеджмент/ М.: 2004.- 88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Баумгартен</w:t>
      </w:r>
      <w:proofErr w:type="spellEnd"/>
      <w:r w:rsidRPr="00BB1934">
        <w:rPr>
          <w:color w:val="000000"/>
          <w:shd w:val="clear" w:color="auto" w:fill="FFFFFF"/>
        </w:rPr>
        <w:t>, Л. В. Стратегический менеджмент в туризме/ М.: Аспект Пресс,2006.- 176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>Бочкарева, Инесса. В. Стратегический менеджмент/ Чита: 2005.- 148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Глухов, В </w:t>
      </w:r>
      <w:proofErr w:type="spellStart"/>
      <w:r w:rsidRPr="00BB1934">
        <w:rPr>
          <w:color w:val="000000"/>
          <w:shd w:val="clear" w:color="auto" w:fill="FFFFFF"/>
        </w:rPr>
        <w:t>В</w:t>
      </w:r>
      <w:proofErr w:type="spellEnd"/>
      <w:r w:rsidRPr="00BB1934">
        <w:rPr>
          <w:color w:val="000000"/>
          <w:shd w:val="clear" w:color="auto" w:fill="FFFFFF"/>
        </w:rPr>
        <w:t xml:space="preserve">. Стратегический менеджмент инновационной организации/ Зобов, А. М.; </w:t>
      </w:r>
      <w:proofErr w:type="spellStart"/>
      <w:r w:rsidRPr="00BB1934">
        <w:rPr>
          <w:color w:val="000000"/>
          <w:shd w:val="clear" w:color="auto" w:fill="FFFFFF"/>
        </w:rPr>
        <w:t>Какаева</w:t>
      </w:r>
      <w:proofErr w:type="spellEnd"/>
      <w:r w:rsidRPr="00BB1934">
        <w:rPr>
          <w:color w:val="000000"/>
          <w:shd w:val="clear" w:color="auto" w:fill="FFFFFF"/>
        </w:rPr>
        <w:t>, Е. А.; Киселев, Б Н.; Козлов, А. В.- М.: 2006.- 346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>Гольдштейн, Г.Я. Инновационный менеджмент: Учебное пособие/</w:t>
      </w:r>
      <w:r w:rsidRPr="00BB1934">
        <w:t> </w:t>
      </w:r>
      <w:hyperlink r:id="rId8" w:history="1">
        <w:r w:rsidRPr="00BB1934">
          <w:rPr>
            <w:rStyle w:val="a9"/>
            <w:color w:val="000000"/>
            <w:shd w:val="clear" w:color="auto" w:fill="FFFFFF"/>
          </w:rPr>
          <w:t>Таганрог: Изд-во ТРТУ</w:t>
        </w:r>
      </w:hyperlink>
      <w:r w:rsidRPr="00BB1934">
        <w:rPr>
          <w:color w:val="000000"/>
          <w:shd w:val="clear" w:color="auto" w:fill="FFFFFF"/>
        </w:rPr>
        <w:t>, 1998. 132с.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Горностаева</w:t>
      </w:r>
      <w:proofErr w:type="spellEnd"/>
      <w:r w:rsidRPr="00BB1934">
        <w:rPr>
          <w:color w:val="000000"/>
          <w:shd w:val="clear" w:color="auto" w:fill="FFFFFF"/>
        </w:rPr>
        <w:t xml:space="preserve">, А.Н.. Стратегический менеджмент: теория и практика/ </w:t>
      </w:r>
      <w:proofErr w:type="spellStart"/>
      <w:r w:rsidRPr="00BB1934">
        <w:rPr>
          <w:color w:val="000000"/>
          <w:shd w:val="clear" w:color="auto" w:fill="FFFFFF"/>
        </w:rPr>
        <w:t>Горностаева</w:t>
      </w:r>
      <w:proofErr w:type="spellEnd"/>
      <w:r w:rsidRPr="00BB1934">
        <w:rPr>
          <w:color w:val="000000"/>
          <w:shd w:val="clear" w:color="auto" w:fill="FFFFFF"/>
        </w:rPr>
        <w:t>, И.Н.; Горностаев, Н.С..- Брянск: 2006.- 212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Ковени</w:t>
      </w:r>
      <w:proofErr w:type="spellEnd"/>
      <w:r w:rsidRPr="00BB1934">
        <w:rPr>
          <w:color w:val="000000"/>
          <w:shd w:val="clear" w:color="auto" w:fill="FFFFFF"/>
        </w:rPr>
        <w:t xml:space="preserve">, Майкл. Стратегический разрыв/ </w:t>
      </w:r>
      <w:proofErr w:type="spellStart"/>
      <w:r w:rsidRPr="00BB1934">
        <w:rPr>
          <w:color w:val="000000"/>
          <w:shd w:val="clear" w:color="auto" w:fill="FFFFFF"/>
        </w:rPr>
        <w:t>Гэнстер</w:t>
      </w:r>
      <w:proofErr w:type="spellEnd"/>
      <w:r w:rsidRPr="00BB1934">
        <w:rPr>
          <w:color w:val="000000"/>
          <w:shd w:val="clear" w:color="auto" w:fill="FFFFFF"/>
        </w:rPr>
        <w:t xml:space="preserve">, </w:t>
      </w:r>
      <w:proofErr w:type="spellStart"/>
      <w:r w:rsidRPr="00BB1934">
        <w:rPr>
          <w:color w:val="000000"/>
          <w:shd w:val="clear" w:color="auto" w:fill="FFFFFF"/>
        </w:rPr>
        <w:t>Деннис</w:t>
      </w:r>
      <w:proofErr w:type="spellEnd"/>
      <w:r w:rsidRPr="00BB1934">
        <w:rPr>
          <w:color w:val="000000"/>
          <w:shd w:val="clear" w:color="auto" w:fill="FFFFFF"/>
        </w:rPr>
        <w:t xml:space="preserve">; </w:t>
      </w:r>
      <w:proofErr w:type="spellStart"/>
      <w:r w:rsidRPr="00BB1934">
        <w:rPr>
          <w:color w:val="000000"/>
          <w:shd w:val="clear" w:color="auto" w:fill="FFFFFF"/>
        </w:rPr>
        <w:t>Хартлен</w:t>
      </w:r>
      <w:proofErr w:type="spellEnd"/>
      <w:r w:rsidRPr="00BB1934">
        <w:rPr>
          <w:color w:val="000000"/>
          <w:shd w:val="clear" w:color="auto" w:fill="FFFFFF"/>
        </w:rPr>
        <w:t>, Брайан; Кинг, Дейв.- М.: Альпина Бизнес Букс,2004.- 230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proofErr w:type="spellStart"/>
      <w:r w:rsidRPr="00BB1934">
        <w:rPr>
          <w:color w:val="000000"/>
          <w:shd w:val="clear" w:color="auto" w:fill="FFFFFF"/>
        </w:rPr>
        <w:t>Мардас</w:t>
      </w:r>
      <w:proofErr w:type="spellEnd"/>
      <w:r w:rsidRPr="00BB1934">
        <w:rPr>
          <w:color w:val="000000"/>
          <w:shd w:val="clear" w:color="auto" w:fill="FFFFFF"/>
        </w:rPr>
        <w:t xml:space="preserve">, А. Н. Инновационный менеджмент/ Кадиев, И. Г.- </w:t>
      </w:r>
      <w:proofErr w:type="gramStart"/>
      <w:r w:rsidRPr="00BB1934">
        <w:rPr>
          <w:color w:val="000000"/>
          <w:shd w:val="clear" w:color="auto" w:fill="FFFFFF"/>
        </w:rPr>
        <w:t>СПб.:</w:t>
      </w:r>
      <w:proofErr w:type="gramEnd"/>
      <w:r w:rsidRPr="00BB1934">
        <w:rPr>
          <w:color w:val="000000"/>
          <w:shd w:val="clear" w:color="auto" w:fill="FFFFFF"/>
        </w:rPr>
        <w:t xml:space="preserve"> ГИОРД, 2007.- 204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Новаторов, В. Е. Инновационный менеджмент в сфере культуры/ Омск: Изд-во </w:t>
      </w:r>
      <w:proofErr w:type="spellStart"/>
      <w:r w:rsidRPr="00BB1934">
        <w:rPr>
          <w:color w:val="000000"/>
          <w:shd w:val="clear" w:color="auto" w:fill="FFFFFF"/>
        </w:rPr>
        <w:t>ОмГУ</w:t>
      </w:r>
      <w:proofErr w:type="spellEnd"/>
      <w:r w:rsidRPr="00BB193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BB1934">
        <w:rPr>
          <w:color w:val="000000"/>
          <w:shd w:val="clear" w:color="auto" w:fill="FFFFFF"/>
        </w:rPr>
        <w:t>2007.- 346 с.</w:t>
      </w:r>
    </w:p>
    <w:p w:rsidR="00C477CD" w:rsidRPr="00BB1934" w:rsidRDefault="00C477CD" w:rsidP="00C477CD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color w:val="000000"/>
          <w:shd w:val="clear" w:color="auto" w:fill="FFFFFF"/>
        </w:rPr>
      </w:pPr>
      <w:r w:rsidRPr="00BB1934">
        <w:rPr>
          <w:color w:val="000000"/>
          <w:shd w:val="clear" w:color="auto" w:fill="FFFFFF"/>
        </w:rPr>
        <w:t xml:space="preserve">Попов, С. А. Актуальный стратегический менеджмент/ </w:t>
      </w:r>
      <w:r>
        <w:rPr>
          <w:color w:val="000000"/>
          <w:shd w:val="clear" w:color="auto" w:fill="FFFFFF"/>
        </w:rPr>
        <w:t xml:space="preserve">М.: </w:t>
      </w:r>
      <w:proofErr w:type="spellStart"/>
      <w:r>
        <w:rPr>
          <w:color w:val="000000"/>
          <w:shd w:val="clear" w:color="auto" w:fill="FFFFFF"/>
        </w:rPr>
        <w:t>Юрайт</w:t>
      </w:r>
      <w:proofErr w:type="spellEnd"/>
      <w:r w:rsidRPr="00BB1934">
        <w:rPr>
          <w:color w:val="000000"/>
          <w:shd w:val="clear" w:color="auto" w:fill="FFFFFF"/>
        </w:rPr>
        <w:t xml:space="preserve">: ИД </w:t>
      </w:r>
      <w:proofErr w:type="spellStart"/>
      <w:r w:rsidRPr="00BB1934">
        <w:rPr>
          <w:color w:val="000000"/>
          <w:shd w:val="clear" w:color="auto" w:fill="FFFFFF"/>
        </w:rPr>
        <w:t>Юрайт</w:t>
      </w:r>
      <w:proofErr w:type="spellEnd"/>
      <w:r w:rsidRPr="00BB193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BB1934">
        <w:rPr>
          <w:color w:val="000000"/>
          <w:shd w:val="clear" w:color="auto" w:fill="FFFFFF"/>
        </w:rPr>
        <w:t>2010.- 448 с.</w:t>
      </w:r>
    </w:p>
    <w:p w:rsidR="005A725C" w:rsidRPr="005003F8" w:rsidRDefault="005A725C" w:rsidP="005003F8"/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62" w:name="_Toc468274085"/>
      <w:bookmarkStart w:id="163" w:name="_Toc468278280"/>
      <w:bookmarkStart w:id="164" w:name="_Toc471731211"/>
      <w:bookmarkStart w:id="165" w:name="_Toc55301661"/>
      <w:r w:rsidRPr="005003F8">
        <w:rPr>
          <w:sz w:val="24"/>
        </w:rPr>
        <w:t>Интернет-ресурсы</w:t>
      </w:r>
      <w:bookmarkEnd w:id="162"/>
      <w:bookmarkEnd w:id="163"/>
      <w:bookmarkEnd w:id="164"/>
      <w:bookmarkEnd w:id="165"/>
    </w:p>
    <w:p w:rsidR="00C477CD" w:rsidRPr="00BB1934" w:rsidRDefault="00A22E2F" w:rsidP="00C477CD">
      <w:pPr>
        <w:pStyle w:val="af2"/>
        <w:ind w:left="0"/>
        <w:rPr>
          <w:spacing w:val="-2"/>
        </w:rPr>
      </w:pPr>
      <w:hyperlink r:id="rId9" w:history="1">
        <w:r w:rsidR="00C477CD" w:rsidRPr="00BB1934">
          <w:rPr>
            <w:rStyle w:val="a9"/>
            <w:spacing w:val="-2"/>
            <w:lang w:val="en-US"/>
          </w:rPr>
          <w:t>http</w:t>
        </w:r>
        <w:r w:rsidR="00C477CD" w:rsidRPr="00BB1934">
          <w:rPr>
            <w:rStyle w:val="a9"/>
            <w:spacing w:val="-2"/>
          </w:rPr>
          <w:t>://</w:t>
        </w:r>
        <w:r w:rsidR="00C477CD" w:rsidRPr="00BB1934">
          <w:rPr>
            <w:rStyle w:val="a9"/>
            <w:spacing w:val="-2"/>
            <w:lang w:val="en-US"/>
          </w:rPr>
          <w:t>www</w:t>
        </w:r>
        <w:r w:rsidR="00C477CD" w:rsidRPr="00BB1934">
          <w:rPr>
            <w:rStyle w:val="a9"/>
            <w:spacing w:val="-2"/>
          </w:rPr>
          <w:t>.</w:t>
        </w:r>
        <w:proofErr w:type="spellStart"/>
        <w:r w:rsidR="00C477CD" w:rsidRPr="00BB1934">
          <w:rPr>
            <w:rStyle w:val="a9"/>
            <w:spacing w:val="-2"/>
            <w:lang w:val="en-US"/>
          </w:rPr>
          <w:t>cfin</w:t>
        </w:r>
        <w:proofErr w:type="spellEnd"/>
        <w:r w:rsidR="00C477CD" w:rsidRPr="00BB1934">
          <w:rPr>
            <w:rStyle w:val="a9"/>
            <w:spacing w:val="-2"/>
          </w:rPr>
          <w:t>.</w:t>
        </w:r>
        <w:proofErr w:type="spellStart"/>
        <w:r w:rsidR="00C477CD" w:rsidRPr="00BB1934">
          <w:rPr>
            <w:rStyle w:val="a9"/>
            <w:spacing w:val="-2"/>
            <w:lang w:val="en-US"/>
          </w:rPr>
          <w:t>ru</w:t>
        </w:r>
        <w:proofErr w:type="spellEnd"/>
      </w:hyperlink>
    </w:p>
    <w:p w:rsidR="00C477CD" w:rsidRPr="00BB1934" w:rsidRDefault="00A22E2F" w:rsidP="00C477CD">
      <w:pPr>
        <w:pStyle w:val="af2"/>
        <w:ind w:left="0"/>
        <w:rPr>
          <w:spacing w:val="-2"/>
        </w:rPr>
      </w:pPr>
      <w:hyperlink r:id="rId10" w:history="1">
        <w:r w:rsidR="00C477CD" w:rsidRPr="00BB1934">
          <w:rPr>
            <w:rStyle w:val="a9"/>
            <w:spacing w:val="-2"/>
            <w:lang w:val="en-US"/>
          </w:rPr>
          <w:t>http</w:t>
        </w:r>
        <w:r w:rsidR="00C477CD" w:rsidRPr="00BB1934">
          <w:rPr>
            <w:rStyle w:val="a9"/>
            <w:spacing w:val="-2"/>
          </w:rPr>
          <w:t>://</w:t>
        </w:r>
        <w:r w:rsidR="00C477CD" w:rsidRPr="00BB1934">
          <w:rPr>
            <w:rStyle w:val="a9"/>
            <w:spacing w:val="-2"/>
            <w:lang w:val="en-US"/>
          </w:rPr>
          <w:t>www</w:t>
        </w:r>
        <w:r w:rsidR="00C477CD" w:rsidRPr="00BB1934">
          <w:rPr>
            <w:rStyle w:val="a9"/>
            <w:spacing w:val="-2"/>
          </w:rPr>
          <w:t>.</w:t>
        </w:r>
        <w:proofErr w:type="spellStart"/>
        <w:r w:rsidR="00C477CD" w:rsidRPr="00BB1934">
          <w:rPr>
            <w:rStyle w:val="a9"/>
            <w:spacing w:val="-2"/>
            <w:lang w:val="en-US"/>
          </w:rPr>
          <w:t>eup</w:t>
        </w:r>
        <w:proofErr w:type="spellEnd"/>
        <w:r w:rsidR="00C477CD" w:rsidRPr="00BB1934">
          <w:rPr>
            <w:rStyle w:val="a9"/>
            <w:spacing w:val="-2"/>
          </w:rPr>
          <w:t>.</w:t>
        </w:r>
        <w:proofErr w:type="spellStart"/>
        <w:r w:rsidR="00C477CD" w:rsidRPr="00BB1934">
          <w:rPr>
            <w:rStyle w:val="a9"/>
            <w:spacing w:val="-2"/>
            <w:lang w:val="en-US"/>
          </w:rPr>
          <w:t>ru</w:t>
        </w:r>
        <w:proofErr w:type="spellEnd"/>
      </w:hyperlink>
    </w:p>
    <w:p w:rsidR="00C477CD" w:rsidRPr="00BB1934" w:rsidRDefault="00A22E2F" w:rsidP="00C477CD">
      <w:pPr>
        <w:pStyle w:val="af2"/>
        <w:ind w:left="0"/>
        <w:rPr>
          <w:spacing w:val="-2"/>
        </w:rPr>
      </w:pPr>
      <w:hyperlink r:id="rId11" w:history="1">
        <w:r w:rsidR="00C477CD" w:rsidRPr="00BB1934">
          <w:rPr>
            <w:rStyle w:val="a9"/>
            <w:spacing w:val="-2"/>
            <w:lang w:val="en-US"/>
          </w:rPr>
          <w:t>http</w:t>
        </w:r>
        <w:r w:rsidR="00C477CD" w:rsidRPr="00BB1934">
          <w:rPr>
            <w:rStyle w:val="a9"/>
            <w:spacing w:val="-2"/>
          </w:rPr>
          <w:t>://</w:t>
        </w:r>
        <w:r w:rsidR="00C477CD" w:rsidRPr="00BB1934">
          <w:rPr>
            <w:rStyle w:val="a9"/>
            <w:spacing w:val="-2"/>
            <w:lang w:val="en-US"/>
          </w:rPr>
          <w:t>www</w:t>
        </w:r>
        <w:r w:rsidR="00C477CD" w:rsidRPr="00BB1934">
          <w:rPr>
            <w:rStyle w:val="a9"/>
            <w:spacing w:val="-2"/>
          </w:rPr>
          <w:t>.</w:t>
        </w:r>
        <w:r w:rsidR="00C477CD" w:rsidRPr="00BB1934">
          <w:rPr>
            <w:rStyle w:val="a9"/>
            <w:spacing w:val="-2"/>
            <w:lang w:val="en-US"/>
          </w:rPr>
          <w:t>circle</w:t>
        </w:r>
        <w:r w:rsidR="00C477CD" w:rsidRPr="00BB1934">
          <w:rPr>
            <w:rStyle w:val="a9"/>
            <w:spacing w:val="-2"/>
          </w:rPr>
          <w:t>.</w:t>
        </w:r>
        <w:proofErr w:type="spellStart"/>
        <w:r w:rsidR="00C477CD" w:rsidRPr="00BB1934">
          <w:rPr>
            <w:rStyle w:val="a9"/>
            <w:spacing w:val="-2"/>
            <w:lang w:val="en-US"/>
          </w:rPr>
          <w:t>ru</w:t>
        </w:r>
        <w:proofErr w:type="spellEnd"/>
      </w:hyperlink>
    </w:p>
    <w:p w:rsidR="00171D1D" w:rsidRPr="005003F8" w:rsidRDefault="00171D1D" w:rsidP="005003F8"/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66" w:name="_Toc468272488"/>
      <w:bookmarkStart w:id="167" w:name="_Toc468274086"/>
      <w:bookmarkStart w:id="168" w:name="_Toc468278281"/>
      <w:bookmarkStart w:id="169" w:name="_Toc471731212"/>
      <w:bookmarkStart w:id="170" w:name="_Toc55301662"/>
      <w:r w:rsidRPr="005003F8">
        <w:rPr>
          <w:sz w:val="24"/>
        </w:rPr>
        <w:t>Методические указания для освоения дисциплины</w:t>
      </w:r>
      <w:bookmarkEnd w:id="166"/>
      <w:bookmarkEnd w:id="167"/>
      <w:bookmarkEnd w:id="168"/>
      <w:bookmarkEnd w:id="169"/>
      <w:bookmarkEnd w:id="170"/>
    </w:p>
    <w:p w:rsidR="005A725C" w:rsidRPr="005003F8" w:rsidRDefault="005003F8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lastRenderedPageBreak/>
        <w:t>Обучающимся</w:t>
      </w:r>
      <w:r w:rsidR="005A725C" w:rsidRPr="005003F8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171D1D" w:rsidRPr="005003F8">
        <w:rPr>
          <w:b w:val="0"/>
        </w:rPr>
        <w:t>.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выполнении домашних заданий необходимо прежде всего проработать материал </w:t>
      </w:r>
      <w:r w:rsidR="00FC1D40" w:rsidRPr="005003F8">
        <w:rPr>
          <w:b w:val="0"/>
        </w:rPr>
        <w:t>занятия</w:t>
      </w:r>
      <w:r w:rsidRPr="005003F8">
        <w:rPr>
          <w:b w:val="0"/>
        </w:rPr>
        <w:t xml:space="preserve"> и соответствующие параграфы учебник</w:t>
      </w:r>
      <w:r w:rsidR="00FC1D40" w:rsidRPr="005003F8">
        <w:rPr>
          <w:b w:val="0"/>
        </w:rPr>
        <w:t>ов</w:t>
      </w:r>
      <w:r w:rsidRPr="005003F8">
        <w:rPr>
          <w:b w:val="0"/>
        </w:rPr>
        <w:t xml:space="preserve">, и лишь после этого начинать работу над домашним заданием. 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5003F8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5003F8" w:rsidRPr="005003F8">
        <w:rPr>
          <w:b w:val="0"/>
        </w:rPr>
        <w:t xml:space="preserve">обучающимся </w:t>
      </w:r>
      <w:r w:rsidRPr="005003F8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5A725C" w:rsidRPr="005003F8" w:rsidRDefault="005A725C" w:rsidP="005003F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5A725C" w:rsidRPr="005003F8" w:rsidRDefault="005A725C" w:rsidP="005003F8">
      <w:pPr>
        <w:pStyle w:val="10"/>
        <w:spacing w:before="0" w:after="120"/>
        <w:rPr>
          <w:sz w:val="24"/>
        </w:rPr>
      </w:pPr>
      <w:bookmarkStart w:id="171" w:name="_Toc55301663"/>
      <w:bookmarkStart w:id="172" w:name="_Toc468272491"/>
      <w:bookmarkStart w:id="173" w:name="_Toc468274087"/>
      <w:bookmarkStart w:id="174" w:name="_Toc468278282"/>
      <w:bookmarkStart w:id="175" w:name="_Toc471731213"/>
      <w:r w:rsidRPr="005003F8">
        <w:rPr>
          <w:sz w:val="24"/>
        </w:rPr>
        <w:t>Материально-техническая база</w:t>
      </w:r>
      <w:bookmarkEnd w:id="171"/>
      <w:r w:rsidRPr="005003F8">
        <w:rPr>
          <w:sz w:val="24"/>
        </w:rPr>
        <w:t xml:space="preserve">  </w:t>
      </w:r>
      <w:bookmarkEnd w:id="172"/>
      <w:bookmarkEnd w:id="173"/>
      <w:bookmarkEnd w:id="174"/>
      <w:bookmarkEnd w:id="175"/>
    </w:p>
    <w:p w:rsidR="005A725C" w:rsidRPr="005003F8" w:rsidRDefault="005A725C" w:rsidP="005003F8">
      <w:pPr>
        <w:tabs>
          <w:tab w:val="left" w:pos="0"/>
          <w:tab w:val="left" w:pos="540"/>
          <w:tab w:val="left" w:pos="720"/>
        </w:tabs>
        <w:jc w:val="both"/>
      </w:pPr>
      <w:r w:rsidRPr="005003F8">
        <w:t xml:space="preserve">Предполагает наличие лекционной аудитории, снабженной проектором для работы в программе </w:t>
      </w:r>
      <w:r w:rsidRPr="005003F8">
        <w:rPr>
          <w:lang w:val="en-US"/>
        </w:rPr>
        <w:t>Microsoft</w:t>
      </w:r>
      <w:r w:rsidRPr="005003F8">
        <w:t xml:space="preserve"> </w:t>
      </w:r>
      <w:r w:rsidRPr="005003F8">
        <w:rPr>
          <w:lang w:val="en-US"/>
        </w:rPr>
        <w:t>Power</w:t>
      </w:r>
      <w:r w:rsidRPr="005003F8">
        <w:t xml:space="preserve"> </w:t>
      </w:r>
      <w:r w:rsidRPr="005003F8">
        <w:rPr>
          <w:lang w:val="en-US"/>
        </w:rPr>
        <w:t>Point</w:t>
      </w:r>
      <w:r w:rsidR="00171D1D" w:rsidRPr="005003F8">
        <w:t>.</w:t>
      </w:r>
      <w:r w:rsidRPr="005003F8">
        <w:t xml:space="preserve"> </w:t>
      </w:r>
    </w:p>
    <w:p w:rsidR="005A725C" w:rsidRPr="005003F8" w:rsidRDefault="005A725C" w:rsidP="005003F8"/>
    <w:p w:rsidR="00FC1D40" w:rsidRPr="005003F8" w:rsidRDefault="00FC1D40" w:rsidP="005003F8">
      <w:pPr>
        <w:jc w:val="both"/>
        <w:rPr>
          <w:i/>
        </w:rPr>
      </w:pPr>
      <w:r w:rsidRPr="005003F8">
        <w:rPr>
          <w:i/>
        </w:rPr>
        <w:t>Рабочая программа дисциплины разработана на кафедре Прикладной экономики факультета Социальных наук ПСТГУ для ПСТБИ согласно требованиям Договора № 498 о сетевой форме реализации ООП.</w:t>
      </w:r>
    </w:p>
    <w:p w:rsidR="00FC1D40" w:rsidRPr="005003F8" w:rsidRDefault="00FC1D40" w:rsidP="005003F8"/>
    <w:p w:rsidR="00D03703" w:rsidRPr="005003F8" w:rsidRDefault="00D03703" w:rsidP="005003F8">
      <w:pPr>
        <w:widowControl w:val="0"/>
        <w:autoSpaceDE w:val="0"/>
        <w:autoSpaceDN w:val="0"/>
        <w:adjustRightInd w:val="0"/>
      </w:pPr>
      <w:r w:rsidRPr="005003F8">
        <w:rPr>
          <w:rStyle w:val="af1"/>
          <w:rFonts w:eastAsiaTheme="majorEastAsia"/>
        </w:rPr>
        <w:t xml:space="preserve">Автор: </w:t>
      </w:r>
      <w:proofErr w:type="spellStart"/>
      <w:r w:rsidR="00C477CD" w:rsidRPr="00BB1934">
        <w:rPr>
          <w:i/>
        </w:rPr>
        <w:t>Поникарова</w:t>
      </w:r>
      <w:proofErr w:type="spellEnd"/>
      <w:r w:rsidR="00C477CD" w:rsidRPr="00BB1934">
        <w:rPr>
          <w:i/>
        </w:rPr>
        <w:t xml:space="preserve"> А.С.</w:t>
      </w:r>
    </w:p>
    <w:p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Рецензент: Медведева А.А.</w:t>
      </w:r>
    </w:p>
    <w:p w:rsidR="00D03703" w:rsidRPr="005003F8" w:rsidRDefault="00D03703" w:rsidP="005003F8">
      <w:pPr>
        <w:widowControl w:val="0"/>
        <w:autoSpaceDE w:val="0"/>
        <w:autoSpaceDN w:val="0"/>
        <w:adjustRightInd w:val="0"/>
        <w:jc w:val="both"/>
      </w:pPr>
      <w:r w:rsidRPr="005003F8">
        <w:rPr>
          <w:rStyle w:val="af1"/>
          <w:rFonts w:eastAsiaTheme="majorEastAsia"/>
        </w:rPr>
        <w:t> </w:t>
      </w:r>
    </w:p>
    <w:p w:rsidR="00DC0F86" w:rsidRPr="008B5CBE" w:rsidRDefault="00DC0F86" w:rsidP="00DC0F86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D03703" w:rsidRPr="005003F8" w:rsidRDefault="00D03703" w:rsidP="00DC0F86"/>
    <w:sectPr w:rsidR="00D03703" w:rsidRPr="005003F8" w:rsidSect="00C72FF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98" w:rsidRDefault="005C7F98" w:rsidP="006614BB">
      <w:r>
        <w:separator/>
      </w:r>
    </w:p>
  </w:endnote>
  <w:endnote w:type="continuationSeparator" w:id="0">
    <w:p w:rsidR="005C7F98" w:rsidRDefault="005C7F98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7398"/>
      <w:docPartObj>
        <w:docPartGallery w:val="Page Numbers (Bottom of Page)"/>
        <w:docPartUnique/>
      </w:docPartObj>
    </w:sdtPr>
    <w:sdtEndPr/>
    <w:sdtContent>
      <w:p w:rsidR="006614BB" w:rsidRDefault="00425F5B">
        <w:pPr>
          <w:pStyle w:val="af"/>
          <w:jc w:val="center"/>
        </w:pPr>
        <w:r>
          <w:fldChar w:fldCharType="begin"/>
        </w:r>
        <w:r w:rsidR="0095313E">
          <w:instrText xml:space="preserve"> PAGE   \* MERGEFORMAT </w:instrText>
        </w:r>
        <w:r>
          <w:fldChar w:fldCharType="separate"/>
        </w:r>
        <w:r w:rsidR="00A22E2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614BB" w:rsidRDefault="006614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98" w:rsidRDefault="005C7F98" w:rsidP="006614BB">
      <w:r>
        <w:separator/>
      </w:r>
    </w:p>
  </w:footnote>
  <w:footnote w:type="continuationSeparator" w:id="0">
    <w:p w:rsidR="005C7F98" w:rsidRDefault="005C7F98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091E44"/>
    <w:multiLevelType w:val="hybridMultilevel"/>
    <w:tmpl w:val="9B1C1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E112A"/>
    <w:multiLevelType w:val="multilevel"/>
    <w:tmpl w:val="EE980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43BF27CC"/>
    <w:multiLevelType w:val="hybridMultilevel"/>
    <w:tmpl w:val="FCA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25F80"/>
    <w:multiLevelType w:val="hybridMultilevel"/>
    <w:tmpl w:val="E290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tDCyNLM0tDQ0MjNT0lEKTi0uzszPAykwrAUAeHClRSwAAAA="/>
  </w:docVars>
  <w:rsids>
    <w:rsidRoot w:val="00422A2E"/>
    <w:rsid w:val="00014899"/>
    <w:rsid w:val="00025D4F"/>
    <w:rsid w:val="00046CE4"/>
    <w:rsid w:val="00072801"/>
    <w:rsid w:val="000C624E"/>
    <w:rsid w:val="000E097C"/>
    <w:rsid w:val="000E7B35"/>
    <w:rsid w:val="00171D1D"/>
    <w:rsid w:val="001E66E6"/>
    <w:rsid w:val="00200289"/>
    <w:rsid w:val="00210685"/>
    <w:rsid w:val="00217DE6"/>
    <w:rsid w:val="002208EF"/>
    <w:rsid w:val="002E6032"/>
    <w:rsid w:val="00410472"/>
    <w:rsid w:val="00411DC6"/>
    <w:rsid w:val="00422A2E"/>
    <w:rsid w:val="00425F5B"/>
    <w:rsid w:val="00494E42"/>
    <w:rsid w:val="005003F8"/>
    <w:rsid w:val="005A725C"/>
    <w:rsid w:val="005C0E52"/>
    <w:rsid w:val="005C7F98"/>
    <w:rsid w:val="006614BB"/>
    <w:rsid w:val="006712D3"/>
    <w:rsid w:val="00687E71"/>
    <w:rsid w:val="0080485D"/>
    <w:rsid w:val="00843D86"/>
    <w:rsid w:val="008911EA"/>
    <w:rsid w:val="008B15F9"/>
    <w:rsid w:val="008E29F8"/>
    <w:rsid w:val="008E58A6"/>
    <w:rsid w:val="00902374"/>
    <w:rsid w:val="0091726D"/>
    <w:rsid w:val="00934599"/>
    <w:rsid w:val="0095313E"/>
    <w:rsid w:val="00955487"/>
    <w:rsid w:val="009E0F6D"/>
    <w:rsid w:val="009E38D8"/>
    <w:rsid w:val="009E5BFB"/>
    <w:rsid w:val="00A0049D"/>
    <w:rsid w:val="00A22E2F"/>
    <w:rsid w:val="00A544EE"/>
    <w:rsid w:val="00A832BC"/>
    <w:rsid w:val="00AF6360"/>
    <w:rsid w:val="00B00250"/>
    <w:rsid w:val="00B16CE7"/>
    <w:rsid w:val="00BB7A25"/>
    <w:rsid w:val="00C477CD"/>
    <w:rsid w:val="00C55237"/>
    <w:rsid w:val="00C60254"/>
    <w:rsid w:val="00C72FFB"/>
    <w:rsid w:val="00CA6DA8"/>
    <w:rsid w:val="00CB011E"/>
    <w:rsid w:val="00D03703"/>
    <w:rsid w:val="00D10310"/>
    <w:rsid w:val="00D12147"/>
    <w:rsid w:val="00D37EDE"/>
    <w:rsid w:val="00D86478"/>
    <w:rsid w:val="00DC0F86"/>
    <w:rsid w:val="00E02686"/>
    <w:rsid w:val="00E2129B"/>
    <w:rsid w:val="00ED7F01"/>
    <w:rsid w:val="00EE6405"/>
    <w:rsid w:val="00FA014B"/>
    <w:rsid w:val="00FC1D4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5A0E1-61E1-4AF7-9A21-843537E5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semiHidden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C477CD"/>
    <w:pPr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47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ement.tti.sf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rcl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2EFB-DC61-4A50-85BB-8C880E8C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14</cp:revision>
  <dcterms:created xsi:type="dcterms:W3CDTF">2017-05-02T15:31:00Z</dcterms:created>
  <dcterms:modified xsi:type="dcterms:W3CDTF">2020-11-06T18:45:00Z</dcterms:modified>
</cp:coreProperties>
</file>