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30" w:rsidRPr="00C42AD1" w:rsidRDefault="00777C30" w:rsidP="00C42AD1">
      <w:pPr>
        <w:spacing w:after="120" w:line="276" w:lineRule="auto"/>
        <w:jc w:val="center"/>
      </w:pPr>
      <w:r w:rsidRPr="00C42AD1">
        <w:t>ДУХОВНАЯ ОБРАЗОВАТЕЛЬНАЯ РЕЛИГИОЗНАЯ ОРГАНИЗАЦИЯ ВЫСШЕГО ОБРАЗОВАНИЯ РУССКОЙ ПРАВОСЛАВНОЙ ЦЕРКВИ</w:t>
      </w: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>ПРАВОСЛАВНЫЙ СВЯТО-ТИХОНОВСКИЙ БОГОСЛОВСКИЙ ИНСТИТУТ</w:t>
      </w:r>
    </w:p>
    <w:p w:rsidR="00777C30" w:rsidRPr="00C42AD1" w:rsidRDefault="00777C30" w:rsidP="00C42AD1">
      <w:pPr>
        <w:spacing w:after="120" w:line="276" w:lineRule="auto"/>
        <w:jc w:val="center"/>
        <w:rPr>
          <w:b/>
          <w:i/>
        </w:rPr>
      </w:pPr>
      <w:r w:rsidRPr="00C42AD1">
        <w:t>КАФЕДРА ПАСТЫРСКОГО И НРАВСТВЕННОГО БОГОСЛОВИЯ</w:t>
      </w:r>
    </w:p>
    <w:p w:rsidR="00777C30" w:rsidRPr="00C42AD1" w:rsidRDefault="00777C30" w:rsidP="00C42AD1">
      <w:pPr>
        <w:spacing w:after="120" w:line="276" w:lineRule="auto"/>
        <w:jc w:val="both"/>
      </w:pPr>
    </w:p>
    <w:p w:rsidR="00777C30" w:rsidRPr="00C42AD1" w:rsidRDefault="00777C30" w:rsidP="00C42AD1">
      <w:pPr>
        <w:spacing w:after="120" w:line="276" w:lineRule="auto"/>
        <w:jc w:val="center"/>
      </w:pPr>
    </w:p>
    <w:p w:rsidR="00777C30" w:rsidRPr="00C42AD1" w:rsidRDefault="00777C30" w:rsidP="00C42AD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77C30" w:rsidRPr="00C42AD1" w:rsidTr="00F12A12">
        <w:tc>
          <w:tcPr>
            <w:tcW w:w="4785" w:type="dxa"/>
          </w:tcPr>
          <w:p w:rsidR="00777C30" w:rsidRPr="00C42AD1" w:rsidRDefault="00777C30" w:rsidP="00C42AD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  <w:p w:rsidR="00777C30" w:rsidRDefault="00777C30" w:rsidP="00C42AD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Default="00C42AD1" w:rsidP="00C42AD1"/>
          <w:p w:rsidR="00C42AD1" w:rsidRPr="00C42AD1" w:rsidRDefault="00C42AD1" w:rsidP="00C42AD1"/>
        </w:tc>
        <w:tc>
          <w:tcPr>
            <w:tcW w:w="4935" w:type="dxa"/>
          </w:tcPr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C42AD1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C42AD1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C42AD1">
              <w:rPr>
                <w:i/>
              </w:rPr>
              <w:t xml:space="preserve"> ПСТБИ</w:t>
            </w:r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C42AD1">
              <w:rPr>
                <w:i/>
              </w:rPr>
              <w:t xml:space="preserve">_____________ / </w:t>
            </w:r>
            <w:proofErr w:type="spellStart"/>
            <w:r w:rsidRPr="00C42AD1">
              <w:rPr>
                <w:i/>
              </w:rPr>
              <w:t>прот</w:t>
            </w:r>
            <w:proofErr w:type="spellEnd"/>
            <w:r w:rsidRPr="00C42AD1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C42AD1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77C30" w:rsidRPr="00C42AD1" w:rsidRDefault="00777C30" w:rsidP="00C42AD1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777C30" w:rsidRPr="00C42AD1" w:rsidRDefault="00777C30" w:rsidP="00C42AD1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  <w:sz w:val="24"/>
              </w:rPr>
            </w:pPr>
          </w:p>
        </w:tc>
      </w:tr>
    </w:tbl>
    <w:p w:rsidR="00777C30" w:rsidRPr="00C42AD1" w:rsidRDefault="00777C30" w:rsidP="00C42AD1">
      <w:pPr>
        <w:spacing w:after="120" w:line="276" w:lineRule="auto"/>
        <w:ind w:left="567" w:hanging="567"/>
        <w:jc w:val="both"/>
      </w:pP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>РАБОЧАЯ ПРОГРАММА ДИСЦИПЛИНЫ</w:t>
      </w:r>
    </w:p>
    <w:p w:rsidR="00777C30" w:rsidRPr="00C42AD1" w:rsidRDefault="00777C30" w:rsidP="00C42AD1">
      <w:pPr>
        <w:spacing w:after="120" w:line="276" w:lineRule="auto"/>
        <w:jc w:val="center"/>
        <w:rPr>
          <w:b/>
          <w:i/>
          <w:spacing w:val="-2"/>
        </w:rPr>
      </w:pPr>
      <w:r w:rsidRPr="00C42AD1">
        <w:rPr>
          <w:b/>
        </w:rPr>
        <w:t>ИСТОРИЯ ДРЕВНЕЙ ХРИСТИАНСКОЙ ЦЕРКВИ</w:t>
      </w:r>
    </w:p>
    <w:p w:rsidR="00777C30" w:rsidRDefault="00777C30" w:rsidP="00C42AD1">
      <w:pPr>
        <w:spacing w:after="120" w:line="276" w:lineRule="auto"/>
        <w:jc w:val="center"/>
        <w:rPr>
          <w:b/>
          <w:i/>
          <w:spacing w:val="-2"/>
        </w:rPr>
      </w:pPr>
    </w:p>
    <w:p w:rsidR="00C42AD1" w:rsidRPr="00C42AD1" w:rsidRDefault="00C42AD1" w:rsidP="00C42AD1">
      <w:pPr>
        <w:spacing w:after="120" w:line="276" w:lineRule="auto"/>
        <w:jc w:val="center"/>
        <w:rPr>
          <w:b/>
          <w:i/>
          <w:spacing w:val="-2"/>
        </w:rPr>
      </w:pP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>Основная образовательная программа:</w:t>
      </w:r>
      <w:r w:rsidRPr="00C42AD1">
        <w:rPr>
          <w:b/>
        </w:rPr>
        <w:t xml:space="preserve"> </w:t>
      </w:r>
      <w:r w:rsidRPr="00C42AD1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777C30" w:rsidRPr="00C42AD1" w:rsidRDefault="00777C30" w:rsidP="00C42AD1">
      <w:pPr>
        <w:spacing w:after="120" w:line="276" w:lineRule="auto"/>
        <w:jc w:val="center"/>
        <w:rPr>
          <w:color w:val="244061"/>
        </w:rPr>
      </w:pPr>
      <w:r w:rsidRPr="00C42AD1">
        <w:t>Квалификация выпускника</w:t>
      </w:r>
      <w:r w:rsidRPr="00C42AD1">
        <w:rPr>
          <w:i/>
        </w:rPr>
        <w:t xml:space="preserve">: </w:t>
      </w:r>
      <w:r w:rsidRPr="00C42AD1">
        <w:rPr>
          <w:b/>
          <w:i/>
        </w:rPr>
        <w:t>бакалавр богословия</w:t>
      </w:r>
    </w:p>
    <w:p w:rsidR="00777C30" w:rsidRPr="00C42AD1" w:rsidRDefault="00777C30" w:rsidP="00C42AD1">
      <w:pPr>
        <w:spacing w:after="120" w:line="276" w:lineRule="auto"/>
        <w:jc w:val="center"/>
      </w:pPr>
      <w:r w:rsidRPr="00C42AD1">
        <w:t xml:space="preserve">Форма обучения: </w:t>
      </w:r>
      <w:r w:rsidRPr="00C42AD1">
        <w:rPr>
          <w:b/>
          <w:i/>
        </w:rPr>
        <w:t>очная</w:t>
      </w:r>
    </w:p>
    <w:p w:rsidR="00777C30" w:rsidRPr="00C42AD1" w:rsidRDefault="00777C30" w:rsidP="00C42AD1">
      <w:pPr>
        <w:spacing w:after="120" w:line="276" w:lineRule="auto"/>
        <w:jc w:val="both"/>
      </w:pPr>
    </w:p>
    <w:p w:rsidR="00777C30" w:rsidRDefault="00777C30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Default="00C42AD1" w:rsidP="00C42AD1">
      <w:pPr>
        <w:spacing w:after="120" w:line="276" w:lineRule="auto"/>
        <w:jc w:val="both"/>
      </w:pPr>
    </w:p>
    <w:p w:rsidR="00C42AD1" w:rsidRPr="00C42AD1" w:rsidRDefault="00C42AD1" w:rsidP="00C42AD1">
      <w:pPr>
        <w:spacing w:after="120" w:line="276" w:lineRule="auto"/>
        <w:jc w:val="both"/>
      </w:pPr>
    </w:p>
    <w:p w:rsidR="00F61D6B" w:rsidRPr="00C42AD1" w:rsidRDefault="00F61D6B" w:rsidP="00C42AD1">
      <w:pPr>
        <w:spacing w:after="120" w:line="276" w:lineRule="auto"/>
        <w:jc w:val="both"/>
      </w:pPr>
    </w:p>
    <w:p w:rsidR="00777C30" w:rsidRPr="00C42AD1" w:rsidRDefault="00777C30" w:rsidP="00A83547">
      <w:pPr>
        <w:widowControl w:val="0"/>
        <w:spacing w:after="120" w:line="276" w:lineRule="auto"/>
        <w:jc w:val="center"/>
      </w:pPr>
      <w:r w:rsidRPr="00C42AD1">
        <w:t>Москва, 20</w:t>
      </w:r>
      <w:r w:rsidR="00A83547">
        <w:t>20</w:t>
      </w:r>
      <w:r w:rsidRPr="00C42AD1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34103742"/>
        <w:docPartObj>
          <w:docPartGallery w:val="Table of Contents"/>
          <w:docPartUnique/>
        </w:docPartObj>
      </w:sdtPr>
      <w:sdtEndPr/>
      <w:sdtContent>
        <w:p w:rsidR="009C3C1D" w:rsidRPr="00C42AD1" w:rsidRDefault="009C3C1D" w:rsidP="00C42AD1">
          <w:pPr>
            <w:pStyle w:val="a6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42AD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bookmarkStart w:id="72" w:name="_GoBack"/>
        <w:bookmarkEnd w:id="72"/>
        <w:p w:rsidR="00DA3FB5" w:rsidRDefault="00781FE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C42AD1">
            <w:fldChar w:fldCharType="begin"/>
          </w:r>
          <w:r w:rsidR="009C3C1D" w:rsidRPr="00C42AD1">
            <w:instrText xml:space="preserve"> TOC \o "1-3" \h \z \u </w:instrText>
          </w:r>
          <w:r w:rsidRPr="00C42AD1">
            <w:fldChar w:fldCharType="separate"/>
          </w:r>
          <w:hyperlink w:anchor="_Toc54874286" w:history="1">
            <w:r w:rsidR="00DA3FB5" w:rsidRPr="00B33C12">
              <w:rPr>
                <w:rStyle w:val="a5"/>
                <w:noProof/>
              </w:rPr>
              <w:t>Цели освоения дисциплины</w:t>
            </w:r>
            <w:r w:rsidR="00DA3FB5">
              <w:rPr>
                <w:noProof/>
                <w:webHidden/>
              </w:rPr>
              <w:tab/>
            </w:r>
            <w:r w:rsidR="00DA3FB5">
              <w:rPr>
                <w:noProof/>
                <w:webHidden/>
              </w:rPr>
              <w:fldChar w:fldCharType="begin"/>
            </w:r>
            <w:r w:rsidR="00DA3FB5">
              <w:rPr>
                <w:noProof/>
                <w:webHidden/>
              </w:rPr>
              <w:instrText xml:space="preserve"> PAGEREF _Toc54874286 \h </w:instrText>
            </w:r>
            <w:r w:rsidR="00DA3FB5">
              <w:rPr>
                <w:noProof/>
                <w:webHidden/>
              </w:rPr>
            </w:r>
            <w:r w:rsidR="00DA3FB5">
              <w:rPr>
                <w:noProof/>
                <w:webHidden/>
              </w:rPr>
              <w:fldChar w:fldCharType="separate"/>
            </w:r>
            <w:r w:rsidR="00DA3FB5">
              <w:rPr>
                <w:noProof/>
                <w:webHidden/>
              </w:rPr>
              <w:t>3</w:t>
            </w:r>
            <w:r w:rsidR="00DA3FB5"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87" w:history="1">
            <w:r w:rsidRPr="00B33C12">
              <w:rPr>
                <w:rStyle w:val="a5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88" w:history="1">
            <w:r w:rsidRPr="00B33C12">
              <w:rPr>
                <w:rStyle w:val="a5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89" w:history="1">
            <w:r w:rsidRPr="00B33C12">
              <w:rPr>
                <w:rStyle w:val="a5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0" w:history="1">
            <w:r w:rsidRPr="00B33C12">
              <w:rPr>
                <w:rStyle w:val="a5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1" w:history="1">
            <w:r w:rsidRPr="00B33C12">
              <w:rPr>
                <w:rStyle w:val="a5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2" w:history="1">
            <w:r w:rsidRPr="00B33C12">
              <w:rPr>
                <w:rStyle w:val="a5"/>
                <w:noProof/>
              </w:rPr>
              <w:t>Объём дисциплины и трудоёмкость по видам учебных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3" w:history="1">
            <w:r w:rsidRPr="00B33C12">
              <w:rPr>
                <w:rStyle w:val="a5"/>
                <w:noProof/>
              </w:rPr>
              <w:t>Тематический план дисциплниы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4" w:history="1">
            <w:r w:rsidRPr="00B33C12">
              <w:rPr>
                <w:rStyle w:val="a5"/>
                <w:noProof/>
              </w:rPr>
              <w:t>Учебно-методическое обеспечение самостоятельной работы обучающихся</w:t>
            </w:r>
            <w:r w:rsidRPr="00B33C12">
              <w:rPr>
                <w:rStyle w:val="a5"/>
                <w:i/>
                <w:noProof/>
              </w:rPr>
              <w:t xml:space="preserve"> </w:t>
            </w:r>
            <w:r w:rsidRPr="00B33C12">
              <w:rPr>
                <w:rStyle w:val="a5"/>
                <w:noProof/>
              </w:rPr>
              <w:t>по дисциплине.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5" w:history="1">
            <w:r w:rsidRPr="00B33C12">
              <w:rPr>
                <w:rStyle w:val="a5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6" w:history="1">
            <w:r w:rsidRPr="00B33C12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7" w:history="1">
            <w:r w:rsidRPr="00B33C12">
              <w:rPr>
                <w:rStyle w:val="a5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8" w:history="1">
            <w:r w:rsidRPr="00B33C12">
              <w:rPr>
                <w:rStyle w:val="a5"/>
                <w:noProof/>
              </w:rPr>
              <w:t>Вопросы для проведения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299" w:history="1">
            <w:r w:rsidRPr="00B33C12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0" w:history="1">
            <w:r w:rsidRPr="00B33C12">
              <w:rPr>
                <w:rStyle w:val="a5"/>
                <w:noProof/>
              </w:rPr>
              <w:t>Критерии оценивания устных 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1" w:history="1">
            <w:r w:rsidRPr="00B33C12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2" w:history="1">
            <w:r w:rsidRPr="00B33C12">
              <w:rPr>
                <w:rStyle w:val="a5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3" w:history="1">
            <w:r w:rsidRPr="00B33C12">
              <w:rPr>
                <w:rStyle w:val="a5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4" w:history="1">
            <w:r w:rsidRPr="00B33C12">
              <w:rPr>
                <w:rStyle w:val="a5"/>
                <w:noProof/>
              </w:rPr>
              <w:t>Основная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5" w:history="1">
            <w:r w:rsidRPr="00B33C12">
              <w:rPr>
                <w:rStyle w:val="a5"/>
                <w:noProof/>
              </w:rPr>
              <w:t>Дополнительная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6" w:history="1">
            <w:r w:rsidRPr="00B33C12">
              <w:rPr>
                <w:rStyle w:val="a5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7" w:history="1">
            <w:r w:rsidRPr="00B33C12">
              <w:rPr>
                <w:rStyle w:val="a5"/>
                <w:noProof/>
              </w:rPr>
              <w:t>Святоотеческая письменность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8" w:history="1">
            <w:r w:rsidRPr="00B33C12">
              <w:rPr>
                <w:rStyle w:val="a5"/>
                <w:noProof/>
              </w:rPr>
              <w:t>Прочие исторические 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09" w:history="1">
            <w:r w:rsidRPr="00B33C12">
              <w:rPr>
                <w:rStyle w:val="a5"/>
                <w:noProof/>
              </w:rPr>
              <w:t>Учебная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10" w:history="1">
            <w:r w:rsidRPr="00B33C12">
              <w:rPr>
                <w:rStyle w:val="a5"/>
                <w:noProof/>
              </w:rPr>
              <w:t>Методические указания для обучающихся по освоению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3FB5" w:rsidRDefault="00DA3FB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4311" w:history="1">
            <w:r w:rsidRPr="00B33C12">
              <w:rPr>
                <w:rStyle w:val="a5"/>
                <w:noProof/>
              </w:rPr>
              <w:t>Материально-техническая база для осуществления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_Toc54874311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C1D" w:rsidRPr="00C42AD1" w:rsidRDefault="00781FED" w:rsidP="00C42AD1">
          <w:pPr>
            <w:spacing w:after="120" w:line="276" w:lineRule="auto"/>
          </w:pPr>
          <w:r w:rsidRPr="00C42AD1">
            <w:rPr>
              <w:b/>
              <w:bCs/>
            </w:rPr>
            <w:fldChar w:fldCharType="end"/>
          </w:r>
        </w:p>
      </w:sdtContent>
    </w:sdt>
    <w:p w:rsidR="009C3C1D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r w:rsidRPr="00C42AD1">
        <w:rPr>
          <w:sz w:val="24"/>
          <w:szCs w:val="24"/>
        </w:rPr>
        <w:br w:type="page"/>
      </w:r>
    </w:p>
    <w:p w:rsidR="000A0EA8" w:rsidRPr="00C42AD1" w:rsidRDefault="000A0EA8" w:rsidP="00C42AD1">
      <w:pPr>
        <w:pStyle w:val="10"/>
        <w:spacing w:before="0" w:after="120" w:line="276" w:lineRule="auto"/>
      </w:pPr>
      <w:bookmarkStart w:id="73" w:name="_Toc54874286"/>
      <w:r w:rsidRPr="00C42AD1">
        <w:lastRenderedPageBreak/>
        <w:t>Цели освоения дисциплины</w:t>
      </w:r>
      <w:bookmarkEnd w:id="73"/>
      <w:r w:rsidRPr="00C42AD1">
        <w:t xml:space="preserve">                             </w:t>
      </w:r>
    </w:p>
    <w:p w:rsidR="000A0EA8" w:rsidRPr="00C42AD1" w:rsidRDefault="000A0EA8" w:rsidP="00C42AD1">
      <w:pPr>
        <w:tabs>
          <w:tab w:val="left" w:pos="1080"/>
        </w:tabs>
        <w:spacing w:after="120" w:line="276" w:lineRule="auto"/>
        <w:jc w:val="both"/>
      </w:pPr>
      <w:r w:rsidRPr="00C42AD1">
        <w:t xml:space="preserve">Цель освоения </w:t>
      </w:r>
      <w:r w:rsidRPr="00C42AD1">
        <w:rPr>
          <w:spacing w:val="-3"/>
        </w:rPr>
        <w:t>дисциплин</w:t>
      </w:r>
      <w:r w:rsidRPr="00C42AD1">
        <w:t>ы История древней христианской Церкви</w:t>
      </w:r>
      <w:r w:rsidR="00495F7A" w:rsidRPr="00C42AD1">
        <w:rPr>
          <w:b/>
          <w:i/>
        </w:rPr>
        <w:t xml:space="preserve"> </w:t>
      </w:r>
      <w:r w:rsidRPr="00C42AD1">
        <w:t xml:space="preserve">- дать учащимся начальные сведения об истории древней Церкви как богословской науке и как части истории </w:t>
      </w:r>
      <w:proofErr w:type="spellStart"/>
      <w:r w:rsidRPr="00C42AD1">
        <w:t>позднеримской</w:t>
      </w:r>
      <w:proofErr w:type="spellEnd"/>
      <w:r w:rsidRPr="00C42AD1">
        <w:t xml:space="preserve"> и ранней Византийской Империи.</w:t>
      </w:r>
    </w:p>
    <w:p w:rsidR="000A0EA8" w:rsidRPr="00C42AD1" w:rsidRDefault="000A0EA8" w:rsidP="00C42AD1">
      <w:pPr>
        <w:tabs>
          <w:tab w:val="left" w:pos="0"/>
        </w:tabs>
        <w:spacing w:after="120" w:line="276" w:lineRule="auto"/>
        <w:jc w:val="both"/>
      </w:pPr>
      <w:r w:rsidRPr="00C42AD1">
        <w:t xml:space="preserve">Курс истории древней христианской Церкви призван способствовать: 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t>пониманию студентами истории Церкви как составляющей Священной истории Нового Завета;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t xml:space="preserve">формированию у студентов адекватного представления о природе Церкви и взаимоотношениях Церкви и государства; 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rPr>
          <w:bCs/>
        </w:rPr>
        <w:t xml:space="preserve">ознакомление студентов с главнейшими событиями и проблемами истории древней христианской Церкви </w:t>
      </w:r>
      <w:r w:rsidRPr="00C42AD1">
        <w:rPr>
          <w:bCs/>
          <w:lang w:val="en-US"/>
        </w:rPr>
        <w:t>I</w:t>
      </w:r>
      <w:r w:rsidRPr="00C42AD1">
        <w:rPr>
          <w:bCs/>
        </w:rPr>
        <w:t>-</w:t>
      </w:r>
      <w:r w:rsidRPr="00C42AD1">
        <w:rPr>
          <w:bCs/>
          <w:lang w:val="en-US"/>
        </w:rPr>
        <w:t>IX</w:t>
      </w:r>
      <w:r w:rsidRPr="00C42AD1">
        <w:rPr>
          <w:bCs/>
        </w:rPr>
        <w:t xml:space="preserve"> вв.</w:t>
      </w:r>
    </w:p>
    <w:p w:rsidR="000A0EA8" w:rsidRPr="00C42AD1" w:rsidRDefault="000A0EA8" w:rsidP="00C42AD1">
      <w:pPr>
        <w:widowControl w:val="0"/>
        <w:numPr>
          <w:ilvl w:val="0"/>
          <w:numId w:val="4"/>
        </w:numPr>
        <w:tabs>
          <w:tab w:val="clear" w:pos="1429"/>
          <w:tab w:val="left" w:pos="0"/>
        </w:tabs>
        <w:autoSpaceDE w:val="0"/>
        <w:autoSpaceDN w:val="0"/>
        <w:adjustRightInd w:val="0"/>
        <w:spacing w:after="120" w:line="276" w:lineRule="auto"/>
        <w:ind w:left="0" w:firstLine="0"/>
        <w:jc w:val="both"/>
      </w:pPr>
      <w:r w:rsidRPr="00C42AD1">
        <w:rPr>
          <w:bCs/>
        </w:rPr>
        <w:t>формирование способности анализа современной общественно-политической ситуации с учетом понимания специфики сложившихся в эпоху древней Церкви церковно-общественных институтов.</w:t>
      </w:r>
    </w:p>
    <w:p w:rsidR="00495F7A" w:rsidRPr="00C42AD1" w:rsidRDefault="00495F7A" w:rsidP="00C42AD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</w:pPr>
    </w:p>
    <w:p w:rsidR="000A0EA8" w:rsidRPr="00C42AD1" w:rsidRDefault="00A83547" w:rsidP="00C42AD1">
      <w:pPr>
        <w:pStyle w:val="10"/>
        <w:spacing w:before="0" w:after="120" w:line="276" w:lineRule="auto"/>
      </w:pPr>
      <w:bookmarkStart w:id="74" w:name="_Toc54874287"/>
      <w:r>
        <w:t xml:space="preserve">Место дисциплины </w:t>
      </w:r>
      <w:r w:rsidR="000A0EA8" w:rsidRPr="00C42AD1">
        <w:t>в структуре образовательной программы</w:t>
      </w:r>
      <w:bookmarkEnd w:id="74"/>
    </w:p>
    <w:p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Дисциплина «История древней христианской Церкви» </w:t>
      </w:r>
      <w:r w:rsidR="00900026" w:rsidRPr="00C42AD1">
        <w:rPr>
          <w:b w:val="0"/>
        </w:rPr>
        <w:t>относится</w:t>
      </w:r>
      <w:r w:rsidRPr="00C42AD1">
        <w:rPr>
          <w:b w:val="0"/>
        </w:rPr>
        <w:t xml:space="preserve"> к базовой части </w:t>
      </w:r>
      <w:r w:rsidR="00900026" w:rsidRPr="00C42AD1">
        <w:rPr>
          <w:b w:val="0"/>
        </w:rPr>
        <w:t xml:space="preserve">ООП </w:t>
      </w:r>
      <w:r w:rsidRPr="00C42AD1">
        <w:rPr>
          <w:b w:val="0"/>
        </w:rPr>
        <w:t xml:space="preserve">и </w:t>
      </w:r>
      <w:r w:rsidR="00900026" w:rsidRPr="00C42AD1">
        <w:rPr>
          <w:b w:val="0"/>
        </w:rPr>
        <w:t>является обязательной к освоению</w:t>
      </w:r>
      <w:r w:rsidRPr="00C42AD1">
        <w:rPr>
          <w:b w:val="0"/>
        </w:rPr>
        <w:t xml:space="preserve">. Программа курса разработана для будущих теологов как необходимая часть их профессиональной деятельности. К моменту окончания каждого семестра) студент должен показать основные закономерности хода церковной истории до окончательного подведения богословских итогов эпохи Вселенских Соборов (сер. IX в.), изложить этапы </w:t>
      </w:r>
      <w:proofErr w:type="spellStart"/>
      <w:r w:rsidRPr="00C42AD1">
        <w:rPr>
          <w:b w:val="0"/>
        </w:rPr>
        <w:t>вероучительного</w:t>
      </w:r>
      <w:proofErr w:type="spellEnd"/>
      <w:r w:rsidRPr="00C42AD1">
        <w:rPr>
          <w:b w:val="0"/>
        </w:rPr>
        <w:t xml:space="preserve"> формулирования внутри христианской Церкви в эпоху Вселенских соборов; изложить историю становления церковных учреждений в указанный период.</w:t>
      </w:r>
    </w:p>
    <w:p w:rsidR="00495F7A" w:rsidRPr="00C42AD1" w:rsidRDefault="00495F7A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B9083E" w:rsidRPr="00C42AD1" w:rsidRDefault="000A0EA8" w:rsidP="00C42AD1">
      <w:pPr>
        <w:pStyle w:val="10"/>
        <w:spacing w:before="0" w:after="120" w:line="276" w:lineRule="auto"/>
      </w:pPr>
      <w:bookmarkStart w:id="75" w:name="_Toc54874288"/>
      <w:r w:rsidRPr="00C42AD1">
        <w:t>Перечень планируемых результатов обучения по дисциплине</w:t>
      </w:r>
      <w:bookmarkEnd w:id="75"/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76" w:name="_Toc54874289"/>
      <w:r w:rsidRPr="00C42AD1">
        <w:rPr>
          <w:sz w:val="24"/>
          <w:szCs w:val="24"/>
        </w:rPr>
        <w:t>Компетенция, формируемая дисциплиной</w:t>
      </w:r>
      <w:bookmarkEnd w:id="76"/>
    </w:p>
    <w:p w:rsidR="004320F7" w:rsidRPr="00C42AD1" w:rsidRDefault="004320F7" w:rsidP="00C42AD1">
      <w:pPr>
        <w:widowControl w:val="0"/>
        <w:spacing w:after="120" w:line="276" w:lineRule="auto"/>
        <w:jc w:val="both"/>
      </w:pPr>
      <w:r w:rsidRPr="00C42AD1">
        <w:t>Дисциплина призвана сформировать у обучающихся общекультурную компетенцию ОК-2: способность анализировать этапы и закономерности исторического развития общества для формирования гражданской позиции.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54874290"/>
      <w:r w:rsidRPr="00C42AD1">
        <w:rPr>
          <w:sz w:val="24"/>
          <w:szCs w:val="24"/>
        </w:rPr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</w:p>
    <w:p w:rsidR="00495F7A" w:rsidRPr="00C42AD1" w:rsidRDefault="00495F7A" w:rsidP="00C42AD1">
      <w:pPr>
        <w:spacing w:after="120" w:line="276" w:lineRule="auto"/>
        <w:jc w:val="both"/>
      </w:pPr>
      <w:bookmarkStart w:id="83" w:name="_Toc472951667"/>
      <w:bookmarkStart w:id="84" w:name="_Toc474840590"/>
      <w:bookmarkStart w:id="85" w:name="_Toc475970637"/>
      <w:r w:rsidRPr="00C42AD1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495F7A" w:rsidRPr="00C42AD1" w:rsidRDefault="00495F7A" w:rsidP="00C42AD1">
      <w:pPr>
        <w:spacing w:after="120" w:line="276" w:lineRule="auto"/>
        <w:jc w:val="both"/>
      </w:pPr>
      <w:r w:rsidRPr="00C42AD1">
        <w:t xml:space="preserve">На начальном этапе в течение семестра формируются </w:t>
      </w:r>
      <w:proofErr w:type="spellStart"/>
      <w:r w:rsidRPr="00C42AD1">
        <w:t>знаниевые</w:t>
      </w:r>
      <w:proofErr w:type="spellEnd"/>
      <w:r w:rsidRPr="00C42AD1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</w:t>
      </w:r>
      <w:r w:rsidRPr="00C42AD1">
        <w:lastRenderedPageBreak/>
        <w:t>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495F7A" w:rsidRPr="00C42AD1" w:rsidRDefault="00495F7A" w:rsidP="00C42AD1">
      <w:pPr>
        <w:spacing w:after="120" w:line="276" w:lineRule="auto"/>
        <w:jc w:val="both"/>
      </w:pPr>
      <w:r w:rsidRPr="00C42AD1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495F7A" w:rsidRPr="00C42AD1" w:rsidRDefault="00495F7A" w:rsidP="00C42AD1">
      <w:pPr>
        <w:spacing w:after="120" w:line="276" w:lineRule="auto"/>
        <w:jc w:val="both"/>
      </w:pPr>
      <w:r w:rsidRPr="00C42AD1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86" w:name="_Toc54874291"/>
      <w:r w:rsidRPr="00C42AD1">
        <w:rPr>
          <w:sz w:val="24"/>
          <w:szCs w:val="24"/>
        </w:rPr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</w:p>
    <w:p w:rsidR="00F61D6B" w:rsidRPr="00C42AD1" w:rsidRDefault="00F61D6B" w:rsidP="00C42AD1">
      <w:pPr>
        <w:spacing w:after="120" w:line="276" w:lineRule="auto"/>
        <w:jc w:val="both"/>
      </w:pPr>
      <w:r w:rsidRPr="00C42AD1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F61D6B" w:rsidRPr="00C42AD1" w:rsidRDefault="00F61D6B" w:rsidP="00C42AD1">
      <w:pPr>
        <w:spacing w:after="120" w:line="276" w:lineRule="auto"/>
        <w:jc w:val="both"/>
      </w:pPr>
      <w:r w:rsidRPr="00C42AD1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4320F7" w:rsidRPr="00C42AD1" w:rsidTr="00495F7A"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</w:tr>
      <w:tr w:rsidR="004320F7" w:rsidRPr="00C42AD1" w:rsidTr="00495F7A">
        <w:tc>
          <w:tcPr>
            <w:tcW w:w="0" w:type="auto"/>
            <w:vMerge w:val="restart"/>
          </w:tcPr>
          <w:p w:rsidR="004320F7" w:rsidRPr="00C42AD1" w:rsidRDefault="004320F7" w:rsidP="00A8354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</w:t>
            </w: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 xml:space="preserve">- знание хронологических рамок и периодов изучаемой церковной дисциплины; 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ключевых процессов, дат важнейших событий отечественной и всеобщей истории;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понятийного аппарата в области истории и церковной истории;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42AD1">
              <w:rPr>
                <w:sz w:val="24"/>
                <w:szCs w:val="24"/>
              </w:rPr>
              <w:t>- знание основных деятелей всеобщей и церковной истории и их роли в событиях изучаемого периода.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умение находить необходимую информацию </w:t>
            </w:r>
            <w:proofErr w:type="gramStart"/>
            <w:r w:rsidRPr="00C42AD1">
              <w:rPr>
                <w:rFonts w:eastAsiaTheme="minorHAnsi"/>
                <w:sz w:val="24"/>
                <w:szCs w:val="24"/>
                <w:lang w:eastAsia="en-US"/>
              </w:rPr>
              <w:t>в  исторических</w:t>
            </w:r>
            <w:proofErr w:type="gramEnd"/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 и церковно-исторических источниках</w:t>
            </w:r>
          </w:p>
          <w:p w:rsidR="004320F7" w:rsidRPr="00C42AD1" w:rsidRDefault="004320F7" w:rsidP="00C42AD1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владение навыками грамотного использования научной </w:t>
            </w:r>
            <w:r w:rsidRPr="00C42AD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терминологии при изложении вопроса;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4320F7" w:rsidRPr="00C42AD1" w:rsidTr="00495F7A">
        <w:tc>
          <w:tcPr>
            <w:tcW w:w="0" w:type="auto"/>
            <w:vMerge w:val="restart"/>
          </w:tcPr>
          <w:p w:rsidR="004320F7" w:rsidRPr="00C42AD1" w:rsidRDefault="004320F7" w:rsidP="00A8354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Основной </w:t>
            </w: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знание</w:t>
            </w:r>
            <w:r w:rsidR="00A83547">
              <w:rPr>
                <w:rFonts w:eastAsiaTheme="minorHAnsi"/>
                <w:sz w:val="24"/>
                <w:szCs w:val="24"/>
                <w:lang w:eastAsia="en-US"/>
              </w:rPr>
              <w:t xml:space="preserve"> основы методики анализа </w:t>
            </w: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исторических и церковно-исторических источников;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 - знание основы методики анализа исторических событий в их взаимосвязи. 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 xml:space="preserve">- умение аргументировано обосновывать свои суждения и выводы. </w:t>
            </w:r>
          </w:p>
        </w:tc>
      </w:tr>
      <w:tr w:rsidR="004320F7" w:rsidRPr="00C42AD1" w:rsidTr="00495F7A">
        <w:tc>
          <w:tcPr>
            <w:tcW w:w="0" w:type="auto"/>
            <w:vMerge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4320F7" w:rsidRPr="00C42AD1" w:rsidRDefault="004320F7" w:rsidP="00C42AD1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42AD1">
              <w:rPr>
                <w:rFonts w:eastAsiaTheme="minorHAnsi"/>
                <w:sz w:val="24"/>
                <w:szCs w:val="24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4320F7" w:rsidRPr="00C42AD1" w:rsidRDefault="004320F7" w:rsidP="00C42AD1">
      <w:pPr>
        <w:spacing w:after="120" w:line="276" w:lineRule="auto"/>
        <w:jc w:val="both"/>
      </w:pPr>
    </w:p>
    <w:p w:rsidR="000A0EA8" w:rsidRPr="00C42AD1" w:rsidRDefault="009C3C1D" w:rsidP="00A83547">
      <w:pPr>
        <w:pStyle w:val="10"/>
        <w:spacing w:before="0" w:after="120" w:line="276" w:lineRule="auto"/>
      </w:pPr>
      <w:bookmarkStart w:id="87" w:name="_Toc54874292"/>
      <w:r w:rsidRPr="00C42AD1">
        <w:t>Объ</w:t>
      </w:r>
      <w:r w:rsidR="00A83547">
        <w:t>ё</w:t>
      </w:r>
      <w:r w:rsidRPr="00C42AD1">
        <w:t xml:space="preserve">м </w:t>
      </w:r>
      <w:r w:rsidR="000A0EA8" w:rsidRPr="00C42AD1">
        <w:t>дисциплин</w:t>
      </w:r>
      <w:r w:rsidR="00A83547">
        <w:t>ы и трудоёмкость по видам учебных занятий</w:t>
      </w:r>
      <w:bookmarkEnd w:id="87"/>
      <w:r w:rsidR="000A0EA8" w:rsidRPr="00C42AD1">
        <w:t xml:space="preserve">                     </w:t>
      </w:r>
    </w:p>
    <w:tbl>
      <w:tblPr>
        <w:tblW w:w="4513" w:type="pct"/>
        <w:tblLook w:val="04A0" w:firstRow="1" w:lastRow="0" w:firstColumn="1" w:lastColumn="0" w:noHBand="0" w:noVBand="1"/>
      </w:tblPr>
      <w:tblGrid>
        <w:gridCol w:w="972"/>
        <w:gridCol w:w="516"/>
        <w:gridCol w:w="506"/>
        <w:gridCol w:w="506"/>
        <w:gridCol w:w="506"/>
        <w:gridCol w:w="506"/>
        <w:gridCol w:w="506"/>
        <w:gridCol w:w="576"/>
        <w:gridCol w:w="576"/>
        <w:gridCol w:w="576"/>
        <w:gridCol w:w="576"/>
        <w:gridCol w:w="506"/>
        <w:gridCol w:w="506"/>
        <w:gridCol w:w="506"/>
        <w:gridCol w:w="506"/>
        <w:gridCol w:w="506"/>
        <w:gridCol w:w="506"/>
      </w:tblGrid>
      <w:tr w:rsidR="00A83547" w:rsidRPr="008B5CBE" w:rsidTr="00A83547">
        <w:trPr>
          <w:trHeight w:val="195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-</w:t>
            </w:r>
          </w:p>
        </w:tc>
        <w:tc>
          <w:tcPr>
            <w:tcW w:w="10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Курс 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Курс 2</w:t>
            </w:r>
          </w:p>
        </w:tc>
      </w:tr>
      <w:tr w:rsidR="00A83547" w:rsidRPr="008B5CBE" w:rsidTr="00A83547">
        <w:trPr>
          <w:cantSplit/>
          <w:trHeight w:val="1134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47" w:rsidRPr="008B5CBE" w:rsidRDefault="00A83547" w:rsidP="00EF1C16"/>
        </w:tc>
        <w:tc>
          <w:tcPr>
            <w:tcW w:w="10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47" w:rsidRPr="008B5CBE" w:rsidRDefault="00A83547" w:rsidP="00EF1C16"/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47" w:rsidRPr="008B5CBE" w:rsidRDefault="00A83547" w:rsidP="00EF1C16"/>
        </w:tc>
        <w:tc>
          <w:tcPr>
            <w:tcW w:w="17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47" w:rsidRPr="008B5CBE" w:rsidRDefault="00A83547" w:rsidP="00EF1C16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Сем. 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Сем. 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Сем. 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Сем. 4</w:t>
            </w:r>
          </w:p>
        </w:tc>
      </w:tr>
      <w:tr w:rsidR="00A83547" w:rsidRPr="008B5CBE" w:rsidTr="00A83547">
        <w:trPr>
          <w:cantSplit/>
          <w:trHeight w:val="146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547" w:rsidRPr="008B5CBE" w:rsidRDefault="00A83547" w:rsidP="00EF1C16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A83547" w:rsidRPr="008B5CBE" w:rsidTr="00A83547">
        <w:trPr>
          <w:trHeight w:val="33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r w:rsidRPr="008B5CBE">
              <w:t>Б1.Б.22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2</w:t>
            </w:r>
            <w:r>
              <w:t>,</w:t>
            </w:r>
            <w:r w:rsidRPr="008B5CBE"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216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216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117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117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 w:rsidRPr="008B5CBE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47" w:rsidRPr="008B5CBE" w:rsidRDefault="00A83547" w:rsidP="00EF1C16">
            <w:pPr>
              <w:jc w:val="center"/>
            </w:pPr>
            <w:r>
              <w:t>-</w:t>
            </w:r>
            <w:r w:rsidRPr="008B5CBE">
              <w:t> </w:t>
            </w:r>
          </w:p>
        </w:tc>
      </w:tr>
    </w:tbl>
    <w:p w:rsidR="000A0EA8" w:rsidRPr="00C42AD1" w:rsidRDefault="000A0EA8" w:rsidP="00C42AD1">
      <w:pPr>
        <w:pStyle w:val="a3"/>
        <w:spacing w:after="120" w:line="276" w:lineRule="auto"/>
      </w:pPr>
    </w:p>
    <w:p w:rsidR="000A0EA8" w:rsidRDefault="00A83547" w:rsidP="00A83547">
      <w:pPr>
        <w:pStyle w:val="10"/>
        <w:spacing w:before="0" w:after="120" w:line="276" w:lineRule="auto"/>
      </w:pPr>
      <w:bookmarkStart w:id="88" w:name="_Toc54874293"/>
      <w:r>
        <w:t xml:space="preserve">Тематический план </w:t>
      </w:r>
      <w:proofErr w:type="spellStart"/>
      <w:r>
        <w:t>дисциплниы</w:t>
      </w:r>
      <w:bookmarkEnd w:id="88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9092"/>
      </w:tblGrid>
      <w:tr w:rsidR="00A83547" w:rsidRPr="00C42AD1" w:rsidTr="00A83547">
        <w:trPr>
          <w:cantSplit/>
          <w:trHeight w:val="50"/>
        </w:trPr>
        <w:tc>
          <w:tcPr>
            <w:tcW w:w="250" w:type="pct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4750" w:type="pct"/>
            <w:shd w:val="clear" w:color="auto" w:fill="auto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доникейская</w:t>
            </w:r>
            <w:proofErr w:type="spellEnd"/>
            <w:r w:rsidRPr="00C42AD1">
              <w:t xml:space="preserve"> эпоха, </w:t>
            </w:r>
            <w:proofErr w:type="spellStart"/>
            <w:r w:rsidRPr="00C42AD1">
              <w:t>триадологические</w:t>
            </w:r>
            <w:proofErr w:type="spellEnd"/>
            <w:r w:rsidRPr="00C42AD1">
              <w:t xml:space="preserve"> споры</w:t>
            </w:r>
          </w:p>
        </w:tc>
      </w:tr>
      <w:tr w:rsidR="00A83547" w:rsidRPr="00C42AD1" w:rsidTr="00A83547">
        <w:trPr>
          <w:trHeight w:val="281"/>
        </w:trPr>
        <w:tc>
          <w:tcPr>
            <w:tcW w:w="250" w:type="pct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r>
              <w:t>2</w:t>
            </w:r>
          </w:p>
        </w:tc>
        <w:tc>
          <w:tcPr>
            <w:tcW w:w="4750" w:type="pct"/>
            <w:shd w:val="clear" w:color="auto" w:fill="auto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r w:rsidRPr="00C42AD1">
              <w:t xml:space="preserve">История ДХЦ: </w:t>
            </w:r>
            <w:proofErr w:type="spellStart"/>
            <w:r w:rsidRPr="00C42AD1">
              <w:t>христологические</w:t>
            </w:r>
            <w:proofErr w:type="spellEnd"/>
            <w:r w:rsidRPr="00C42AD1">
              <w:t xml:space="preserve"> споры</w:t>
            </w:r>
          </w:p>
        </w:tc>
      </w:tr>
      <w:tr w:rsidR="00A83547" w:rsidRPr="00C42AD1" w:rsidTr="00A83547">
        <w:tc>
          <w:tcPr>
            <w:tcW w:w="250" w:type="pct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r>
              <w:t>3</w:t>
            </w:r>
          </w:p>
        </w:tc>
        <w:tc>
          <w:tcPr>
            <w:tcW w:w="4750" w:type="pct"/>
            <w:shd w:val="clear" w:color="auto" w:fill="auto"/>
          </w:tcPr>
          <w:p w:rsidR="00A83547" w:rsidRPr="00C42AD1" w:rsidRDefault="00A83547" w:rsidP="00EF1C16">
            <w:pPr>
              <w:spacing w:after="120" w:line="276" w:lineRule="auto"/>
              <w:jc w:val="both"/>
            </w:pPr>
            <w:proofErr w:type="spellStart"/>
            <w:r w:rsidRPr="00C42AD1">
              <w:t>Христологические</w:t>
            </w:r>
            <w:proofErr w:type="spellEnd"/>
            <w:r w:rsidRPr="00C42AD1">
              <w:t xml:space="preserve"> споры</w:t>
            </w:r>
          </w:p>
        </w:tc>
      </w:tr>
    </w:tbl>
    <w:p w:rsidR="00A83547" w:rsidRPr="00C42AD1" w:rsidRDefault="00A83547" w:rsidP="00C42AD1">
      <w:pPr>
        <w:pStyle w:val="a3"/>
        <w:spacing w:after="120" w:line="276" w:lineRule="auto"/>
      </w:pPr>
    </w:p>
    <w:p w:rsidR="000A0EA8" w:rsidRPr="00C42AD1" w:rsidRDefault="000A0EA8" w:rsidP="00C42AD1">
      <w:pPr>
        <w:pStyle w:val="10"/>
        <w:spacing w:before="0" w:after="120" w:line="276" w:lineRule="auto"/>
      </w:pPr>
      <w:bookmarkStart w:id="89" w:name="_Toc54874294"/>
      <w:r w:rsidRPr="00C42AD1">
        <w:lastRenderedPageBreak/>
        <w:t>Учебно-методическое обеспечение самостоятельной работы обучающихся</w:t>
      </w:r>
      <w:r w:rsidRPr="00C42AD1">
        <w:rPr>
          <w:i/>
        </w:rPr>
        <w:t xml:space="preserve"> </w:t>
      </w:r>
      <w:r w:rsidRPr="00C42AD1">
        <w:t>по дисциплине.</w:t>
      </w:r>
      <w:bookmarkEnd w:id="89"/>
    </w:p>
    <w:p w:rsidR="000A0EA8" w:rsidRPr="00C42AD1" w:rsidRDefault="000A0EA8" w:rsidP="00C42AD1">
      <w:pPr>
        <w:keepLines/>
        <w:widowControl w:val="0"/>
        <w:spacing w:after="120" w:line="276" w:lineRule="auto"/>
        <w:jc w:val="both"/>
      </w:pPr>
      <w:r w:rsidRPr="00C42AD1">
        <w:t>Самостоятельная работа обучающихся обеспечивается следующими документами и материалами: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Рабочей программой дисциплины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Планами учебных занятий, предоставляемых преподавателем в начале каждого раздела дисциплины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Методическими пособиями по дисциплине (см. в списке литературы)</w:t>
      </w:r>
    </w:p>
    <w:p w:rsidR="000A0EA8" w:rsidRPr="00C42AD1" w:rsidRDefault="000A0EA8" w:rsidP="00C42AD1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C42AD1">
        <w:t>Образцами проверочных заданий, представленных в фонде оценочных средств.</w:t>
      </w:r>
    </w:p>
    <w:p w:rsidR="000A0EA8" w:rsidRPr="00C42AD1" w:rsidRDefault="000A0EA8" w:rsidP="00C42AD1">
      <w:pPr>
        <w:pStyle w:val="a3"/>
        <w:keepLines w:val="0"/>
        <w:spacing w:after="120" w:line="276" w:lineRule="auto"/>
        <w:ind w:firstLine="0"/>
      </w:pPr>
      <w:r w:rsidRPr="00C42AD1">
        <w:t>Учащиеся самостоятельно знакомятся и анализируют основные источники и литературу в рамках курса на базе электронных и традиционных библиотек.</w:t>
      </w:r>
    </w:p>
    <w:p w:rsidR="000A0EA8" w:rsidRPr="00C42AD1" w:rsidRDefault="000A0EA8" w:rsidP="00C42AD1">
      <w:pPr>
        <w:pStyle w:val="a3"/>
        <w:keepLines w:val="0"/>
        <w:spacing w:after="120" w:line="276" w:lineRule="auto"/>
      </w:pPr>
    </w:p>
    <w:p w:rsidR="000A0EA8" w:rsidRPr="00C42AD1" w:rsidRDefault="000A0EA8" w:rsidP="00C42AD1">
      <w:pPr>
        <w:pStyle w:val="10"/>
        <w:spacing w:before="0" w:after="120" w:line="276" w:lineRule="auto"/>
      </w:pPr>
      <w:bookmarkStart w:id="90" w:name="_Toc54874295"/>
      <w:r w:rsidRPr="00C42AD1">
        <w:t>Фонд оценочных средств</w:t>
      </w:r>
      <w:bookmarkEnd w:id="90"/>
      <w:r w:rsidRPr="00C42AD1">
        <w:t xml:space="preserve"> 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91" w:name="_Toc473664508"/>
      <w:bookmarkStart w:id="92" w:name="_Toc473718086"/>
      <w:bookmarkStart w:id="93" w:name="_Toc473892887"/>
      <w:bookmarkStart w:id="94" w:name="_Toc474840596"/>
      <w:bookmarkStart w:id="95" w:name="_Toc475970643"/>
      <w:bookmarkStart w:id="96" w:name="_Toc475973454"/>
      <w:bookmarkStart w:id="97" w:name="_Toc475994156"/>
      <w:bookmarkStart w:id="98" w:name="_Toc54874296"/>
      <w:r w:rsidRPr="00C42AD1">
        <w:rPr>
          <w:sz w:val="24"/>
          <w:szCs w:val="24"/>
        </w:rPr>
        <w:t>Информация о фонде оценочных средств и контролируемой компетенции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4320F7" w:rsidRPr="00C42AD1" w:rsidRDefault="004320F7" w:rsidP="00C42AD1">
      <w:pPr>
        <w:keepLines/>
        <w:spacing w:after="120" w:line="276" w:lineRule="auto"/>
        <w:jc w:val="both"/>
      </w:pPr>
      <w:r w:rsidRPr="00C42AD1">
        <w:t xml:space="preserve">Фонд оценочных средств разработан для осваиваемой в ходе реализации курса компетенции и представлен в </w:t>
      </w:r>
      <w:r w:rsidRPr="00C42AD1">
        <w:rPr>
          <w:i/>
        </w:rPr>
        <w:t xml:space="preserve">Приложении </w:t>
      </w:r>
      <w:r w:rsidRPr="00C42AD1">
        <w:t>к настоящей программе.</w:t>
      </w:r>
    </w:p>
    <w:p w:rsidR="004320F7" w:rsidRPr="00C42AD1" w:rsidRDefault="004320F7" w:rsidP="00C42AD1">
      <w:pPr>
        <w:keepLines/>
        <w:spacing w:after="120" w:line="276" w:lineRule="auto"/>
        <w:jc w:val="both"/>
      </w:pPr>
      <w:r w:rsidRPr="00C42AD1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99" w:name="_Toc473664509"/>
      <w:bookmarkStart w:id="100" w:name="_Toc473718087"/>
      <w:bookmarkStart w:id="101" w:name="_Toc473892888"/>
      <w:bookmarkStart w:id="102" w:name="_Toc474840597"/>
      <w:bookmarkStart w:id="103" w:name="_Toc475970644"/>
      <w:bookmarkStart w:id="104" w:name="_Toc475973455"/>
      <w:bookmarkStart w:id="105" w:name="_Toc475994157"/>
      <w:bookmarkStart w:id="106" w:name="_Toc54874297"/>
      <w:r w:rsidRPr="00C42AD1">
        <w:rPr>
          <w:sz w:val="24"/>
          <w:szCs w:val="24"/>
        </w:rPr>
        <w:t>Показатели оценивания основного этапа освоения компетенции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495F7A" w:rsidRPr="00A83547" w:rsidRDefault="004320F7" w:rsidP="00A83547">
      <w:pPr>
        <w:spacing w:after="120" w:line="276" w:lineRule="auto"/>
        <w:jc w:val="both"/>
      </w:pPr>
      <w:r w:rsidRPr="00C42AD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r w:rsidRPr="00C42AD1">
        <w:rPr>
          <w:sz w:val="24"/>
          <w:szCs w:val="24"/>
        </w:rPr>
        <w:t xml:space="preserve">        </w:t>
      </w:r>
      <w:bookmarkStart w:id="107" w:name="_Toc475994158"/>
      <w:bookmarkStart w:id="108" w:name="_Toc54874298"/>
      <w:r w:rsidRPr="00C42AD1">
        <w:rPr>
          <w:sz w:val="24"/>
          <w:szCs w:val="24"/>
        </w:rPr>
        <w:t>Вопросы для проведения промежуточной аттестации</w:t>
      </w:r>
      <w:bookmarkEnd w:id="107"/>
      <w:bookmarkEnd w:id="108"/>
    </w:p>
    <w:p w:rsidR="00495F7A" w:rsidRPr="00A83547" w:rsidRDefault="00A83547" w:rsidP="00A83547">
      <w:pPr>
        <w:rPr>
          <w:i/>
          <w:iCs/>
          <w:u w:val="single"/>
        </w:rPr>
      </w:pPr>
      <w:r w:rsidRPr="00A83547">
        <w:rPr>
          <w:i/>
          <w:iCs/>
          <w:u w:val="single"/>
        </w:rPr>
        <w:t>Семестр 2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Древние источники по истории Церкви.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Предпосылки быстрого распространения христианской проповеди. Ранняя Церковь.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иерархия в первые три века. Служение епископов, пресвитеров и диаконов в сравнении с современным.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Три периода эпохи гонений согласно В. В. </w:t>
      </w:r>
      <w:proofErr w:type="spellStart"/>
      <w:r w:rsidRPr="00C42AD1">
        <w:t>Болотову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Мученики эпохи </w:t>
      </w:r>
      <w:proofErr w:type="spellStart"/>
      <w:r w:rsidRPr="00C42AD1">
        <w:t>Антонинов</w:t>
      </w:r>
      <w:proofErr w:type="spellEnd"/>
      <w:r w:rsidRPr="00C42AD1">
        <w:t xml:space="preserve">: Игнатий Богоносец, </w:t>
      </w:r>
      <w:proofErr w:type="spellStart"/>
      <w:r w:rsidRPr="00C42AD1">
        <w:t>Иустин</w:t>
      </w:r>
      <w:proofErr w:type="spellEnd"/>
      <w:r w:rsidRPr="00C42AD1">
        <w:t xml:space="preserve"> Философ.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Мученики эпохи </w:t>
      </w:r>
      <w:proofErr w:type="spellStart"/>
      <w:r w:rsidRPr="00C42AD1">
        <w:t>Антонинов</w:t>
      </w:r>
      <w:proofErr w:type="spellEnd"/>
      <w:r w:rsidRPr="00C42AD1">
        <w:t xml:space="preserve">: Поликарп </w:t>
      </w:r>
      <w:proofErr w:type="spellStart"/>
      <w:r w:rsidRPr="00C42AD1">
        <w:t>Смирнский</w:t>
      </w:r>
      <w:proofErr w:type="spellEnd"/>
      <w:r w:rsidRPr="00C42AD1">
        <w:t>, Лионские мученики.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Гонение Диоклетиана.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Гностицизм и его основные признаки.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Доникейское</w:t>
      </w:r>
      <w:proofErr w:type="spellEnd"/>
      <w:r w:rsidRPr="00C42AD1">
        <w:t xml:space="preserve"> богословие. Субординационизм и его представители.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Доникейское</w:t>
      </w:r>
      <w:proofErr w:type="spellEnd"/>
      <w:r w:rsidRPr="00C42AD1">
        <w:t xml:space="preserve"> богословие. </w:t>
      </w:r>
      <w:proofErr w:type="spellStart"/>
      <w:r w:rsidRPr="00C42AD1">
        <w:t>Монархианство</w:t>
      </w:r>
      <w:proofErr w:type="spellEnd"/>
      <w:r w:rsidRPr="00C42AD1">
        <w:t xml:space="preserve"> и его направления.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lastRenderedPageBreak/>
        <w:t xml:space="preserve">Расколы в первые три века. </w:t>
      </w:r>
      <w:proofErr w:type="spellStart"/>
      <w:r w:rsidRPr="00C42AD1">
        <w:t>Монтанизм</w:t>
      </w:r>
      <w:proofErr w:type="spellEnd"/>
      <w:r w:rsidRPr="00C42AD1">
        <w:t xml:space="preserve">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Расколы в первые три века. </w:t>
      </w:r>
      <w:proofErr w:type="spellStart"/>
      <w:r w:rsidRPr="00C42AD1">
        <w:t>Новациане</w:t>
      </w:r>
      <w:proofErr w:type="spellEnd"/>
      <w:r w:rsidRPr="00C42AD1">
        <w:t xml:space="preserve">, </w:t>
      </w:r>
      <w:proofErr w:type="spellStart"/>
      <w:r w:rsidRPr="00C42AD1">
        <w:t>донатисты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История обращения в христианство императора Константина Великого.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Миланский эдикт. Константин Великий как христианский император.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Арий. Распространение арианства на Востоке.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I Вселенский Собор и его догматическая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Каноническая деятельность </w:t>
      </w:r>
      <w:r w:rsidRPr="00C42AD1">
        <w:rPr>
          <w:lang w:val="en-US"/>
        </w:rPr>
        <w:t>I</w:t>
      </w:r>
      <w:r w:rsidRPr="00C42AD1">
        <w:t xml:space="preserve"> Вселенского Собора. Митрополичья провинция.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Свт</w:t>
      </w:r>
      <w:proofErr w:type="spellEnd"/>
      <w:r w:rsidRPr="00C42AD1">
        <w:t>. Афанасий Великий как защитник никейской веры.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Томос</w:t>
      </w:r>
      <w:proofErr w:type="spellEnd"/>
      <w:r w:rsidRPr="00C42AD1">
        <w:t xml:space="preserve"> </w:t>
      </w:r>
      <w:proofErr w:type="spellStart"/>
      <w:r w:rsidRPr="00C42AD1">
        <w:t>свт</w:t>
      </w:r>
      <w:proofErr w:type="spellEnd"/>
      <w:r w:rsidRPr="00C42AD1">
        <w:t xml:space="preserve">. Афанасия Великого к </w:t>
      </w:r>
      <w:proofErr w:type="spellStart"/>
      <w:r w:rsidRPr="00C42AD1">
        <w:t>антиохийцам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Жизненный путь Великих </w:t>
      </w:r>
      <w:proofErr w:type="spellStart"/>
      <w:r w:rsidRPr="00C42AD1">
        <w:t>каппадокийцев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Великие </w:t>
      </w:r>
      <w:proofErr w:type="spellStart"/>
      <w:r w:rsidRPr="00C42AD1">
        <w:t>каппадокийцы</w:t>
      </w:r>
      <w:proofErr w:type="spellEnd"/>
      <w:r w:rsidRPr="00C42AD1">
        <w:t xml:space="preserve"> и их догматическая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Вероисповедные формулы </w:t>
      </w:r>
      <w:proofErr w:type="spellStart"/>
      <w:r w:rsidRPr="00C42AD1">
        <w:t>антиникейцев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Течения в арианстве.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Языческая реакция при Юлиане Отступнике.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Феодосий Великий и его религиозная политика.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Второй Вселенской собор и его догматическая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Каноническая деятельность </w:t>
      </w:r>
      <w:r w:rsidRPr="00C42AD1">
        <w:rPr>
          <w:lang w:val="en-US"/>
        </w:rPr>
        <w:t>II</w:t>
      </w:r>
      <w:r w:rsidRPr="00C42AD1">
        <w:t xml:space="preserve"> Вселенского Собора и Константинопольская кафедра.</w:t>
      </w:r>
    </w:p>
    <w:p w:rsidR="000D7A1C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Св. Иоанн Златоуст и Феофил Александрийский.</w:t>
      </w:r>
    </w:p>
    <w:p w:rsidR="00A83547" w:rsidRPr="00A83547" w:rsidRDefault="00A83547" w:rsidP="00A83547">
      <w:pPr>
        <w:spacing w:after="120" w:line="276" w:lineRule="auto"/>
        <w:jc w:val="both"/>
        <w:rPr>
          <w:i/>
          <w:iCs/>
          <w:u w:val="single"/>
        </w:rPr>
      </w:pPr>
      <w:r w:rsidRPr="00A83547">
        <w:rPr>
          <w:i/>
          <w:iCs/>
          <w:u w:val="single"/>
        </w:rPr>
        <w:t>Семестр 3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Первоначальная история монашества.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Происхождение несторианства. Проповедь </w:t>
      </w:r>
      <w:proofErr w:type="spellStart"/>
      <w:r w:rsidRPr="00C42AD1">
        <w:t>Нестория</w:t>
      </w:r>
      <w:proofErr w:type="spellEnd"/>
      <w:r w:rsidRPr="00C42AD1">
        <w:t xml:space="preserve"> в Константинополе.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Богословие </w:t>
      </w:r>
      <w:proofErr w:type="spellStart"/>
      <w:r w:rsidRPr="00C42AD1">
        <w:t>свт</w:t>
      </w:r>
      <w:proofErr w:type="spellEnd"/>
      <w:r w:rsidRPr="00C42AD1">
        <w:t xml:space="preserve">. Кирилла Александрийского.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III Вселенский Собор и соглашение 433 года.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Возникновение монофизитства. Осуждение </w:t>
      </w:r>
      <w:proofErr w:type="spellStart"/>
      <w:r w:rsidRPr="00C42AD1">
        <w:t>Евтиха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«Разбойничий» собор.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IV Вселенский собор. </w:t>
      </w:r>
      <w:proofErr w:type="spellStart"/>
      <w:r w:rsidRPr="00C42AD1">
        <w:t>Вероопределение</w:t>
      </w:r>
      <w:proofErr w:type="spellEnd"/>
      <w:r w:rsidRPr="00C42AD1">
        <w:t xml:space="preserve"> Собора.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IV Вселенский собор. Дело </w:t>
      </w:r>
      <w:proofErr w:type="spellStart"/>
      <w:r w:rsidRPr="00C42AD1">
        <w:t>Феодорита</w:t>
      </w:r>
      <w:proofErr w:type="spellEnd"/>
      <w:r w:rsidRPr="00C42AD1">
        <w:t xml:space="preserve"> и Ивы.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Каноническая деятельность IV Вселенского Собора; 4 и 28 правила.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Течения в монофизитстве.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политика императоров после Халкидонского Собора.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Император Юстиниан Великий. Правление. Законодательство. Теория симфонии.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Церковная политика императора Юстиниана Великого.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lastRenderedPageBreak/>
        <w:t xml:space="preserve">Предыстория V Вселенского собора. Папа </w:t>
      </w:r>
      <w:proofErr w:type="spellStart"/>
      <w:r w:rsidRPr="00C42AD1">
        <w:t>Вигилий</w:t>
      </w:r>
      <w:proofErr w:type="spellEnd"/>
      <w:r w:rsidRPr="00C42AD1">
        <w:t>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Догматическая деятельность V Вселенского собора.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Церковная политика императора Ираклия. Патриарх Сергий и </w:t>
      </w:r>
      <w:proofErr w:type="spellStart"/>
      <w:r w:rsidRPr="00C42AD1">
        <w:t>свт</w:t>
      </w:r>
      <w:proofErr w:type="spellEnd"/>
      <w:r w:rsidRPr="00C42AD1">
        <w:t>. Софроний Иерусалимский.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Преп. Максим Исповедник. </w:t>
      </w:r>
      <w:proofErr w:type="spellStart"/>
      <w:r w:rsidRPr="00C42AD1">
        <w:t>Св.Мартин</w:t>
      </w:r>
      <w:proofErr w:type="spellEnd"/>
      <w:r w:rsidRPr="00C42AD1">
        <w:t xml:space="preserve"> Исповедник. Первый </w:t>
      </w:r>
      <w:proofErr w:type="spellStart"/>
      <w:r w:rsidRPr="00C42AD1">
        <w:t>Латеранский</w:t>
      </w:r>
      <w:proofErr w:type="spellEnd"/>
      <w:r w:rsidRPr="00C42AD1">
        <w:t xml:space="preserve"> собор.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Догматическая деятельность VI Вселенского Собора.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Трулльский</w:t>
      </w:r>
      <w:proofErr w:type="spellEnd"/>
      <w:r w:rsidRPr="00C42AD1">
        <w:t xml:space="preserve"> собор и его каноническая деятельность.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Проблема почитания священных изображений до </w:t>
      </w:r>
      <w:r w:rsidRPr="00C42AD1">
        <w:rPr>
          <w:lang w:val="en-US"/>
        </w:rPr>
        <w:t>VIII</w:t>
      </w:r>
      <w:r w:rsidRPr="00C42AD1">
        <w:t xml:space="preserve"> в. Иконоборческая политика Льва </w:t>
      </w:r>
      <w:r w:rsidRPr="00C42AD1">
        <w:rPr>
          <w:lang w:val="en-US"/>
        </w:rPr>
        <w:t>III</w:t>
      </w:r>
      <w:r w:rsidRPr="00C42AD1">
        <w:t xml:space="preserve"> и отношение к ней в христианском мире.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C42AD1">
        <w:t>Прп</w:t>
      </w:r>
      <w:proofErr w:type="spellEnd"/>
      <w:r w:rsidRPr="00C42AD1">
        <w:t xml:space="preserve">. Иоанн </w:t>
      </w:r>
      <w:proofErr w:type="spellStart"/>
      <w:proofErr w:type="gramStart"/>
      <w:r w:rsidRPr="00C42AD1">
        <w:t>Дамаскин</w:t>
      </w:r>
      <w:proofErr w:type="spellEnd"/>
      <w:proofErr w:type="gramEnd"/>
      <w:r w:rsidRPr="00C42AD1">
        <w:t xml:space="preserve"> и его защита </w:t>
      </w:r>
      <w:proofErr w:type="spellStart"/>
      <w:r w:rsidRPr="00C42AD1">
        <w:t>иконопочитания</w:t>
      </w:r>
      <w:proofErr w:type="spellEnd"/>
      <w:r w:rsidRPr="00C42AD1">
        <w:t xml:space="preserve">. 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Император Константин </w:t>
      </w:r>
      <w:r w:rsidRPr="00C42AD1">
        <w:rPr>
          <w:lang w:val="en-US"/>
        </w:rPr>
        <w:t>V</w:t>
      </w:r>
      <w:r w:rsidRPr="00C42AD1">
        <w:t xml:space="preserve"> и его церковная политика.</w:t>
      </w:r>
    </w:p>
    <w:p w:rsidR="000D7A1C" w:rsidRPr="00C42AD1" w:rsidRDefault="000D7A1C" w:rsidP="00C42AD1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>История созыва и догматическая деятельность VII Вселенского Собора. Реакция на Западе.</w:t>
      </w:r>
    </w:p>
    <w:p w:rsidR="004320F7" w:rsidRPr="00C42AD1" w:rsidRDefault="000D7A1C" w:rsidP="00A83547">
      <w:pPr>
        <w:numPr>
          <w:ilvl w:val="0"/>
          <w:numId w:val="7"/>
        </w:numPr>
        <w:tabs>
          <w:tab w:val="clear" w:pos="1080"/>
          <w:tab w:val="num" w:pos="0"/>
        </w:tabs>
        <w:spacing w:after="120" w:line="276" w:lineRule="auto"/>
        <w:ind w:left="0" w:firstLine="0"/>
        <w:jc w:val="both"/>
      </w:pPr>
      <w:r w:rsidRPr="00C42AD1">
        <w:t xml:space="preserve">Лев </w:t>
      </w:r>
      <w:r w:rsidRPr="00C42AD1">
        <w:rPr>
          <w:lang w:val="en-US"/>
        </w:rPr>
        <w:t>V</w:t>
      </w:r>
      <w:r w:rsidRPr="00C42AD1">
        <w:t xml:space="preserve">, собор 815 </w:t>
      </w:r>
      <w:proofErr w:type="gramStart"/>
      <w:r w:rsidRPr="00C42AD1">
        <w:t>г.</w:t>
      </w:r>
      <w:proofErr w:type="gramEnd"/>
      <w:r w:rsidRPr="00C42AD1">
        <w:t xml:space="preserve"> и православная оппозиция ему. Торжество Православия.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09" w:name="_Toc473664511"/>
      <w:bookmarkStart w:id="110" w:name="_Toc473718089"/>
      <w:bookmarkStart w:id="111" w:name="_Toc473892890"/>
      <w:bookmarkStart w:id="112" w:name="_Toc474840599"/>
      <w:bookmarkStart w:id="113" w:name="_Toc475970646"/>
      <w:bookmarkStart w:id="114" w:name="_Toc475973457"/>
      <w:bookmarkStart w:id="115" w:name="_Toc475994159"/>
      <w:bookmarkStart w:id="116" w:name="_Toc54874299"/>
      <w:r w:rsidRPr="00C42AD1">
        <w:rPr>
          <w:sz w:val="24"/>
          <w:szCs w:val="24"/>
        </w:rPr>
        <w:t>Критерии оценивания основного этапа освоения компетенции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4320F7" w:rsidRPr="00C42AD1" w:rsidRDefault="004320F7" w:rsidP="00C42AD1">
      <w:pPr>
        <w:spacing w:after="120" w:line="276" w:lineRule="auto"/>
        <w:jc w:val="both"/>
      </w:pPr>
      <w:r w:rsidRPr="00C42AD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4320F7" w:rsidRPr="00C42AD1" w:rsidRDefault="004320F7" w:rsidP="00C42AD1">
      <w:pPr>
        <w:pStyle w:val="3"/>
        <w:spacing w:after="120" w:line="276" w:lineRule="auto"/>
        <w:rPr>
          <w:sz w:val="24"/>
        </w:rPr>
      </w:pPr>
      <w:bookmarkStart w:id="117" w:name="_Toc473664512"/>
      <w:bookmarkStart w:id="118" w:name="_Toc473718090"/>
      <w:bookmarkStart w:id="119" w:name="_Toc473892891"/>
      <w:bookmarkStart w:id="120" w:name="_Toc474840600"/>
      <w:bookmarkStart w:id="121" w:name="_Toc475970647"/>
      <w:bookmarkStart w:id="122" w:name="_Toc475973458"/>
      <w:bookmarkStart w:id="123" w:name="_Toc475994160"/>
      <w:bookmarkStart w:id="124" w:name="_Toc54874300"/>
      <w:r w:rsidRPr="00C42AD1">
        <w:rPr>
          <w:sz w:val="24"/>
        </w:rPr>
        <w:t>Критерии оценивания устных опросов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4320F7" w:rsidRPr="00C42AD1" w:rsidRDefault="004320F7" w:rsidP="00C42AD1">
      <w:pPr>
        <w:spacing w:after="120" w:line="276" w:lineRule="auto"/>
        <w:jc w:val="both"/>
        <w:rPr>
          <w:bCs/>
          <w:i/>
        </w:rPr>
      </w:pPr>
      <w:bookmarkStart w:id="125" w:name="_Toc473664513"/>
      <w:bookmarkStart w:id="126" w:name="_Toc473718091"/>
      <w:r w:rsidRPr="00C42AD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27" w:name="_Toc473892892"/>
      <w:bookmarkStart w:id="128" w:name="_Toc474840601"/>
      <w:bookmarkStart w:id="129" w:name="_Toc475970648"/>
      <w:bookmarkStart w:id="130" w:name="_Toc475973459"/>
      <w:bookmarkStart w:id="131" w:name="_Toc475994161"/>
      <w:bookmarkStart w:id="132" w:name="_Toc54874301"/>
      <w:r w:rsidRPr="00C42AD1">
        <w:rPr>
          <w:sz w:val="24"/>
          <w:szCs w:val="24"/>
        </w:rPr>
        <w:t>Описание шкал оценивания основного этапа освоения компетенции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>Итоговая оценка по дисциплине, обеспечивающей освоение начального и основного эта</w:t>
      </w:r>
      <w:r w:rsidR="00A83547">
        <w:rPr>
          <w:bCs/>
        </w:rPr>
        <w:t xml:space="preserve">па контролируемой компетенции, </w:t>
      </w:r>
      <w:r w:rsidRPr="00C42AD1">
        <w:rPr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C42AD1">
        <w:rPr>
          <w:bCs/>
        </w:rPr>
        <w:t>балльно</w:t>
      </w:r>
      <w:proofErr w:type="spellEnd"/>
      <w:r w:rsidRPr="00C42AD1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C42AD1">
        <w:t xml:space="preserve">по </w:t>
      </w:r>
      <w:proofErr w:type="spellStart"/>
      <w:r w:rsidRPr="00C42AD1">
        <w:t>балльно</w:t>
      </w:r>
      <w:proofErr w:type="spellEnd"/>
      <w:r w:rsidRPr="00C42AD1">
        <w:t>-рейтинговой системе.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C42AD1">
        <w:t xml:space="preserve">по </w:t>
      </w:r>
      <w:proofErr w:type="spellStart"/>
      <w:r w:rsidRPr="00C42AD1">
        <w:t>балльно</w:t>
      </w:r>
      <w:proofErr w:type="spellEnd"/>
      <w:r w:rsidRPr="00C42AD1">
        <w:t>-рейтинговой системе.</w:t>
      </w:r>
      <w:r w:rsidRPr="00C42AD1">
        <w:rPr>
          <w:bCs/>
        </w:rPr>
        <w:t xml:space="preserve"> 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C42AD1">
        <w:t xml:space="preserve">по </w:t>
      </w:r>
      <w:proofErr w:type="spellStart"/>
      <w:r w:rsidRPr="00C42AD1">
        <w:t>балльно</w:t>
      </w:r>
      <w:proofErr w:type="spellEnd"/>
      <w:r w:rsidRPr="00C42AD1">
        <w:t>-рейтинговой системе.</w:t>
      </w:r>
      <w:r w:rsidRPr="00C42AD1">
        <w:rPr>
          <w:bCs/>
        </w:rPr>
        <w:t xml:space="preserve"> </w:t>
      </w:r>
    </w:p>
    <w:p w:rsidR="004320F7" w:rsidRPr="00C42AD1" w:rsidRDefault="004320F7" w:rsidP="00C42AD1">
      <w:pPr>
        <w:spacing w:after="120" w:line="276" w:lineRule="auto"/>
        <w:jc w:val="both"/>
        <w:rPr>
          <w:bCs/>
        </w:rPr>
      </w:pPr>
      <w:r w:rsidRPr="00C42AD1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C42AD1">
        <w:rPr>
          <w:bCs/>
        </w:rPr>
        <w:t>балльно</w:t>
      </w:r>
      <w:proofErr w:type="spellEnd"/>
      <w:r w:rsidRPr="00C42AD1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  <w:rPr>
                <w:b/>
              </w:rPr>
            </w:pPr>
            <w:r w:rsidRPr="00C42AD1">
              <w:rPr>
                <w:b/>
              </w:rPr>
              <w:t>Итоговая оценка за дисциплину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«5» («отлично»)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«4» («хорошо»)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«3» («удовлетворительно»)</w:t>
            </w:r>
          </w:p>
        </w:tc>
      </w:tr>
      <w:tr w:rsidR="004320F7" w:rsidRPr="00C42AD1" w:rsidTr="004320F7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7" w:rsidRPr="00C42AD1" w:rsidRDefault="004320F7" w:rsidP="00C42AD1">
            <w:pPr>
              <w:spacing w:after="120" w:line="276" w:lineRule="auto"/>
              <w:jc w:val="both"/>
            </w:pPr>
            <w:r w:rsidRPr="00C42AD1">
              <w:rPr>
                <w:bCs/>
              </w:rPr>
              <w:t>«2» («неудовлетворительно»)</w:t>
            </w:r>
          </w:p>
        </w:tc>
      </w:tr>
    </w:tbl>
    <w:p w:rsidR="004320F7" w:rsidRPr="00C42AD1" w:rsidRDefault="004320F7" w:rsidP="00C42AD1">
      <w:pPr>
        <w:spacing w:after="120" w:line="276" w:lineRule="auto"/>
        <w:jc w:val="both"/>
        <w:rPr>
          <w:bCs/>
        </w:rPr>
      </w:pPr>
    </w:p>
    <w:p w:rsidR="004320F7" w:rsidRPr="00C42AD1" w:rsidRDefault="004320F7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33" w:name="_Toc473664514"/>
      <w:bookmarkStart w:id="134" w:name="_Toc473718092"/>
      <w:bookmarkStart w:id="135" w:name="_Toc473892893"/>
      <w:bookmarkStart w:id="136" w:name="_Toc474840602"/>
      <w:bookmarkStart w:id="137" w:name="_Toc475970649"/>
      <w:bookmarkStart w:id="138" w:name="_Toc475973460"/>
      <w:bookmarkStart w:id="139" w:name="_Toc475994162"/>
      <w:bookmarkStart w:id="140" w:name="_Toc54874302"/>
      <w:r w:rsidRPr="00C42AD1">
        <w:rPr>
          <w:sz w:val="24"/>
          <w:szCs w:val="24"/>
        </w:rPr>
        <w:t>Средства оценивания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C42AD1">
        <w:rPr>
          <w:sz w:val="24"/>
          <w:szCs w:val="24"/>
        </w:rPr>
        <w:t xml:space="preserve">  </w:t>
      </w:r>
    </w:p>
    <w:p w:rsidR="00900026" w:rsidRPr="00C42AD1" w:rsidRDefault="00900026" w:rsidP="00C42AD1">
      <w:pPr>
        <w:spacing w:after="120" w:line="276" w:lineRule="auto"/>
        <w:jc w:val="both"/>
        <w:rPr>
          <w:rFonts w:eastAsia="Calibri"/>
          <w:lang w:eastAsia="en-US"/>
        </w:rPr>
      </w:pPr>
      <w:r w:rsidRPr="00C42AD1">
        <w:rPr>
          <w:rFonts w:eastAsia="Calibri"/>
          <w:i/>
          <w:lang w:eastAsia="en-US"/>
        </w:rPr>
        <w:t>В случае недифференцированного контроля (в форме зачета)</w:t>
      </w:r>
      <w:r w:rsidRPr="00C42AD1">
        <w:rPr>
          <w:rFonts w:eastAsia="Calibri"/>
          <w:lang w:eastAsia="en-US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C42AD1">
        <w:rPr>
          <w:rFonts w:eastAsia="Calibri"/>
          <w:lang w:eastAsia="en-US"/>
        </w:rPr>
        <w:t>балльно</w:t>
      </w:r>
      <w:proofErr w:type="spellEnd"/>
      <w:r w:rsidRPr="00C42AD1">
        <w:rPr>
          <w:rFonts w:eastAsia="Calibri"/>
          <w:lang w:eastAsia="en-US"/>
        </w:rPr>
        <w:t>-рейтинговой системе оценивается 34 баллами.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C42AD1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C42AD1">
        <w:rPr>
          <w:rFonts w:eastAsia="Calibri"/>
          <w:bCs/>
          <w:lang w:eastAsia="en-US"/>
        </w:rPr>
        <w:t>от  52</w:t>
      </w:r>
      <w:proofErr w:type="gramEnd"/>
      <w:r w:rsidRPr="00C42AD1">
        <w:rPr>
          <w:rFonts w:eastAsia="Calibri"/>
          <w:bCs/>
          <w:lang w:eastAsia="en-US"/>
        </w:rPr>
        <w:t xml:space="preserve"> до 60.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C42AD1">
        <w:rPr>
          <w:rFonts w:eastAsia="Calibri"/>
          <w:bCs/>
          <w:lang w:eastAsia="en-US"/>
        </w:rPr>
        <w:t>от  43</w:t>
      </w:r>
      <w:proofErr w:type="gramEnd"/>
      <w:r w:rsidRPr="00C42AD1">
        <w:rPr>
          <w:rFonts w:eastAsia="Calibri"/>
          <w:bCs/>
          <w:lang w:eastAsia="en-US"/>
        </w:rPr>
        <w:t xml:space="preserve"> до 51.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C42AD1">
        <w:rPr>
          <w:rFonts w:eastAsia="Calibri"/>
          <w:bCs/>
          <w:lang w:eastAsia="en-US"/>
        </w:rPr>
        <w:t>от  34</w:t>
      </w:r>
      <w:proofErr w:type="gramEnd"/>
      <w:r w:rsidRPr="00C42AD1">
        <w:rPr>
          <w:rFonts w:eastAsia="Calibri"/>
          <w:bCs/>
          <w:lang w:eastAsia="en-US"/>
        </w:rPr>
        <w:t xml:space="preserve"> до 42.</w:t>
      </w:r>
    </w:p>
    <w:p w:rsidR="004320F7" w:rsidRPr="00C42AD1" w:rsidRDefault="004320F7" w:rsidP="00C42AD1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C42AD1">
        <w:rPr>
          <w:rFonts w:eastAsia="Calibri"/>
          <w:bCs/>
          <w:lang w:eastAsia="en-US"/>
        </w:rPr>
        <w:lastRenderedPageBreak/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C42AD1">
        <w:rPr>
          <w:rFonts w:eastAsia="Calibri"/>
          <w:bCs/>
          <w:lang w:eastAsia="en-US"/>
        </w:rPr>
        <w:t>балльно</w:t>
      </w:r>
      <w:proofErr w:type="spellEnd"/>
      <w:r w:rsidRPr="00C42AD1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0A0EA8" w:rsidRPr="00C42AD1" w:rsidRDefault="000A0EA8" w:rsidP="00C42AD1">
      <w:pPr>
        <w:pStyle w:val="10"/>
        <w:spacing w:before="0" w:after="120" w:line="276" w:lineRule="auto"/>
      </w:pPr>
      <w:r w:rsidRPr="00C42AD1">
        <w:t xml:space="preserve"> </w:t>
      </w:r>
      <w:bookmarkStart w:id="141" w:name="_Toc54874303"/>
      <w:r w:rsidR="00DE01A4" w:rsidRPr="00C42AD1">
        <w:t>Литература</w:t>
      </w:r>
      <w:bookmarkEnd w:id="141"/>
    </w:p>
    <w:p w:rsidR="000A0EA8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2" w:name="_Toc54874304"/>
      <w:r w:rsidRPr="00C42AD1">
        <w:rPr>
          <w:rStyle w:val="s1"/>
          <w:sz w:val="24"/>
          <w:szCs w:val="24"/>
        </w:rPr>
        <w:t>Основная литература</w:t>
      </w:r>
      <w:bookmarkEnd w:id="142"/>
    </w:p>
    <w:p w:rsidR="000A0EA8" w:rsidRPr="00C42AD1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 xml:space="preserve">1. 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и др. Вселенский I собор….// ПЭ. Т. IX. М., 2005. С. 571-660.</w:t>
      </w:r>
    </w:p>
    <w:p w:rsidR="000A0EA8" w:rsidRPr="00C42AD1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 xml:space="preserve">2. Асмус В., </w:t>
      </w:r>
      <w:proofErr w:type="spellStart"/>
      <w:r w:rsidRPr="00C42AD1">
        <w:t>прот</w:t>
      </w:r>
      <w:proofErr w:type="spellEnd"/>
      <w:r w:rsidRPr="00C42AD1">
        <w:t>. История Церкви: Курс лекций. М.,1998</w:t>
      </w:r>
    </w:p>
    <w:p w:rsidR="000A0EA8" w:rsidRPr="00C42AD1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 xml:space="preserve">3. </w:t>
      </w:r>
      <w:proofErr w:type="spellStart"/>
      <w:r w:rsidRPr="00C42AD1">
        <w:t>Болотов</w:t>
      </w:r>
      <w:proofErr w:type="spellEnd"/>
      <w:r w:rsidRPr="00C42AD1">
        <w:t xml:space="preserve"> В.В. Лекции по истории древней Церкви. Т. I-IIII. </w:t>
      </w:r>
      <w:proofErr w:type="gramStart"/>
      <w:r w:rsidRPr="00C42AD1">
        <w:t>СПб.,</w:t>
      </w:r>
      <w:proofErr w:type="gramEnd"/>
      <w:r w:rsidRPr="00C42AD1">
        <w:t xml:space="preserve"> 1907-1918.</w:t>
      </w:r>
    </w:p>
    <w:p w:rsidR="000A0EA8" w:rsidRPr="00C42AD1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 xml:space="preserve">4. Васильев А.А. История византийской империи. Т. I-II. </w:t>
      </w:r>
      <w:proofErr w:type="gramStart"/>
      <w:r w:rsidRPr="00C42AD1">
        <w:t>СПб.,</w:t>
      </w:r>
      <w:proofErr w:type="gramEnd"/>
      <w:r w:rsidRPr="00C42AD1">
        <w:t xml:space="preserve"> 1998.</w:t>
      </w:r>
    </w:p>
    <w:p w:rsidR="000A0EA8" w:rsidRPr="00C42AD1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>5. История древней Церкви. Часть I. 33-843 гг. / Максимович К. А., ред. М., 2012.</w:t>
      </w:r>
    </w:p>
    <w:p w:rsidR="000A0EA8" w:rsidRDefault="000A0EA8" w:rsidP="00C42AD1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 w:rsidRPr="00C42AD1">
        <w:t xml:space="preserve">6. </w:t>
      </w:r>
      <w:proofErr w:type="spellStart"/>
      <w:r w:rsidRPr="00C42AD1">
        <w:t>Поснов</w:t>
      </w:r>
      <w:proofErr w:type="spellEnd"/>
      <w:r w:rsidRPr="00C42AD1">
        <w:t xml:space="preserve"> М.Э. История Христианской Церкви. Брюссель, 1964.</w:t>
      </w:r>
    </w:p>
    <w:p w:rsidR="00DA3FB5" w:rsidRPr="00C42AD1" w:rsidRDefault="00DA3FB5" w:rsidP="00DA3FB5">
      <w:pPr>
        <w:pStyle w:val="p27"/>
        <w:shd w:val="clear" w:color="auto" w:fill="FFFFFF"/>
        <w:spacing w:before="0" w:beforeAutospacing="0" w:after="120" w:afterAutospacing="0" w:line="276" w:lineRule="auto"/>
        <w:ind w:hanging="142"/>
        <w:jc w:val="both"/>
      </w:pPr>
      <w:r>
        <w:t xml:space="preserve">7. </w:t>
      </w:r>
      <w:proofErr w:type="spellStart"/>
      <w:r w:rsidRPr="00DA3FB5">
        <w:t>Тальберг</w:t>
      </w:r>
      <w:proofErr w:type="spellEnd"/>
      <w:r w:rsidRPr="00DA3FB5">
        <w:t xml:space="preserve"> Н</w:t>
      </w:r>
      <w:r>
        <w:t>.</w:t>
      </w:r>
      <w:r w:rsidRPr="00DA3FB5">
        <w:t xml:space="preserve">Д. </w:t>
      </w:r>
      <w:r w:rsidRPr="00DA3FB5">
        <w:t>История христианской Церкви</w:t>
      </w:r>
      <w:proofErr w:type="gramStart"/>
      <w:r w:rsidRPr="00DA3FB5">
        <w:t xml:space="preserve">. </w:t>
      </w:r>
      <w:proofErr w:type="gramEnd"/>
      <w:r>
        <w:t xml:space="preserve">М.: </w:t>
      </w:r>
      <w:r w:rsidRPr="00DA3FB5">
        <w:t xml:space="preserve">Сретенский монастырь, 2017 г. </w:t>
      </w:r>
    </w:p>
    <w:p w:rsidR="00DE01A4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3" w:name="_Toc54874305"/>
      <w:r w:rsidRPr="00C42AD1">
        <w:rPr>
          <w:rStyle w:val="s1"/>
          <w:sz w:val="24"/>
          <w:szCs w:val="24"/>
        </w:rPr>
        <w:t>Дополнительная литература</w:t>
      </w:r>
      <w:bookmarkEnd w:id="143"/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Алмазов А. История </w:t>
      </w:r>
      <w:proofErr w:type="spellStart"/>
      <w:r w:rsidRPr="00C42AD1">
        <w:t>чинопоследований</w:t>
      </w:r>
      <w:proofErr w:type="spellEnd"/>
      <w:r w:rsidRPr="00C42AD1">
        <w:t xml:space="preserve"> Крещения и Миропомазания. Казань, 1884.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Агапа (коллектив авторов) // ПЭ. Т. I. М., 2000. С. 214-219.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Антиохийское богослужение (без авт.) // ПЭ. Т. II. М., 2001. С. 534-535.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Апостольские постановления (группа авторов) // ПЭ. Т. III. М., 2001. С. 113-119.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Аримино-Селевкийский</w:t>
      </w:r>
      <w:proofErr w:type="spellEnd"/>
      <w:r w:rsidRPr="00C42AD1">
        <w:t xml:space="preserve"> собор (без авт.) // ПЭ. Т. III. М., 2001. С. 228-229.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Артёмкин Д.Н. </w:t>
      </w:r>
      <w:proofErr w:type="spellStart"/>
      <w:r w:rsidRPr="00C42AD1">
        <w:t>Единосущие</w:t>
      </w:r>
      <w:proofErr w:type="spellEnd"/>
      <w:r w:rsidRPr="00C42AD1">
        <w:t xml:space="preserve"> // ПЭ. Т. XVIII. М., 2008. С. 58-60.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r w:rsidRPr="00C42AD1">
        <w:t>прот</w:t>
      </w:r>
      <w:proofErr w:type="spellEnd"/>
      <w:r w:rsidRPr="00C42AD1">
        <w:t>. Вселенский I собор // ПЭ. Т. IX. М., 2005. С. 571-575.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Евтихий</w:t>
      </w:r>
      <w:proofErr w:type="spellEnd"/>
      <w:r w:rsidRPr="00C42AD1">
        <w:t xml:space="preserve"> (</w:t>
      </w:r>
      <w:proofErr w:type="spellStart"/>
      <w:r w:rsidRPr="00C42AD1">
        <w:t>Евтих</w:t>
      </w:r>
      <w:proofErr w:type="spellEnd"/>
      <w:r w:rsidRPr="00C42AD1">
        <w:t xml:space="preserve">), </w:t>
      </w:r>
      <w:proofErr w:type="spellStart"/>
      <w:r w:rsidRPr="00C42AD1">
        <w:t>пресв</w:t>
      </w:r>
      <w:proofErr w:type="spellEnd"/>
      <w:r w:rsidRPr="00C42AD1">
        <w:t>. // ПЭ. Т. XVII. М., 2008. С. 348-350.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Храпов А.В., Цыпин В., </w:t>
      </w:r>
      <w:proofErr w:type="spellStart"/>
      <w:r w:rsidRPr="00C42AD1">
        <w:t>прот</w:t>
      </w:r>
      <w:proofErr w:type="spellEnd"/>
      <w:r w:rsidRPr="00C42AD1">
        <w:t>. Вселенский III собор // ПЭ. Т. IX. М., 2005. С. 588-597.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Храпов А.В., Цыпин В., </w:t>
      </w:r>
      <w:proofErr w:type="spellStart"/>
      <w:r w:rsidRPr="00C42AD1">
        <w:t>прот</w:t>
      </w:r>
      <w:proofErr w:type="spellEnd"/>
      <w:r w:rsidRPr="00C42AD1">
        <w:t>. Вселенский IV собор // ПЭ. Т. IX. М., 2005. С. 597-616.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Грацианский М.В., Храпов А.В. Вселенский V собор // ПЭ. Т. IX. М., 2005. С. 616-628.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r w:rsidRPr="00C42AD1">
        <w:t>прот</w:t>
      </w:r>
      <w:proofErr w:type="spellEnd"/>
      <w:r w:rsidRPr="00C42AD1">
        <w:t>. и др. Вселенский VI собор // ПЭ. Т. IX. М., 2005. С. 628-645.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</w:t>
      </w:r>
      <w:proofErr w:type="gramStart"/>
      <w:r w:rsidRPr="00C42AD1">
        <w:t>же..</w:t>
      </w:r>
      <w:proofErr w:type="gramEnd"/>
      <w:r w:rsidRPr="00C42AD1">
        <w:t xml:space="preserve"> </w:t>
      </w:r>
      <w:proofErr w:type="spellStart"/>
      <w:r w:rsidRPr="00C42AD1">
        <w:t>Евномий</w:t>
      </w:r>
      <w:proofErr w:type="spellEnd"/>
      <w:r w:rsidRPr="00C42AD1">
        <w:t xml:space="preserve"> // ПЭ. Т. XVII. М., 2008. С. 181-183.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Кузенков П.В., Цыпин В., </w:t>
      </w:r>
      <w:proofErr w:type="spellStart"/>
      <w:r w:rsidRPr="00C42AD1">
        <w:t>прот</w:t>
      </w:r>
      <w:proofErr w:type="spellEnd"/>
      <w:r w:rsidRPr="00C42AD1">
        <w:t>. Вселенский VII собор // ПЭ. Т. IX. М., 2005. С. 645-660.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 xml:space="preserve">Асмус В., </w:t>
      </w:r>
      <w:proofErr w:type="spellStart"/>
      <w:proofErr w:type="gramStart"/>
      <w:r w:rsidRPr="00C42AD1">
        <w:t>прот</w:t>
      </w:r>
      <w:proofErr w:type="spellEnd"/>
      <w:r w:rsidRPr="00C42AD1">
        <w:t>.,</w:t>
      </w:r>
      <w:proofErr w:type="gramEnd"/>
      <w:r w:rsidRPr="00C42AD1">
        <w:t xml:space="preserve"> Цыпин В., </w:t>
      </w:r>
      <w:proofErr w:type="spellStart"/>
      <w:r w:rsidRPr="00C42AD1">
        <w:t>прот</w:t>
      </w:r>
      <w:proofErr w:type="spellEnd"/>
      <w:r w:rsidRPr="00C42AD1">
        <w:t>. Вселенский II собор // ПЭ. Т. IX. М., 2005. С. 580-588.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Афанасьев Н., </w:t>
      </w:r>
      <w:proofErr w:type="spellStart"/>
      <w:r w:rsidRPr="00C42AD1">
        <w:t>протопресв</w:t>
      </w:r>
      <w:proofErr w:type="spellEnd"/>
      <w:r w:rsidRPr="00C42AD1">
        <w:t>. Церковные соборы и их происхождение. М., 2003.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Афинагор</w:t>
      </w:r>
      <w:proofErr w:type="spellEnd"/>
      <w:r w:rsidRPr="00C42AD1">
        <w:t xml:space="preserve"> (без авт.) // ПЭ. Т. IV. М., 2002. С. 83-85.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Афинагор</w:t>
      </w:r>
      <w:proofErr w:type="spellEnd"/>
      <w:r w:rsidRPr="00C42AD1">
        <w:t xml:space="preserve"> (без авт.) // ПЭ. Т. IV. М., 2002. С. 83-85.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Афиногенов Д.Е. Герман I, </w:t>
      </w:r>
      <w:proofErr w:type="spellStart"/>
      <w:r w:rsidRPr="00C42AD1">
        <w:t>свт</w:t>
      </w:r>
      <w:proofErr w:type="spellEnd"/>
      <w:r w:rsidRPr="00C42AD1">
        <w:t>. // ПЭ. Т. XI. 2006. С. 254-257.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Константинопольский патриархат и иконоборческий кризис в Византии (784–847). М., 1997.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Агишев С.Ю. </w:t>
      </w:r>
      <w:proofErr w:type="spellStart"/>
      <w:r w:rsidRPr="00C42AD1">
        <w:t>Гонорий</w:t>
      </w:r>
      <w:proofErr w:type="spellEnd"/>
      <w:r w:rsidRPr="00C42AD1">
        <w:t xml:space="preserve"> I, папа Римский // ПЭ. Т. XII. М., 2006. С. 74-75.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Афонасин</w:t>
      </w:r>
      <w:proofErr w:type="spellEnd"/>
      <w:r w:rsidRPr="00C42AD1">
        <w:t xml:space="preserve"> Е.В. </w:t>
      </w:r>
      <w:proofErr w:type="spellStart"/>
      <w:r w:rsidRPr="00C42AD1">
        <w:t>Гносис</w:t>
      </w:r>
      <w:proofErr w:type="spellEnd"/>
      <w:r w:rsidRPr="00C42AD1">
        <w:t xml:space="preserve">. Фрагменты и свидетельства. </w:t>
      </w:r>
      <w:proofErr w:type="gramStart"/>
      <w:r w:rsidRPr="00C42AD1">
        <w:t>СПб.,</w:t>
      </w:r>
      <w:proofErr w:type="gramEnd"/>
      <w:r w:rsidRPr="00C42AD1">
        <w:t xml:space="preserve"> 2008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Баранов В.А. Иконоборчество // ПЭ. Т. XXII. М., 2009. С. 31-44.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Белякова Е.В. и др. Елена, </w:t>
      </w:r>
      <w:proofErr w:type="spellStart"/>
      <w:r w:rsidRPr="00C42AD1">
        <w:t>равноап</w:t>
      </w:r>
      <w:proofErr w:type="spellEnd"/>
      <w:r w:rsidRPr="00C42AD1">
        <w:t>. // ПЭ. Т. XVIII. М., 2008. С. 293-295.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Белякова Е.В., Щапов Я.Н. Новеллы императора Юстиниана в русской письменной традиции. К истории рецепции римского права в России. М., 2005.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Библия (коллектив авторов) // ПЭ. Т. V. М., 2002. С. 89-200 (89-97).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Богослужение (без авт.) // ПЭ. Т. V. М., 2002. С. 536-542.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t>Богоявление (без авт.) // ПЭ. Т. V. М., 2002. С</w:t>
      </w:r>
      <w:r w:rsidRPr="00C42AD1">
        <w:rPr>
          <w:lang w:val="en-US"/>
        </w:rPr>
        <w:t>. 550.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Бондач</w:t>
      </w:r>
      <w:proofErr w:type="spellEnd"/>
      <w:r w:rsidRPr="00C42AD1">
        <w:rPr>
          <w:lang w:val="en-US"/>
        </w:rPr>
        <w:t xml:space="preserve"> </w:t>
      </w:r>
      <w:r w:rsidRPr="00C42AD1">
        <w:t>А</w:t>
      </w:r>
      <w:r w:rsidRPr="00C42AD1">
        <w:rPr>
          <w:lang w:val="en-US"/>
        </w:rPr>
        <w:t>.</w:t>
      </w:r>
      <w:r w:rsidRPr="00C42AD1">
        <w:t>Г</w:t>
      </w:r>
      <w:r w:rsidRPr="00C42AD1">
        <w:rPr>
          <w:lang w:val="en-US"/>
        </w:rPr>
        <w:t xml:space="preserve">. </w:t>
      </w:r>
      <w:proofErr w:type="spellStart"/>
      <w:r w:rsidRPr="00C42AD1">
        <w:rPr>
          <w:lang w:val="en-US"/>
        </w:rPr>
        <w:t>Episcopalis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audientia</w:t>
      </w:r>
      <w:proofErr w:type="spellEnd"/>
      <w:r w:rsidRPr="00C42AD1">
        <w:rPr>
          <w:lang w:val="en-US"/>
        </w:rPr>
        <w:t xml:space="preserve"> // </w:t>
      </w:r>
      <w:r w:rsidRPr="00C42AD1">
        <w:t>ПЭ</w:t>
      </w:r>
      <w:r w:rsidRPr="00C42AD1">
        <w:rPr>
          <w:lang w:val="en-US"/>
        </w:rPr>
        <w:t xml:space="preserve">. </w:t>
      </w:r>
      <w:r w:rsidRPr="00C42AD1">
        <w:t>Т</w:t>
      </w:r>
      <w:r w:rsidRPr="00C42AD1">
        <w:rPr>
          <w:lang w:val="en-US"/>
        </w:rPr>
        <w:t xml:space="preserve">. XVIII. </w:t>
      </w:r>
      <w:r w:rsidRPr="00C42AD1">
        <w:t>М., 2008. С. 522-524 (522-523).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Должности церковные // ПЭ. Т. XV. М., 2007. С. 582-589.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Епископ. Статус и канонические полномочия // ПЭ. Т. XVIII. М., 2008. С. 513-517.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Епископ. Статус и канонические полномочия // ПЭ. Т. XVIII. М., 2008. С. 513-517.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Бородин О.Р. Церковно-политическая борьба в Византии в середине VI в. и «дело» папы римского Мартина I // ВВ. Т. 52. 1991. С. 47–56.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Ванькова А.Б. </w:t>
      </w:r>
      <w:proofErr w:type="spellStart"/>
      <w:r w:rsidRPr="00C42AD1">
        <w:t>Евфимий</w:t>
      </w:r>
      <w:proofErr w:type="spellEnd"/>
      <w:r w:rsidRPr="00C42AD1">
        <w:t xml:space="preserve"> Великий // ПЭ. Т. XVII. М., 2008. С. 442-445.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Величко А.М. Политико-правовые очерки по истории Византийской империи. М., 2008 (2-е изд.). С. 29-64.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Верещагин Е.М. Библеистика для всех. М., 2000. С. 37-42 (формирование канона Нового Завета).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Войтенко А.А. «Житие </w:t>
      </w:r>
      <w:proofErr w:type="spellStart"/>
      <w:r w:rsidRPr="00C42AD1">
        <w:t>прп</w:t>
      </w:r>
      <w:proofErr w:type="spellEnd"/>
      <w:r w:rsidRPr="00C42AD1">
        <w:t xml:space="preserve">. Антония Великого» </w:t>
      </w:r>
      <w:proofErr w:type="spellStart"/>
      <w:r w:rsidRPr="00C42AD1">
        <w:t>свт</w:t>
      </w:r>
      <w:proofErr w:type="spellEnd"/>
      <w:r w:rsidRPr="00C42AD1">
        <w:t>. Афанасия Александрийского и начало христианского монашества // ВВ. Т. 60(85). 2001. С. 83-98.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 Антоний Великий // ПЭ. Т. II. М., 2001. С. 659-662.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Формы монашеской организации в Египте в IV – начале V вв. // История древней Церкви в научных традициях XX в. </w:t>
      </w:r>
      <w:proofErr w:type="gramStart"/>
      <w:r w:rsidRPr="00C42AD1">
        <w:t>СПб.,</w:t>
      </w:r>
      <w:proofErr w:type="gramEnd"/>
      <w:r w:rsidRPr="00C42AD1">
        <w:t xml:space="preserve"> 2000. С. 57-61.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Воскресенье (группа авторов) // ПЭ. Т. IX. М., 2005. С. 448-454.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Гаврилюк П. История катехизации в Древней Церкви. М., 2001.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Геростергиос</w:t>
      </w:r>
      <w:proofErr w:type="spellEnd"/>
      <w:r w:rsidRPr="00C42AD1">
        <w:t xml:space="preserve"> А. Юстиниан Великий – император и святой. М., 2010.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 xml:space="preserve">Голубцов А.П. Из чтений по церковной археологии и </w:t>
      </w:r>
      <w:proofErr w:type="spellStart"/>
      <w:r w:rsidRPr="00C42AD1">
        <w:t>литургике</w:t>
      </w:r>
      <w:proofErr w:type="spellEnd"/>
      <w:r w:rsidRPr="00C42AD1">
        <w:t xml:space="preserve">. </w:t>
      </w:r>
      <w:proofErr w:type="gramStart"/>
      <w:r w:rsidRPr="00C42AD1">
        <w:t>СПб.,</w:t>
      </w:r>
      <w:proofErr w:type="gramEnd"/>
      <w:r w:rsidRPr="00C42AD1">
        <w:t xml:space="preserve"> 1995.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Грацианский М.В. «Православная партия» и приход к власти императора Юстина I (518 – 527 гг.) // ВВ. Т. 66(91). 2007. С. 125-145.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Акакианская</w:t>
      </w:r>
      <w:proofErr w:type="spellEnd"/>
      <w:r w:rsidRPr="00C42AD1">
        <w:t xml:space="preserve"> схизма // ПЭ. Т. I. М., 2000. С. 362.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Грацианский М.В., Луковников Е.А. Александр, </w:t>
      </w:r>
      <w:proofErr w:type="spellStart"/>
      <w:r w:rsidRPr="00C42AD1">
        <w:t>архиеп</w:t>
      </w:r>
      <w:proofErr w:type="spellEnd"/>
      <w:r w:rsidRPr="00C42AD1">
        <w:t>. Александрийский // ПЭ. Т. I. М., 2000. С. 472-473.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Грацианский М.В., </w:t>
      </w:r>
      <w:proofErr w:type="spellStart"/>
      <w:r w:rsidRPr="00C42AD1">
        <w:t>Этингоф</w:t>
      </w:r>
      <w:proofErr w:type="spellEnd"/>
      <w:r w:rsidRPr="00C42AD1">
        <w:t xml:space="preserve"> О.Е. Анастасий I // ПЭ. Т. II. М., 2001. С. 245-246.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Давыденков О., </w:t>
      </w:r>
      <w:proofErr w:type="spellStart"/>
      <w:r w:rsidRPr="00C42AD1">
        <w:t>свящ</w:t>
      </w:r>
      <w:proofErr w:type="spellEnd"/>
      <w:r w:rsidRPr="00C42AD1">
        <w:t xml:space="preserve">. </w:t>
      </w:r>
      <w:proofErr w:type="spellStart"/>
      <w:r w:rsidRPr="00C42AD1">
        <w:t>Афтартодокетизм</w:t>
      </w:r>
      <w:proofErr w:type="spellEnd"/>
      <w:r w:rsidRPr="00C42AD1">
        <w:t xml:space="preserve"> // ПЭ. Т. IV. М., 2002. С. 193-194.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Богомужное</w:t>
      </w:r>
      <w:proofErr w:type="spellEnd"/>
      <w:r w:rsidRPr="00C42AD1">
        <w:t xml:space="preserve"> действие // ПЭ. Т. V. М., 2002. С. 473-475.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К вопросу о методе исследования </w:t>
      </w:r>
      <w:proofErr w:type="spellStart"/>
      <w:r w:rsidRPr="00C42AD1">
        <w:t>христологии</w:t>
      </w:r>
      <w:proofErr w:type="spellEnd"/>
      <w:r w:rsidRPr="00C42AD1">
        <w:t xml:space="preserve"> </w:t>
      </w:r>
      <w:proofErr w:type="spellStart"/>
      <w:r w:rsidRPr="00C42AD1">
        <w:t>свт</w:t>
      </w:r>
      <w:proofErr w:type="spellEnd"/>
      <w:r w:rsidRPr="00C42AD1">
        <w:t xml:space="preserve">. Кирилла Александрийского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18-23.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Христологическая</w:t>
      </w:r>
      <w:proofErr w:type="spellEnd"/>
      <w:r w:rsidRPr="00C42AD1">
        <w:t xml:space="preserve"> система </w:t>
      </w:r>
      <w:proofErr w:type="spellStart"/>
      <w:r w:rsidRPr="00C42AD1">
        <w:t>Севира</w:t>
      </w:r>
      <w:proofErr w:type="spellEnd"/>
      <w:r w:rsidRPr="00C42AD1">
        <w:t xml:space="preserve"> Антиохийского. Догматический анализ. М., 2007.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Концепции «сложная ипостась» и «сложная природа» в контексте </w:t>
      </w:r>
      <w:proofErr w:type="spellStart"/>
      <w:r w:rsidRPr="00C42AD1">
        <w:t>христологических</w:t>
      </w:r>
      <w:proofErr w:type="spellEnd"/>
      <w:r w:rsidRPr="00C42AD1">
        <w:t xml:space="preserve"> споров VI в. // Вестник ПСТГУ. Богословие. 2009. Т. 1(25). С. 7-21.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Дворкин А.Л. Очерки по истории вселенской православной Церкви. </w:t>
      </w:r>
      <w:proofErr w:type="spellStart"/>
      <w:r w:rsidRPr="00C42AD1">
        <w:t>Н.Новгород</w:t>
      </w:r>
      <w:proofErr w:type="spellEnd"/>
      <w:r w:rsidRPr="00C42AD1">
        <w:t>, 2006.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Дмитриевский И. Историческое, догматическое и таинственное изъяснение Божественной Литургии. М., 1993.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Дронов М., </w:t>
      </w:r>
      <w:proofErr w:type="spellStart"/>
      <w:r w:rsidRPr="00C42AD1">
        <w:t>прот</w:t>
      </w:r>
      <w:proofErr w:type="spellEnd"/>
      <w:r w:rsidRPr="00C42AD1">
        <w:t>. Аллегорическое толкование // ПЭ. Т. II. М., С. 28-29.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Евхаристия (коллектив авторов) // ПЭ. Т. XVII. М., 2008. С. 533-696 (537-557).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Емельянов Н., </w:t>
      </w:r>
      <w:proofErr w:type="spellStart"/>
      <w:r w:rsidRPr="00C42AD1">
        <w:t>свящ</w:t>
      </w:r>
      <w:proofErr w:type="spellEnd"/>
      <w:r w:rsidRPr="00C42AD1">
        <w:t>. Апостольство // ПЭ. Т. III. М., 2001. С. 133-135.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Епископ (группа авторов) // ПЭ. Т. XVIII. М., 2008. С. 509-522 (509-513).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Желтов М., </w:t>
      </w:r>
      <w:proofErr w:type="spellStart"/>
      <w:r w:rsidRPr="00C42AD1">
        <w:t>диак</w:t>
      </w:r>
      <w:proofErr w:type="spellEnd"/>
      <w:r w:rsidRPr="00C42AD1">
        <w:t>. Водоосвящение // ПЭ. Т. 9. М., 2005. С. 140-148(140).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Диакон // ПЭ. Т. XIV. М., 2006. С. 571-580 (571-573).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Диакон // ПЭ. Т. XIV. М., 2006. С. 571-580 (577-580).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Диаконисса</w:t>
      </w:r>
      <w:proofErr w:type="spellEnd"/>
      <w:r w:rsidRPr="00C42AD1">
        <w:t xml:space="preserve"> // ПЭ. Т. XIV. М., 2006. С. 580-587 (580-581).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Диаконисса</w:t>
      </w:r>
      <w:proofErr w:type="spellEnd"/>
      <w:r w:rsidRPr="00C42AD1">
        <w:t xml:space="preserve"> // ПЭ. Т. XIV. М., 2006. С. 580-587 (580-581).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</w:t>
      </w:r>
      <w:proofErr w:type="gramStart"/>
      <w:r w:rsidRPr="00C42AD1">
        <w:t>же..</w:t>
      </w:r>
      <w:proofErr w:type="gramEnd"/>
      <w:r w:rsidRPr="00C42AD1">
        <w:t xml:space="preserve"> Александрийское богослужение // ПЭ. Т. I. М., 2000. С. 595-601 (596-600).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</w:t>
      </w:r>
      <w:proofErr w:type="gramStart"/>
      <w:r w:rsidRPr="00C42AD1">
        <w:t>же..</w:t>
      </w:r>
      <w:proofErr w:type="gramEnd"/>
      <w:r w:rsidRPr="00C42AD1">
        <w:t xml:space="preserve"> Анафора // ПЭ. Т. II. М., 2001. С. 279-289 (281-287).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Анафора // ПЭ. Т. II. М., 2001. С. 279–289.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 Антиохийское богослужение 3-й </w:t>
      </w:r>
      <w:proofErr w:type="spellStart"/>
      <w:r w:rsidRPr="00C42AD1">
        <w:t>четв</w:t>
      </w:r>
      <w:proofErr w:type="spellEnd"/>
      <w:r w:rsidRPr="00C42AD1">
        <w:t xml:space="preserve">. IV в. (по </w:t>
      </w:r>
      <w:proofErr w:type="spellStart"/>
      <w:r w:rsidRPr="00C42AD1">
        <w:t>Апост</w:t>
      </w:r>
      <w:proofErr w:type="spellEnd"/>
      <w:r w:rsidRPr="00C42AD1">
        <w:t>. постановлениям) // ПЭ. Т. III. М., 2001. С. 117-119.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Чинопоследование благословения брака // ПЭ. Т. VI. М., 2003. С. 166-178 (166-168).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Он же. Чинопоследование благословения брака // ПЭ. Т. VI. М., 2003. С. 166-178 (168-178).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Желтов М.С., Лукашевич А.А., Ткаченко А.А. Великий пост // ПЭ. Т. VII. М., 2004. С. 454-463(454-455).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Желтов М., </w:t>
      </w:r>
      <w:proofErr w:type="spellStart"/>
      <w:proofErr w:type="gramStart"/>
      <w:r w:rsidRPr="00C42AD1">
        <w:t>диак</w:t>
      </w:r>
      <w:proofErr w:type="spellEnd"/>
      <w:r w:rsidRPr="00C42AD1">
        <w:t>.;</w:t>
      </w:r>
      <w:proofErr w:type="gramEnd"/>
      <w:r w:rsidRPr="00C42AD1">
        <w:t xml:space="preserve"> Ткаченко А.А. Евхаристия в Церкви IV – 1-й </w:t>
      </w:r>
      <w:proofErr w:type="spellStart"/>
      <w:r w:rsidRPr="00C42AD1">
        <w:t>четв</w:t>
      </w:r>
      <w:proofErr w:type="spellEnd"/>
      <w:r w:rsidRPr="00C42AD1">
        <w:t>. V в. // ПЭ. Т. 17. М., 2008. С. 557-570.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Желтов М.С., Попов И.О. Антиминс // ПЭ. Т. II. М., 2001. С. 489-492.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Живов В.М. Святость. Краткий словарь агиографических терминов. М., 1994. Ст. «Апостол», «Равноапостольный».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Святость. Краткий словарь агиографических терминов. М., 1994. Ст. «Мученик», «Мартиролог».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Зайцев Д.В. </w:t>
      </w:r>
      <w:proofErr w:type="spellStart"/>
      <w:r w:rsidRPr="00C42AD1">
        <w:t>Валент</w:t>
      </w:r>
      <w:proofErr w:type="spellEnd"/>
      <w:r w:rsidRPr="00C42AD1">
        <w:t xml:space="preserve"> и </w:t>
      </w:r>
      <w:proofErr w:type="spellStart"/>
      <w:r w:rsidRPr="00C42AD1">
        <w:t>Урсакий</w:t>
      </w:r>
      <w:proofErr w:type="spellEnd"/>
      <w:r w:rsidRPr="00C42AD1">
        <w:t xml:space="preserve"> // ПЭ. Т. VI. М., 2003. С. 525-527.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Ива </w:t>
      </w:r>
      <w:proofErr w:type="spellStart"/>
      <w:r w:rsidRPr="00C42AD1">
        <w:t>Эдесский</w:t>
      </w:r>
      <w:proofErr w:type="spellEnd"/>
      <w:r w:rsidRPr="00C42AD1">
        <w:t xml:space="preserve"> // ПЭ. Т. XX. М., 2009. С. 634-637.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Зайцев Д.В., Румянцев Д.С. </w:t>
      </w:r>
      <w:proofErr w:type="spellStart"/>
      <w:r w:rsidRPr="00C42AD1">
        <w:t>Евдоксий</w:t>
      </w:r>
      <w:proofErr w:type="spellEnd"/>
      <w:r w:rsidRPr="00C42AD1">
        <w:t xml:space="preserve"> // ПЭ. Т. XVII. М., 2008. С. 133-135. 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Заплатников</w:t>
      </w:r>
      <w:proofErr w:type="spellEnd"/>
      <w:r w:rsidRPr="00C42AD1">
        <w:t xml:space="preserve"> С.В. Богословие иконы в посланиях патриарха Германа I Константинопольского // XX Богословская конференция ПСТГУ, 9–14 октября 2009 г. Материалы. М., 2010. С. 192-195.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Захаров Г.Е. Вторая </w:t>
      </w:r>
      <w:proofErr w:type="spellStart"/>
      <w:r w:rsidRPr="00C42AD1">
        <w:t>сирмийская</w:t>
      </w:r>
      <w:proofErr w:type="spellEnd"/>
      <w:r w:rsidRPr="00C42AD1">
        <w:t xml:space="preserve"> формула: исторический контекст и богословское содержание // Вестник древней истории. 2010. №2 . С. 149-165.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Иванов М.С. Ересь // ПЭ. Т. XVIII. М., 2008. С. 598-603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Иерусалимское богослужение (без авт.) // ПЭ. Т. XXI. М., 2009. С. 506-508.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Иларион</w:t>
      </w:r>
      <w:proofErr w:type="spellEnd"/>
      <w:r w:rsidRPr="00C42AD1">
        <w:t xml:space="preserve"> (Алфеев), </w:t>
      </w:r>
      <w:proofErr w:type="spellStart"/>
      <w:r w:rsidRPr="00C42AD1">
        <w:t>еп</w:t>
      </w:r>
      <w:proofErr w:type="spellEnd"/>
      <w:r w:rsidRPr="00C42AD1">
        <w:t>. Православие. Т. 2. М., 2009. С. 554-802 (гл. «Таинства и обряды»).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Православие. Т. 2. М., 2009. С. 554-802 (гл. «Таинства и обряды»).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Православие. Т. 2. М., 2009. С. 654-660 (гл. «Покаяние в Древней Церкви»).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Император (без авт.) // ПЭ. Т. XXII. М., 2009. С. 393-406.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 </w:t>
      </w:r>
      <w:proofErr w:type="spellStart"/>
      <w:r w:rsidRPr="00C42AD1">
        <w:t>Карсавин</w:t>
      </w:r>
      <w:proofErr w:type="spellEnd"/>
      <w:r w:rsidRPr="00C42AD1">
        <w:t xml:space="preserve"> Л.П. Римская Империя, Христианство и варвары. СПб, 2003.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Кирилл (</w:t>
      </w:r>
      <w:proofErr w:type="spellStart"/>
      <w:r w:rsidRPr="00C42AD1">
        <w:t>Гундяев</w:t>
      </w:r>
      <w:proofErr w:type="spellEnd"/>
      <w:r w:rsidRPr="00C42AD1">
        <w:t xml:space="preserve">), </w:t>
      </w:r>
      <w:proofErr w:type="spellStart"/>
      <w:r w:rsidRPr="00C42AD1">
        <w:t>архим</w:t>
      </w:r>
      <w:proofErr w:type="spellEnd"/>
      <w:r w:rsidRPr="00C42AD1">
        <w:t xml:space="preserve">. К вопросу о происхождении </w:t>
      </w:r>
      <w:proofErr w:type="spellStart"/>
      <w:r w:rsidRPr="00C42AD1">
        <w:t>диаконата</w:t>
      </w:r>
      <w:proofErr w:type="spellEnd"/>
      <w:r w:rsidRPr="00C42AD1">
        <w:t xml:space="preserve"> // БТ. Т. 13. 1975. С. 201-207.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Королёв А.А. Иларион Великий // ПЭ. Т. XXII. М., 2009. C. 189-192.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Кривушин</w:t>
      </w:r>
      <w:proofErr w:type="spellEnd"/>
      <w:r w:rsidRPr="00C42AD1">
        <w:t xml:space="preserve"> И.В. ВИЗАНТИЙСКАЯ ИМПЕРИЯ. Окончание </w:t>
      </w:r>
      <w:proofErr w:type="spellStart"/>
      <w:r w:rsidRPr="00C42AD1">
        <w:t>христологических</w:t>
      </w:r>
      <w:proofErr w:type="spellEnd"/>
      <w:r w:rsidRPr="00C42AD1">
        <w:t xml:space="preserve"> споров // ПЭ. Т. VIII. М., 2004. С. 170–172.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ВИЗАНТИЙСКАЯ ИМПЕРИЯ. Эпоха иконоборческих споров (717–843) // ПЭ. Т. VIII. М., 2004. С. 172-174.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Ранневизантийская церковная историография. СПб, 1998.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Кузенков П.В. К вопросу о раннехристианской хронологии: из истории возникновения византийских хронологических систем // XIII Ежегодная Богословская конференция ПСТБИ. М., 2003. С. 151–155.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Кулаковский Ю.А. История Византии. Т. 1-3. СПб, 1996.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Курганов Ф.А. Отношения между церковною и гражданскою властью в Византийской империи (325–565 гг.). Казань, 1880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Лебедев А.П. Вселенские Соборы IV и V веков. СПб,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Вселенские Соборы VI, VII и VIII веков. СПб,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Духовенство древней Вселенской Церкви. СПб, 1997.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История Константинопольских соборов IX века. СПб, 2001.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История разделения Церквей в IX, X и XI веках. СПб, 1999.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Церковная историография в главных ее представителях с IV до XX в. СПб, 2000.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Эпоха гонений на христиан. СПб, 1904.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Леонов В., </w:t>
      </w:r>
      <w:proofErr w:type="spellStart"/>
      <w:r w:rsidRPr="00C42AD1">
        <w:t>свящ</w:t>
      </w:r>
      <w:proofErr w:type="spellEnd"/>
      <w:r w:rsidRPr="00C42AD1">
        <w:t xml:space="preserve">. Вселенские соборы Православной Церкви о человеческой природе Спасителя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31-42.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Литвинова Л.В. Благотворительность // ПЭ. Т. V. М., 2002. С. 325-30.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Она же. Девство // ПЭ. Т. XIV. М., 2006. С. 284-293.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Лосева О.В. Герасима Иорданского монастырь // ПЭ. Т. XI. М., 2006. С. 164-165.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Лукашевич А.А. Евстафий Антиохийский // ПЭ. Т. XVII. М., 2008. С. 286-293.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Максимович К.А. </w:t>
      </w:r>
      <w:proofErr w:type="spellStart"/>
      <w:r w:rsidRPr="00C42AD1">
        <w:t>Апокрисиарий</w:t>
      </w:r>
      <w:proofErr w:type="spellEnd"/>
      <w:r w:rsidRPr="00C42AD1">
        <w:t xml:space="preserve"> // ПЭ. Т. III. М., 2001. С. 46.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ВИЗАНТИЙСКАЯ ИМПЕРИЯ. Право и Церковь // ПЭ. Т. VIII. М., 2004. С. 181-188.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Законодательство императора Юстиниана I о монашестве (часть 1): новеллы V и LXXIX // Вестник ПСТГУ. Серия I: Богословие и философия. 2007. Т. 4(20). С. 38-51.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К интерпретации понятия церковно-государственной «симфонии» в VI новелле Юстиниана // XXI Богословская конференция Православного Свято-</w:t>
      </w:r>
      <w:proofErr w:type="spellStart"/>
      <w:r w:rsidRPr="00C42AD1">
        <w:t>Тихоновского</w:t>
      </w:r>
      <w:proofErr w:type="spellEnd"/>
      <w:r w:rsidRPr="00C42AD1">
        <w:t xml:space="preserve"> гуманитарного университета. Материалы. 2010. М., 2011. С. 160-163.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Личность и «космос» в поэзии Григория Богослова // Вестник ПСТГУ. Серия 1: Богословие. Философия. 2009. </w:t>
      </w:r>
      <w:proofErr w:type="spellStart"/>
      <w:r w:rsidRPr="00C42AD1">
        <w:t>Вып</w:t>
      </w:r>
      <w:proofErr w:type="spellEnd"/>
      <w:r w:rsidRPr="00C42AD1">
        <w:t>. 3(27). С. 7-12.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Патриарх Мефодий I (843–847 гг.) и теория «</w:t>
      </w:r>
      <w:proofErr w:type="spellStart"/>
      <w:r w:rsidRPr="00C42AD1">
        <w:t>пентархии</w:t>
      </w:r>
      <w:proofErr w:type="spellEnd"/>
      <w:r w:rsidRPr="00C42AD1">
        <w:t>» // XX Богословская конференция ПСТГУ, 9–14 октября 2009 г. Материалы. М., 2010. С. 173-178.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Статус Римского епископского престола в свете византийского права // Ежегодная богословская конференция Православного Свято-</w:t>
      </w:r>
      <w:proofErr w:type="spellStart"/>
      <w:r w:rsidRPr="00C42AD1">
        <w:t>Тихоновского</w:t>
      </w:r>
      <w:proofErr w:type="spellEnd"/>
      <w:r w:rsidRPr="00C42AD1">
        <w:t xml:space="preserve"> гуманитарного университета. Материалы. 2005. М., 2005. С. 196-198.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Максимович К.А., Цыпин В., </w:t>
      </w:r>
      <w:proofErr w:type="spellStart"/>
      <w:r w:rsidRPr="00C42AD1">
        <w:t>прот</w:t>
      </w:r>
      <w:proofErr w:type="spellEnd"/>
      <w:r w:rsidRPr="00C42AD1">
        <w:t xml:space="preserve">. </w:t>
      </w:r>
      <w:proofErr w:type="spellStart"/>
      <w:r w:rsidRPr="00C42AD1">
        <w:t>Апостасия</w:t>
      </w:r>
      <w:proofErr w:type="spellEnd"/>
      <w:r w:rsidRPr="00C42AD1">
        <w:t xml:space="preserve"> // ПЭ. Т. III. М., 2001. С. 94–95.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Мейендорф</w:t>
      </w:r>
      <w:proofErr w:type="spellEnd"/>
      <w:r w:rsidRPr="00C42AD1">
        <w:t xml:space="preserve"> Иоанн, </w:t>
      </w:r>
      <w:proofErr w:type="spellStart"/>
      <w:r w:rsidRPr="00C42AD1">
        <w:t>прот</w:t>
      </w:r>
      <w:proofErr w:type="spellEnd"/>
      <w:r w:rsidRPr="00C42AD1">
        <w:t>. История Церкви и восточно-христианская мистика. М., 2000.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>Месяц С.В. Демиург // ПЭ. Т. XIV. М., 2006. С. 374-376.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Мещерская Е.Н., Панченко К.А. </w:t>
      </w:r>
      <w:proofErr w:type="spellStart"/>
      <w:r w:rsidRPr="00C42AD1">
        <w:t>Авгарь</w:t>
      </w:r>
      <w:proofErr w:type="spellEnd"/>
      <w:r w:rsidRPr="00C42AD1">
        <w:t xml:space="preserve"> // ПЭ. Т. I. М., 2000. С. 88-90.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Михайлов П.Б. Василий Великий // ПЭ. Т. VII. М., 2004. С. 131-146, 150-169.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Место и значение </w:t>
      </w:r>
      <w:proofErr w:type="spellStart"/>
      <w:r w:rsidRPr="00C42AD1">
        <w:t>мистагогии</w:t>
      </w:r>
      <w:proofErr w:type="spellEnd"/>
      <w:r w:rsidRPr="00C42AD1">
        <w:t xml:space="preserve"> в </w:t>
      </w:r>
      <w:proofErr w:type="spellStart"/>
      <w:r w:rsidRPr="00C42AD1">
        <w:t>огласительной</w:t>
      </w:r>
      <w:proofErr w:type="spellEnd"/>
      <w:r w:rsidRPr="00C42AD1">
        <w:t xml:space="preserve"> практике Древней Церкви // XX Ежегодная богословская конференция ПСТГУ: Материалы. 2009. М., 2010. Т. 1. С. 167-172.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Никифоров М.В. Апологеты раннехристианские // ПЭ. Т. III. М., 2001. С. 91-93.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Диодор</w:t>
      </w:r>
      <w:proofErr w:type="spellEnd"/>
      <w:r w:rsidRPr="00C42AD1">
        <w:t xml:space="preserve"> </w:t>
      </w:r>
      <w:proofErr w:type="spellStart"/>
      <w:r w:rsidRPr="00C42AD1">
        <w:t>Тарсийский</w:t>
      </w:r>
      <w:proofErr w:type="spellEnd"/>
      <w:r w:rsidRPr="00C42AD1">
        <w:t xml:space="preserve"> (</w:t>
      </w:r>
      <w:proofErr w:type="spellStart"/>
      <w:r w:rsidRPr="00C42AD1">
        <w:t>Тарсский</w:t>
      </w:r>
      <w:proofErr w:type="spellEnd"/>
      <w:r w:rsidRPr="00C42AD1">
        <w:t>) // ПЭ. Т. XV. М., 2007. С. 228-234.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Диогнету</w:t>
      </w:r>
      <w:proofErr w:type="spellEnd"/>
      <w:r w:rsidRPr="00C42AD1">
        <w:t xml:space="preserve"> Послание // ПЭ. Т. XV. М., 2007. С. 224-228 (227-228).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Дионисий Великий // ПЭ. Т. XV. М., 2007. С. 325-333.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Никишин В.О. и др. Диоклетиан // ПЭ. Т. XV. М., 2007. С. 236-238.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Озолин Н., </w:t>
      </w:r>
      <w:proofErr w:type="spellStart"/>
      <w:r w:rsidRPr="00C42AD1">
        <w:t>прот</w:t>
      </w:r>
      <w:proofErr w:type="spellEnd"/>
      <w:r w:rsidRPr="00C42AD1">
        <w:t>. Икона // ПЭ. Т. XXII. М., 2009. С. 8-13.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Павлов А.С. Курс церковного права... читанный в 1900–1902 г. </w:t>
      </w:r>
      <w:proofErr w:type="gramStart"/>
      <w:r w:rsidRPr="00C42AD1">
        <w:t>СПб.,</w:t>
      </w:r>
      <w:proofErr w:type="gramEnd"/>
      <w:r w:rsidRPr="00C42AD1">
        <w:t xml:space="preserve"> 2002. С. 32-37.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Пашков Д., </w:t>
      </w:r>
      <w:proofErr w:type="spellStart"/>
      <w:r w:rsidRPr="00C42AD1">
        <w:t>свящ</w:t>
      </w:r>
      <w:proofErr w:type="spellEnd"/>
      <w:r w:rsidRPr="00C42AD1">
        <w:t xml:space="preserve">. Два взгляда на действительность таинств у инославных христиан // XVII Богословская </w:t>
      </w:r>
      <w:proofErr w:type="spellStart"/>
      <w:r w:rsidRPr="00C42AD1">
        <w:t>конф</w:t>
      </w:r>
      <w:proofErr w:type="spellEnd"/>
      <w:r w:rsidRPr="00C42AD1">
        <w:t>. ПСТГУ. Т. I. М., 2007. С. 146-152.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Два взгляда на действительность таинств у инославных христиан // XVII Богословская </w:t>
      </w:r>
      <w:proofErr w:type="spellStart"/>
      <w:r w:rsidRPr="00C42AD1">
        <w:t>конф</w:t>
      </w:r>
      <w:proofErr w:type="spellEnd"/>
      <w:r w:rsidRPr="00C42AD1">
        <w:t>. ПСТГУ. Т. I. М., 2007. С. 146-152.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Епископия // ПЭ. Т. XVIII. М., 2008. С. 527-528.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Икономия</w:t>
      </w:r>
      <w:proofErr w:type="spellEnd"/>
      <w:r w:rsidRPr="00C42AD1">
        <w:t xml:space="preserve"> // ПЭ. Т. XXII. М., 2009. С. 51-58.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К вопросу о происхождении «восточного папизма»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50-64.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Некоторые замечания о делопроизводстве Халкидонского собора // Материалы Ежегодной богословской конференции ПСТБИ. М., 2004. С. 192-195.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Пашков Д.В. К вопросу происхождения «восточного папизма» // Материалы ежегодной богословской конференции (МЕБК) ПСТБИ. М., 2003. С. 50-64.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Некоторые замечания о делопроизводстве Халкидонского собора // Материалы Ежегодной Богословской Конференции ПСТБИ. М., 2004. С. 192-195.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Что такое классический патриархат? // Седмица.RU [Электронный ресурс] </w:t>
      </w:r>
      <w:hyperlink r:id="rId8" w:history="1">
        <w:r w:rsidRPr="00C42AD1">
          <w:rPr>
            <w:rStyle w:val="a5"/>
          </w:rPr>
          <w:t>http://www.sedmitza.ru/text/398281.html</w:t>
        </w:r>
      </w:hyperlink>
      <w:r w:rsidRPr="00C42AD1">
        <w:t xml:space="preserve">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Пентковский А.М. Византийское богослужение // ПЭ. Т. VIII. М., 2004. С. 380-388 (380-384).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Покаянная практика христианской Церкви во второй половине первого тысячелетия по Р. Х. // Православное учение о церковных таинствах: Материалы V Международной богословской конференции РПЦ (Москва, 13–16 ноября 2007 г.). М., 2009. Т. 3. С. 203-215.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Польсков</w:t>
      </w:r>
      <w:proofErr w:type="spellEnd"/>
      <w:r w:rsidRPr="00C42AD1">
        <w:t xml:space="preserve"> К., </w:t>
      </w:r>
      <w:proofErr w:type="spellStart"/>
      <w:r w:rsidRPr="00C42AD1">
        <w:t>свящ</w:t>
      </w:r>
      <w:proofErr w:type="spellEnd"/>
      <w:r w:rsidRPr="00C42AD1">
        <w:t>. Апостолы // ПЭ. Т. III. 2001. C. 103-109.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lastRenderedPageBreak/>
        <w:t>Пономарёв</w:t>
      </w:r>
      <w:proofErr w:type="spellEnd"/>
      <w:r w:rsidRPr="00C42AD1">
        <w:t xml:space="preserve"> А.В. Апостольское предание // ПЭ. Т. III. 2001. C. 125-129.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</w:t>
      </w:r>
      <w:proofErr w:type="gramStart"/>
      <w:r w:rsidRPr="00C42AD1">
        <w:t>же..</w:t>
      </w:r>
      <w:proofErr w:type="gramEnd"/>
      <w:r w:rsidRPr="00C42AD1">
        <w:t xml:space="preserve"> </w:t>
      </w:r>
      <w:proofErr w:type="spellStart"/>
      <w:r w:rsidRPr="00C42AD1">
        <w:t>Докетизм</w:t>
      </w:r>
      <w:proofErr w:type="spellEnd"/>
      <w:r w:rsidRPr="00C42AD1">
        <w:t xml:space="preserve"> // ПЭ. Т. XV. М., 2007. С. 573-575.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Пономарёв</w:t>
      </w:r>
      <w:proofErr w:type="spellEnd"/>
      <w:r w:rsidRPr="00C42AD1">
        <w:t xml:space="preserve"> А.В., Ткаченко А.А. Гностицизм // ПЭ. Т. XI. М., 2006. С. 628-638.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Попов И.Н., Максимович К.А. Иоанн IV Постник // ПЭ. Т. XXIII. М., 2010. С. 481-483.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Попова О.С. Искусство первых веков христианства. Искусство Византии. - В кн.: Очерки истории искусства. М., 1987. С. 211-303.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Прокофьева Н.Д., Фокин А.Р. </w:t>
      </w:r>
      <w:proofErr w:type="spellStart"/>
      <w:r w:rsidRPr="00C42AD1">
        <w:t>Адопцианство</w:t>
      </w:r>
      <w:proofErr w:type="spellEnd"/>
      <w:r w:rsidRPr="00C42AD1">
        <w:t xml:space="preserve"> // ПЭ. Т. I. М., 2000. С. 310-311.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Рудоквас</w:t>
      </w:r>
      <w:proofErr w:type="spellEnd"/>
      <w:r w:rsidRPr="00C42AD1">
        <w:t xml:space="preserve"> А.Д. Юрисдикция епископского суда в области гражданского судопроизводства Римской империи в IV в. н. э. // Древнее право. 1998. № 1(3). С. 93-101.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Саврей</w:t>
      </w:r>
      <w:proofErr w:type="spellEnd"/>
      <w:r w:rsidRPr="00C42AD1">
        <w:t xml:space="preserve"> В.Я. Александрийская школа в истории философско-богословской мысли. М., 2006.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Сагарда</w:t>
      </w:r>
      <w:proofErr w:type="spellEnd"/>
      <w:r w:rsidRPr="00C42AD1">
        <w:t xml:space="preserve"> А.И., Сидоров А.И. Антиохийская богословская школа и её представители // Российский Православный университет ап. Иоанна богослова. Учёные записки. </w:t>
      </w:r>
      <w:proofErr w:type="spellStart"/>
      <w:r w:rsidRPr="00C42AD1">
        <w:t>Вып</w:t>
      </w:r>
      <w:proofErr w:type="spellEnd"/>
      <w:r w:rsidRPr="00C42AD1">
        <w:t>. 3. М., 1998. С. 139-192.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Сидоров А.И. Богословские школы Древней Церкви // ПЭ. Т. V. М., 2002. С. 525-530.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Начало Александрийской школы: </w:t>
      </w:r>
      <w:proofErr w:type="spellStart"/>
      <w:r w:rsidRPr="00C42AD1">
        <w:t>Пантен</w:t>
      </w:r>
      <w:proofErr w:type="spellEnd"/>
      <w:r w:rsidRPr="00C42AD1">
        <w:t xml:space="preserve">. Климент Александрийский // Российский Православный университет ап. Иоанна богослова. Учёные записки. </w:t>
      </w:r>
      <w:proofErr w:type="spellStart"/>
      <w:r w:rsidRPr="00C42AD1">
        <w:t>Вып</w:t>
      </w:r>
      <w:proofErr w:type="spellEnd"/>
      <w:r w:rsidRPr="00C42AD1">
        <w:t>. 3. М., 1998. С. 56-138.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Послание Евсевия Кесарийского к Констанции (К вопросу об идейных истоках иконоборчества) // ВВ. Т. 51. 1990. С. 58-73. 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Сидоров А.И., Лосева О.В., Луковникова Е.А. </w:t>
      </w:r>
      <w:proofErr w:type="spellStart"/>
      <w:r w:rsidRPr="00C42AD1">
        <w:t>Аммон</w:t>
      </w:r>
      <w:proofErr w:type="spellEnd"/>
      <w:r w:rsidRPr="00C42AD1">
        <w:t xml:space="preserve"> </w:t>
      </w:r>
      <w:proofErr w:type="spellStart"/>
      <w:r w:rsidRPr="00C42AD1">
        <w:t>Нитрийский</w:t>
      </w:r>
      <w:proofErr w:type="spellEnd"/>
      <w:r w:rsidRPr="00C42AD1">
        <w:t xml:space="preserve"> // ПЭ. Т. II. М., 2001. С. 176.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Скабаланович</w:t>
      </w:r>
      <w:proofErr w:type="spellEnd"/>
      <w:r w:rsidRPr="00C42AD1">
        <w:t xml:space="preserve"> Н.А. Византийское государство и церковь в XI веке. </w:t>
      </w:r>
      <w:proofErr w:type="gramStart"/>
      <w:r w:rsidRPr="00C42AD1">
        <w:t>СПб.,</w:t>
      </w:r>
      <w:proofErr w:type="gramEnd"/>
      <w:r w:rsidRPr="00C42AD1">
        <w:t xml:space="preserve">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Сочинения гностиков в Берлинском коптском папирусе 8502. Пер. с нем и копт. А.С. Четверухина. </w:t>
      </w:r>
      <w:proofErr w:type="gramStart"/>
      <w:r w:rsidRPr="00C42AD1">
        <w:t>СПб.,</w:t>
      </w:r>
      <w:proofErr w:type="gramEnd"/>
      <w:r w:rsidRPr="00C42AD1">
        <w:t xml:space="preserve"> 2004.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Спасский А.А. Начальная стадия арианских движений и первый Вселенский собор в Никее. Исследования по истории Древней Церкви. </w:t>
      </w:r>
      <w:proofErr w:type="gramStart"/>
      <w:r w:rsidRPr="00C42AD1">
        <w:t>СПб.,</w:t>
      </w:r>
      <w:proofErr w:type="gramEnd"/>
      <w:r w:rsidRPr="00C42AD1">
        <w:t xml:space="preserve"> 2007. С. 7-55.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Стасюк В.А. Каролингские книги (</w:t>
      </w:r>
      <w:proofErr w:type="spellStart"/>
      <w:r w:rsidRPr="00C42AD1">
        <w:t>Libri</w:t>
      </w:r>
      <w:proofErr w:type="spellEnd"/>
      <w:r w:rsidRPr="00C42AD1">
        <w:t xml:space="preserve"> </w:t>
      </w:r>
      <w:proofErr w:type="spellStart"/>
      <w:r w:rsidRPr="00C42AD1">
        <w:t>Carolini</w:t>
      </w:r>
      <w:proofErr w:type="spellEnd"/>
      <w:r w:rsidRPr="00C42AD1">
        <w:t xml:space="preserve">) о назначении иконы // Ежегодная (XIII) Богословская </w:t>
      </w:r>
      <w:proofErr w:type="spellStart"/>
      <w:r w:rsidRPr="00C42AD1">
        <w:t>конф</w:t>
      </w:r>
      <w:proofErr w:type="spellEnd"/>
      <w:r w:rsidRPr="00C42AD1">
        <w:t>. ПСТБИ. Материалы. М., 2003. С. 91-96.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Суворов Н.С. Византийский папа. М., 1902.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Суворов Н.С. Объём дисциплинарного суда и юрисдикции Церкви в период вселенских соборов. М., 1906². С. 78-87.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Объём дисциплинарного суда и юрисдикции церкви в период вселенских соборов. М., 1906². С. 329-347.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Учебник церковного права. М., 1908³. </w:t>
      </w:r>
      <w:proofErr w:type="spellStart"/>
      <w:r w:rsidRPr="00C42AD1">
        <w:t>Переизд</w:t>
      </w:r>
      <w:proofErr w:type="spellEnd"/>
      <w:r w:rsidRPr="00C42AD1">
        <w:t xml:space="preserve">. под ред. проф. </w:t>
      </w:r>
      <w:proofErr w:type="spellStart"/>
      <w:r w:rsidRPr="00C42AD1">
        <w:t>В.А.Томсинова</w:t>
      </w:r>
      <w:proofErr w:type="spellEnd"/>
      <w:r w:rsidRPr="00C42AD1">
        <w:t>: М., 2004. С. 21-47 («Развитие церковного устройства с IV в. до разделения Церквей Восточной и Западной»).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 xml:space="preserve">Он же. церковного права. М., 1908³; </w:t>
      </w:r>
      <w:proofErr w:type="spellStart"/>
      <w:r w:rsidRPr="00C42AD1">
        <w:t>переизд</w:t>
      </w:r>
      <w:proofErr w:type="spellEnd"/>
      <w:r w:rsidRPr="00C42AD1">
        <w:t xml:space="preserve">. под ред. проф. </w:t>
      </w:r>
      <w:proofErr w:type="spellStart"/>
      <w:r w:rsidRPr="00C42AD1">
        <w:t>В.А.Томсинова</w:t>
      </w:r>
      <w:proofErr w:type="spellEnd"/>
      <w:r w:rsidRPr="00C42AD1">
        <w:t>: М., 2004. C. 9-21.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Учебник церковного права. М., 1908³; </w:t>
      </w:r>
      <w:proofErr w:type="spellStart"/>
      <w:r w:rsidRPr="00C42AD1">
        <w:t>переизд</w:t>
      </w:r>
      <w:proofErr w:type="spellEnd"/>
      <w:r w:rsidRPr="00C42AD1">
        <w:t xml:space="preserve">. под ред. проф. </w:t>
      </w:r>
      <w:proofErr w:type="spellStart"/>
      <w:r w:rsidRPr="00C42AD1">
        <w:t>В.А.Томсинова</w:t>
      </w:r>
      <w:proofErr w:type="spellEnd"/>
      <w:r w:rsidRPr="00C42AD1">
        <w:t>: М., 2004. C. 9-21.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Учебник церковного права. М., 2004.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Сусленков</w:t>
      </w:r>
      <w:proofErr w:type="spellEnd"/>
      <w:r w:rsidRPr="00C42AD1">
        <w:t xml:space="preserve"> В.Е. Дура </w:t>
      </w:r>
      <w:proofErr w:type="spellStart"/>
      <w:r w:rsidRPr="00C42AD1">
        <w:t>Европос</w:t>
      </w:r>
      <w:proofErr w:type="spellEnd"/>
      <w:r w:rsidRPr="00C42AD1">
        <w:t xml:space="preserve"> // ПЭ. Т. XVI. М., 2007. С. 341-346 (345-346).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Ткаченко А.А. Год церковный // ПЭ. Т. XI. М., 2006. С. 672-683.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Девы // ПЭ. Т. XIV. М., 2006. С. 294.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Десятина // ПЭ. Т. XIV. М., 2006. С. 450-452.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Деяния святых Апостолов // ПЭ. Т. XIV. М., 2006. С. 490-507.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Дидахе</w:t>
      </w:r>
      <w:proofErr w:type="spellEnd"/>
      <w:r w:rsidRPr="00C42AD1">
        <w:t xml:space="preserve"> // ПЭ. Т. XIV. М., 2001. С. 666–675 (673-675).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Донатизм</w:t>
      </w:r>
      <w:proofErr w:type="spellEnd"/>
      <w:r w:rsidRPr="00C42AD1">
        <w:t xml:space="preserve"> // ПЭ. Т. XV. М., 2007. С. 654-657.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Елеосвящение // ПЭ. Т. XVIII. М., 2008. С. 325-329 (325-328).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Завет Господа нашего Иисуса Христа // ПЭ. Т. XIX. М., 2008. С. 457-461.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Ткаченко А.А., Николай (Сахаров), </w:t>
      </w:r>
      <w:proofErr w:type="spellStart"/>
      <w:r w:rsidRPr="00C42AD1">
        <w:t>иером</w:t>
      </w:r>
      <w:proofErr w:type="spellEnd"/>
      <w:r w:rsidRPr="00C42AD1">
        <w:t>. Евреям Послание // ПЭ. Т. XVII. М., 2008. С. 226-237.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Тяжелов А. Законы византийских императоров в отношении к Церкви после Юстиниана. М., 1876. С. 15, 94, 137, 139-140 (законы о Церкви Юстина II, Ираклия).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Законы византийских императоров в отношении к Церкви после Юстиниана. М., 1876. 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Уайбру</w:t>
      </w:r>
      <w:proofErr w:type="spellEnd"/>
      <w:r w:rsidRPr="00C42AD1">
        <w:t xml:space="preserve"> Х. Православная Литургия: Развитие евхаристического богослужения византийского обряда. М., 2008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Успенский Н.Д. Анафора. (Опыт историко-литургического анализа) // БТ. Т. 13. 1975. С. 40-147 (42-82: история анафоры в </w:t>
      </w:r>
      <w:proofErr w:type="spellStart"/>
      <w:r w:rsidRPr="00C42AD1">
        <w:t>доникейский</w:t>
      </w:r>
      <w:proofErr w:type="spellEnd"/>
      <w:r w:rsidRPr="00C42AD1">
        <w:t xml:space="preserve"> период).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Успенский Ф.И. История Византийской империи. Т. </w:t>
      </w:r>
      <w:smartTag w:uri="urn:schemas-microsoft-com:office:smarttags" w:element="metricconverter">
        <w:smartTagPr>
          <w:attr w:name="ProductID" w:val="1. М"/>
        </w:smartTagPr>
        <w:r w:rsidRPr="00C42AD1">
          <w:t>1. М</w:t>
        </w:r>
      </w:smartTag>
      <w:r w:rsidRPr="00C42AD1">
        <w:t>., 1996.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Фокин А.Р. </w:t>
      </w:r>
      <w:proofErr w:type="spellStart"/>
      <w:r w:rsidRPr="00C42AD1">
        <w:t>Арнобий</w:t>
      </w:r>
      <w:proofErr w:type="spellEnd"/>
      <w:r w:rsidRPr="00C42AD1">
        <w:t xml:space="preserve"> Старший // ПЭ. Т. III. М., 2001. С. 376-378.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Афанасий I Великий // ПЭ. Т. IV. М., 2002. С. 22-41.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Григорий Нисский // ПЭ. Т. XII. М., 2006. С. 480-522.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Евагрий</w:t>
      </w:r>
      <w:proofErr w:type="spellEnd"/>
      <w:r w:rsidRPr="00C42AD1">
        <w:t xml:space="preserve"> Понтийский // ПЭ. Т. XVI. М., 2007. С. 557-579.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Иоанн </w:t>
      </w:r>
      <w:proofErr w:type="spellStart"/>
      <w:r w:rsidRPr="00C42AD1">
        <w:t>Кассиан</w:t>
      </w:r>
      <w:proofErr w:type="spellEnd"/>
      <w:r w:rsidRPr="00C42AD1">
        <w:t xml:space="preserve"> Римлянин // ПЭ. Т. XXIV. М., 2010. С. 319-334.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Латинская патрология. Период первый: </w:t>
      </w:r>
      <w:proofErr w:type="spellStart"/>
      <w:r w:rsidRPr="00C42AD1">
        <w:t>доникейская</w:t>
      </w:r>
      <w:proofErr w:type="spellEnd"/>
      <w:r w:rsidRPr="00C42AD1">
        <w:t xml:space="preserve"> латинская патрология (150–325 гг.). Т. I. М., 2005.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Храпов А.В. ВИЗАНТИЙСКАЯ ИМПЕРИЯ. Империя и Церковь от Константина Великого до Юстиниана // ПЭ. Т. VIII. М., 2004. С. 162-170.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Гонения на христиан в Римской империи // ПЭ. Т. XII. М., 2006. С. 50-69.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lastRenderedPageBreak/>
        <w:t xml:space="preserve">Цыпин В., </w:t>
      </w:r>
      <w:proofErr w:type="spellStart"/>
      <w:r w:rsidRPr="00C42AD1">
        <w:t>прот</w:t>
      </w:r>
      <w:proofErr w:type="spellEnd"/>
      <w:r w:rsidRPr="00C42AD1">
        <w:t>. Епитимия // ПЭ. Т. XVIII. М., 2008. С. 533-535.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Цыпин В., </w:t>
      </w:r>
      <w:proofErr w:type="spellStart"/>
      <w:r w:rsidRPr="00C42AD1">
        <w:t>прот</w:t>
      </w:r>
      <w:proofErr w:type="spellEnd"/>
      <w:r w:rsidRPr="00C42AD1">
        <w:t xml:space="preserve">; </w:t>
      </w:r>
      <w:proofErr w:type="spellStart"/>
      <w:r w:rsidRPr="00C42AD1">
        <w:t>Пономарёв</w:t>
      </w:r>
      <w:proofErr w:type="spellEnd"/>
      <w:r w:rsidRPr="00C42AD1">
        <w:t xml:space="preserve"> А.В. Вдовицы церковные // ПЭ. Т. VII. М., 2004. С. 354-355.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Чекалова А.А., Михайлов П.Б. Аркадий, </w:t>
      </w:r>
      <w:proofErr w:type="spellStart"/>
      <w:r w:rsidRPr="00C42AD1">
        <w:t>имп</w:t>
      </w:r>
      <w:proofErr w:type="spellEnd"/>
      <w:r w:rsidRPr="00C42AD1">
        <w:t>. // ПЭ. Т. III. М., 2001. С. 264-266.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Чичуров</w:t>
      </w:r>
      <w:proofErr w:type="spellEnd"/>
      <w:r w:rsidRPr="00C42AD1">
        <w:t xml:space="preserve"> И.С. Александрийская Православная Церковь (Александрийский Патриархат) (От основания до середины VII в.) // ПЭ. Т. I. М., 2000. С. 559-577.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Место «</w:t>
      </w:r>
      <w:proofErr w:type="spellStart"/>
      <w:r w:rsidRPr="00C42AD1">
        <w:t>Хронографии</w:t>
      </w:r>
      <w:proofErr w:type="spellEnd"/>
      <w:r w:rsidRPr="00C42AD1">
        <w:t xml:space="preserve">» Феофана в ранневизантийской историографической традиции (IV – начало IX вв.) // Он же. Избранные труды. К 60-летию Игоря Сергеевича </w:t>
      </w:r>
      <w:proofErr w:type="spellStart"/>
      <w:r w:rsidRPr="00C42AD1">
        <w:t>Чичурова</w:t>
      </w:r>
      <w:proofErr w:type="spellEnd"/>
      <w:r w:rsidRPr="00C42AD1">
        <w:t>. М., 2007. С. 80-91 (Евсевий Кесарийский о Константине Великом).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Чупрасов</w:t>
      </w:r>
      <w:proofErr w:type="spellEnd"/>
      <w:r w:rsidRPr="00C42AD1">
        <w:t xml:space="preserve"> А.В. </w:t>
      </w:r>
      <w:proofErr w:type="spellStart"/>
      <w:r w:rsidRPr="00C42AD1">
        <w:t>Вигилий</w:t>
      </w:r>
      <w:proofErr w:type="spellEnd"/>
      <w:r w:rsidRPr="00C42AD1">
        <w:t>, папа Римский // ПЭ. Т. VIII. М., 2004. С. 117.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Шабуров Н.В. Герметизм // ПЭ. Т. XI. М., 2006. С. 393-400.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Шафф</w:t>
      </w:r>
      <w:proofErr w:type="spellEnd"/>
      <w:r w:rsidRPr="00C42AD1">
        <w:t xml:space="preserve"> Ф. История христианской Церкви. </w:t>
      </w:r>
      <w:proofErr w:type="gramStart"/>
      <w:r w:rsidRPr="00C42AD1">
        <w:t>СПб.,</w:t>
      </w:r>
      <w:proofErr w:type="gramEnd"/>
      <w:r w:rsidRPr="00C42AD1">
        <w:t xml:space="preserve"> 2007. 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Шлёнов</w:t>
      </w:r>
      <w:proofErr w:type="spellEnd"/>
      <w:r w:rsidRPr="00C42AD1">
        <w:t xml:space="preserve"> Д., </w:t>
      </w:r>
      <w:proofErr w:type="spellStart"/>
      <w:r w:rsidRPr="00C42AD1">
        <w:t>иером</w:t>
      </w:r>
      <w:proofErr w:type="spellEnd"/>
      <w:r w:rsidRPr="00C42AD1">
        <w:t>. Аскетика. Василий Великий и аскетическая традиция // ПЭ. Т. VII. М., С. 169-180.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Шмалий</w:t>
      </w:r>
      <w:proofErr w:type="spellEnd"/>
      <w:r w:rsidRPr="00C42AD1">
        <w:t xml:space="preserve"> В., </w:t>
      </w:r>
      <w:proofErr w:type="spellStart"/>
      <w:r w:rsidRPr="00C42AD1">
        <w:t>свящ</w:t>
      </w:r>
      <w:proofErr w:type="spellEnd"/>
      <w:r w:rsidRPr="00C42AD1">
        <w:t xml:space="preserve">. </w:t>
      </w:r>
      <w:proofErr w:type="spellStart"/>
      <w:r w:rsidRPr="00C42AD1">
        <w:t>Аномеи</w:t>
      </w:r>
      <w:proofErr w:type="spellEnd"/>
      <w:r w:rsidRPr="00C42AD1">
        <w:t xml:space="preserve"> // ПЭ. Т. II. М., 2001. С. 471-473.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Аполлинарианство</w:t>
      </w:r>
      <w:proofErr w:type="spellEnd"/>
      <w:r w:rsidRPr="00C42AD1">
        <w:t xml:space="preserve"> // ПЭ. Т. III. М., 2001. С. 58-59.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Шмалий</w:t>
      </w:r>
      <w:proofErr w:type="spellEnd"/>
      <w:r w:rsidRPr="00C42AD1">
        <w:t xml:space="preserve"> В., </w:t>
      </w:r>
      <w:proofErr w:type="spellStart"/>
      <w:r w:rsidRPr="00C42AD1">
        <w:t>свящ</w:t>
      </w:r>
      <w:proofErr w:type="spellEnd"/>
      <w:r w:rsidRPr="00C42AD1">
        <w:t>. Аполлинарий Лаодикийский (младший) // ПЭ. Т. III. М., 2001. С. 61-62.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>Он же. Арианство // ПЭ. Т. III. М., 2001. С. 221-225.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t xml:space="preserve">Он же. </w:t>
      </w:r>
      <w:proofErr w:type="spellStart"/>
      <w:r w:rsidRPr="00C42AD1">
        <w:t>Аэтий</w:t>
      </w:r>
      <w:proofErr w:type="spellEnd"/>
      <w:r w:rsidRPr="00C42AD1">
        <w:t xml:space="preserve"> // ПЭ. Т. IV. М., 2002. С. 232-233.</w:t>
      </w:r>
    </w:p>
    <w:p w:rsidR="000A0EA8" w:rsidRPr="00C42AD1" w:rsidRDefault="000A0EA8" w:rsidP="00C42AD1">
      <w:pPr>
        <w:spacing w:after="120" w:line="276" w:lineRule="auto"/>
        <w:jc w:val="both"/>
      </w:pPr>
      <w:proofErr w:type="spellStart"/>
      <w:r w:rsidRPr="00C42AD1">
        <w:t>Юнгеров</w:t>
      </w:r>
      <w:proofErr w:type="spellEnd"/>
      <w:r w:rsidRPr="00C42AD1">
        <w:t xml:space="preserve"> П.А. Введение в Ветхий Завет. Кн. 1-2. М., 2007. 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t xml:space="preserve">Ястребов А., </w:t>
      </w:r>
      <w:proofErr w:type="spellStart"/>
      <w:r w:rsidRPr="00C42AD1">
        <w:t>свящ</w:t>
      </w:r>
      <w:proofErr w:type="spellEnd"/>
      <w:r w:rsidRPr="00C42AD1">
        <w:t xml:space="preserve">. </w:t>
      </w:r>
      <w:proofErr w:type="spellStart"/>
      <w:r w:rsidRPr="00C42AD1">
        <w:t>Евсевий</w:t>
      </w:r>
      <w:proofErr w:type="spellEnd"/>
      <w:r w:rsidRPr="00C42AD1">
        <w:t xml:space="preserve">, </w:t>
      </w:r>
      <w:proofErr w:type="spellStart"/>
      <w:r w:rsidRPr="00C42AD1">
        <w:t>еп</w:t>
      </w:r>
      <w:proofErr w:type="spellEnd"/>
      <w:r w:rsidRPr="00C42AD1">
        <w:t>. Кесарии Палестинской // ПЭ. Т</w:t>
      </w:r>
      <w:r w:rsidRPr="00C42AD1">
        <w:rPr>
          <w:lang w:val="en-US"/>
        </w:rPr>
        <w:t xml:space="preserve">, XVII. </w:t>
      </w:r>
      <w:r w:rsidRPr="00C42AD1">
        <w:t>М</w:t>
      </w:r>
      <w:r w:rsidRPr="00C42AD1">
        <w:rPr>
          <w:lang w:val="en-US"/>
        </w:rPr>
        <w:t xml:space="preserve">., 2008. </w:t>
      </w:r>
      <w:r w:rsidRPr="00C42AD1">
        <w:t>С</w:t>
      </w:r>
      <w:r w:rsidRPr="00C42AD1">
        <w:rPr>
          <w:lang w:val="en-US"/>
        </w:rPr>
        <w:t>. 252-267.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rPr>
          <w:lang w:val="en-US"/>
        </w:rPr>
        <w:t xml:space="preserve">Beck H.-G. Geschichte der </w:t>
      </w:r>
      <w:proofErr w:type="spellStart"/>
      <w:r w:rsidRPr="00C42AD1">
        <w:rPr>
          <w:lang w:val="en-US"/>
        </w:rPr>
        <w:t>orthodoxen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Kirche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im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byzantischen</w:t>
      </w:r>
      <w:proofErr w:type="spellEnd"/>
      <w:r w:rsidRPr="00C42AD1">
        <w:rPr>
          <w:lang w:val="en-US"/>
        </w:rPr>
        <w:t xml:space="preserve"> Reich. Göttingen, 1980.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r w:rsidRPr="00C42AD1">
        <w:rPr>
          <w:lang w:val="en-US"/>
        </w:rPr>
        <w:t xml:space="preserve">Beck H.-G. </w:t>
      </w:r>
      <w:proofErr w:type="spellStart"/>
      <w:r w:rsidRPr="00C42AD1">
        <w:rPr>
          <w:lang w:val="en-US"/>
        </w:rPr>
        <w:t>Kirche</w:t>
      </w:r>
      <w:proofErr w:type="spellEnd"/>
      <w:r w:rsidRPr="00C42AD1">
        <w:rPr>
          <w:lang w:val="en-US"/>
        </w:rPr>
        <w:t xml:space="preserve"> und </w:t>
      </w:r>
      <w:proofErr w:type="spellStart"/>
      <w:r w:rsidRPr="00C42AD1">
        <w:rPr>
          <w:lang w:val="en-US"/>
        </w:rPr>
        <w:t>theologische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Literatur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im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byzantinischen</w:t>
      </w:r>
      <w:proofErr w:type="spellEnd"/>
      <w:r w:rsidRPr="00C42AD1">
        <w:rPr>
          <w:lang w:val="en-US"/>
        </w:rPr>
        <w:t xml:space="preserve"> Reich. München, 1977.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proofErr w:type="spellStart"/>
      <w:r w:rsidRPr="00C42AD1">
        <w:rPr>
          <w:lang w:val="en-US"/>
        </w:rPr>
        <w:t>Harnack</w:t>
      </w:r>
      <w:proofErr w:type="spellEnd"/>
      <w:r w:rsidRPr="00C42AD1">
        <w:rPr>
          <w:lang w:val="en-US"/>
        </w:rPr>
        <w:t xml:space="preserve"> A. Die Mission und </w:t>
      </w:r>
      <w:proofErr w:type="spellStart"/>
      <w:r w:rsidRPr="00C42AD1">
        <w:rPr>
          <w:lang w:val="en-US"/>
        </w:rPr>
        <w:t>Ausbreitung</w:t>
      </w:r>
      <w:proofErr w:type="spellEnd"/>
      <w:r w:rsidRPr="00C42AD1">
        <w:rPr>
          <w:lang w:val="en-US"/>
        </w:rPr>
        <w:t xml:space="preserve"> des </w:t>
      </w:r>
      <w:proofErr w:type="spellStart"/>
      <w:r w:rsidRPr="00C42AD1">
        <w:rPr>
          <w:lang w:val="en-US"/>
        </w:rPr>
        <w:t>Christentums</w:t>
      </w:r>
      <w:proofErr w:type="spellEnd"/>
      <w:r w:rsidRPr="00C42AD1">
        <w:rPr>
          <w:lang w:val="en-US"/>
        </w:rPr>
        <w:t xml:space="preserve"> in den </w:t>
      </w:r>
      <w:proofErr w:type="spellStart"/>
      <w:r w:rsidRPr="00C42AD1">
        <w:rPr>
          <w:lang w:val="en-US"/>
        </w:rPr>
        <w:t>ersten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drei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Jahrhunderten</w:t>
      </w:r>
      <w:proofErr w:type="spellEnd"/>
      <w:r w:rsidRPr="00C42AD1">
        <w:rPr>
          <w:lang w:val="en-US"/>
        </w:rPr>
        <w:t>. Leipzig, 1924.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proofErr w:type="spellStart"/>
      <w:r w:rsidRPr="00C42AD1">
        <w:rPr>
          <w:lang w:val="en-US"/>
        </w:rPr>
        <w:t>L’Huillier</w:t>
      </w:r>
      <w:proofErr w:type="spellEnd"/>
      <w:r w:rsidRPr="00C42AD1">
        <w:rPr>
          <w:lang w:val="en-US"/>
        </w:rPr>
        <w:t xml:space="preserve"> Peter, </w:t>
      </w:r>
      <w:proofErr w:type="spellStart"/>
      <w:r w:rsidRPr="00C42AD1">
        <w:rPr>
          <w:lang w:val="en-US"/>
        </w:rPr>
        <w:t>archb</w:t>
      </w:r>
      <w:proofErr w:type="spellEnd"/>
      <w:r w:rsidRPr="00C42AD1">
        <w:rPr>
          <w:lang w:val="en-US"/>
        </w:rPr>
        <w:t>. The Church of the ancient councils. NY, 2000.</w:t>
      </w:r>
    </w:p>
    <w:p w:rsidR="000A0EA8" w:rsidRPr="00C42AD1" w:rsidRDefault="000A0EA8" w:rsidP="00C42AD1">
      <w:pPr>
        <w:spacing w:after="120" w:line="276" w:lineRule="auto"/>
        <w:jc w:val="both"/>
        <w:rPr>
          <w:lang w:val="en-US"/>
        </w:rPr>
      </w:pPr>
      <w:proofErr w:type="spellStart"/>
      <w:r w:rsidRPr="00C42AD1">
        <w:rPr>
          <w:lang w:val="en-US"/>
        </w:rPr>
        <w:t>Mayuer</w:t>
      </w:r>
      <w:proofErr w:type="spellEnd"/>
      <w:r w:rsidRPr="00C42AD1">
        <w:rPr>
          <w:lang w:val="en-US"/>
        </w:rPr>
        <w:t xml:space="preserve"> J.-M., </w:t>
      </w:r>
      <w:proofErr w:type="spellStart"/>
      <w:r w:rsidRPr="00C42AD1">
        <w:rPr>
          <w:lang w:val="en-US"/>
        </w:rPr>
        <w:t>Pietri</w:t>
      </w:r>
      <w:proofErr w:type="spellEnd"/>
      <w:r w:rsidRPr="00C42AD1">
        <w:rPr>
          <w:lang w:val="en-US"/>
        </w:rPr>
        <w:t xml:space="preserve"> Ch. </w:t>
      </w:r>
      <w:proofErr w:type="gramStart"/>
      <w:r w:rsidRPr="00C42AD1">
        <w:rPr>
          <w:lang w:val="en-US"/>
        </w:rPr>
        <w:t>et</w:t>
      </w:r>
      <w:proofErr w:type="gramEnd"/>
      <w:r w:rsidRPr="00C42AD1">
        <w:rPr>
          <w:lang w:val="en-US"/>
        </w:rPr>
        <w:t xml:space="preserve"> L. et </w:t>
      </w:r>
      <w:proofErr w:type="spellStart"/>
      <w:r w:rsidRPr="00C42AD1">
        <w:rPr>
          <w:lang w:val="en-US"/>
        </w:rPr>
        <w:t>ceteri</w:t>
      </w:r>
      <w:proofErr w:type="spellEnd"/>
      <w:r w:rsidRPr="00C42AD1">
        <w:rPr>
          <w:lang w:val="en-US"/>
        </w:rPr>
        <w:t xml:space="preserve">: Histoire du </w:t>
      </w:r>
      <w:proofErr w:type="spellStart"/>
      <w:r w:rsidRPr="00C42AD1">
        <w:rPr>
          <w:lang w:val="en-US"/>
        </w:rPr>
        <w:t>christianisme</w:t>
      </w:r>
      <w:proofErr w:type="spellEnd"/>
      <w:r w:rsidRPr="00C42AD1">
        <w:rPr>
          <w:lang w:val="en-US"/>
        </w:rPr>
        <w:t xml:space="preserve"> des </w:t>
      </w:r>
      <w:proofErr w:type="spellStart"/>
      <w:r w:rsidRPr="00C42AD1">
        <w:rPr>
          <w:lang w:val="en-US"/>
        </w:rPr>
        <w:t>origines</w:t>
      </w:r>
      <w:proofErr w:type="spellEnd"/>
      <w:r w:rsidRPr="00C42AD1">
        <w:rPr>
          <w:lang w:val="en-US"/>
        </w:rPr>
        <w:t xml:space="preserve"> à </w:t>
      </w:r>
      <w:proofErr w:type="spellStart"/>
      <w:r w:rsidRPr="00C42AD1">
        <w:rPr>
          <w:lang w:val="en-US"/>
        </w:rPr>
        <w:t>nos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jours</w:t>
      </w:r>
      <w:proofErr w:type="spellEnd"/>
      <w:r w:rsidRPr="00C42AD1">
        <w:rPr>
          <w:lang w:val="en-US"/>
        </w:rPr>
        <w:t>. Paris</w:t>
      </w:r>
      <w:proofErr w:type="gramStart"/>
      <w:r w:rsidRPr="00C42AD1">
        <w:rPr>
          <w:lang w:val="en-US"/>
        </w:rPr>
        <w:t>,1995</w:t>
      </w:r>
      <w:proofErr w:type="gramEnd"/>
      <w:r w:rsidRPr="00C42AD1">
        <w:rPr>
          <w:lang w:val="en-US"/>
        </w:rPr>
        <w:t>, t. II..</w:t>
      </w:r>
    </w:p>
    <w:p w:rsidR="000A0EA8" w:rsidRPr="00C42AD1" w:rsidRDefault="000A0EA8" w:rsidP="00C42AD1">
      <w:pPr>
        <w:spacing w:after="120" w:line="276" w:lineRule="auto"/>
        <w:jc w:val="both"/>
      </w:pPr>
      <w:r w:rsidRPr="00C42AD1">
        <w:rPr>
          <w:lang w:val="en-US"/>
        </w:rPr>
        <w:t xml:space="preserve">Schwartz E. </w:t>
      </w:r>
      <w:proofErr w:type="spellStart"/>
      <w:r w:rsidRPr="00C42AD1">
        <w:rPr>
          <w:lang w:val="en-US"/>
        </w:rPr>
        <w:t>Gesammelte</w:t>
      </w:r>
      <w:proofErr w:type="spellEnd"/>
      <w:r w:rsidRPr="00C42AD1">
        <w:rPr>
          <w:lang w:val="en-US"/>
        </w:rPr>
        <w:t xml:space="preserve"> </w:t>
      </w:r>
      <w:proofErr w:type="spellStart"/>
      <w:r w:rsidRPr="00C42AD1">
        <w:rPr>
          <w:lang w:val="en-US"/>
        </w:rPr>
        <w:t>Schriften</w:t>
      </w:r>
      <w:proofErr w:type="spellEnd"/>
      <w:r w:rsidRPr="00C42AD1">
        <w:rPr>
          <w:lang w:val="en-US"/>
        </w:rPr>
        <w:t xml:space="preserve">. Bd. III-IIII. </w:t>
      </w:r>
      <w:proofErr w:type="spellStart"/>
      <w:r w:rsidRPr="00C42AD1">
        <w:t>Berlin</w:t>
      </w:r>
      <w:proofErr w:type="spellEnd"/>
      <w:r w:rsidRPr="00C42AD1">
        <w:t>, 1959.</w:t>
      </w:r>
    </w:p>
    <w:p w:rsidR="000A0EA8" w:rsidRPr="00C42AD1" w:rsidRDefault="000A0EA8" w:rsidP="00C42AD1">
      <w:pPr>
        <w:spacing w:after="120" w:line="276" w:lineRule="auto"/>
        <w:jc w:val="both"/>
      </w:pPr>
    </w:p>
    <w:p w:rsidR="000A0EA8" w:rsidRPr="00C42AD1" w:rsidRDefault="00DE01A4" w:rsidP="00C42AD1">
      <w:pPr>
        <w:pStyle w:val="10"/>
        <w:spacing w:before="0" w:after="120" w:line="276" w:lineRule="auto"/>
      </w:pPr>
      <w:bookmarkStart w:id="144" w:name="_Toc54874306"/>
      <w:r w:rsidRPr="00C42AD1">
        <w:t>Интернет-ресурсы</w:t>
      </w:r>
      <w:bookmarkEnd w:id="144"/>
    </w:p>
    <w:p w:rsidR="000A0EA8" w:rsidRPr="00C42AD1" w:rsidRDefault="000A0EA8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5" w:name="_Toc54874307"/>
      <w:r w:rsidRPr="00C42AD1">
        <w:rPr>
          <w:sz w:val="24"/>
          <w:szCs w:val="24"/>
        </w:rPr>
        <w:t>Святоотеч</w:t>
      </w:r>
      <w:r w:rsidR="00495F7A" w:rsidRPr="00C42AD1">
        <w:rPr>
          <w:sz w:val="24"/>
          <w:szCs w:val="24"/>
        </w:rPr>
        <w:t>еская письменность</w:t>
      </w:r>
      <w:bookmarkEnd w:id="145"/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Афанасий Александрийский</w:t>
      </w:r>
      <w:r w:rsidRPr="00C42AD1">
        <w:rPr>
          <w:color w:val="auto"/>
        </w:rPr>
        <w:t>.</w:t>
      </w:r>
      <w:r w:rsidR="00495F7A" w:rsidRPr="00C42AD1">
        <w:rPr>
          <w:color w:val="auto"/>
        </w:rPr>
        <w:t xml:space="preserve"> </w:t>
      </w:r>
      <w:r w:rsidRPr="00C42AD1">
        <w:rPr>
          <w:color w:val="auto"/>
        </w:rPr>
        <w:t xml:space="preserve"> Слово о воплощении бога слова и о пришествии его к нам во плоти </w:t>
      </w:r>
      <w:hyperlink r:id="rId9" w:history="1">
        <w:r w:rsidRPr="00C42AD1">
          <w:rPr>
            <w:rStyle w:val="a5"/>
            <w:color w:val="auto"/>
          </w:rPr>
          <w:t>http://pstgu.ru/download/1269970245.voploshenie.pdf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lastRenderedPageBreak/>
        <w:t>Григорий Богослов</w:t>
      </w:r>
      <w:r w:rsidRPr="00C42AD1">
        <w:rPr>
          <w:color w:val="auto"/>
        </w:rPr>
        <w:t xml:space="preserve">. Послание к пресвитеру </w:t>
      </w:r>
      <w:proofErr w:type="spellStart"/>
      <w:r w:rsidRPr="00C42AD1">
        <w:rPr>
          <w:color w:val="auto"/>
        </w:rPr>
        <w:t>Кледонию</w:t>
      </w:r>
      <w:proofErr w:type="spellEnd"/>
      <w:r w:rsidRPr="00C42AD1">
        <w:rPr>
          <w:color w:val="auto"/>
        </w:rPr>
        <w:t xml:space="preserve"> против </w:t>
      </w:r>
      <w:proofErr w:type="spellStart"/>
      <w:r w:rsidRPr="00C42AD1">
        <w:rPr>
          <w:color w:val="auto"/>
        </w:rPr>
        <w:t>Аполлинария</w:t>
      </w:r>
      <w:proofErr w:type="spellEnd"/>
      <w:r w:rsidRPr="00C42AD1">
        <w:rPr>
          <w:color w:val="auto"/>
        </w:rPr>
        <w:t xml:space="preserve"> – первое </w:t>
      </w:r>
      <w:hyperlink r:id="rId10" w:history="1">
        <w:r w:rsidRPr="00C42AD1">
          <w:rPr>
            <w:rStyle w:val="a5"/>
            <w:color w:val="auto"/>
          </w:rPr>
          <w:t>http://pstgu.ru/download/1269971044.kledonii1.pdf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Игнатий Богоносец.</w:t>
      </w:r>
      <w:r w:rsidRPr="00C42AD1">
        <w:rPr>
          <w:color w:val="auto"/>
        </w:rPr>
        <w:t xml:space="preserve"> Послания. </w:t>
      </w:r>
      <w:hyperlink r:id="rId11" w:history="1">
        <w:r w:rsidRPr="00C42AD1">
          <w:rPr>
            <w:rStyle w:val="a5"/>
            <w:color w:val="auto"/>
          </w:rPr>
          <w:t>http://pstgu.ru/download/1206444896.poslaniya.pdf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Василий Великий</w:t>
      </w:r>
      <w:r w:rsidRPr="00C42AD1">
        <w:t xml:space="preserve">. О Святом Духе. К </w:t>
      </w:r>
      <w:proofErr w:type="spellStart"/>
      <w:r w:rsidRPr="00C42AD1">
        <w:t>Амфилохию</w:t>
      </w:r>
      <w:proofErr w:type="spellEnd"/>
      <w:r w:rsidRPr="00C42AD1">
        <w:t xml:space="preserve">, епископу </w:t>
      </w:r>
      <w:proofErr w:type="spellStart"/>
      <w:r w:rsidRPr="00C42AD1">
        <w:t>Иконийскому</w:t>
      </w:r>
      <w:proofErr w:type="spellEnd"/>
      <w:r w:rsidRPr="00C42AD1">
        <w:t xml:space="preserve">. </w:t>
      </w:r>
      <w:hyperlink r:id="rId12" w:history="1">
        <w:r w:rsidRPr="00C42AD1">
          <w:rPr>
            <w:rStyle w:val="a5"/>
          </w:rPr>
          <w:t>http://pstgu.ru/download/1180283876.Amfilohiu.pdf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Ириней Лионский</w:t>
      </w:r>
      <w:r w:rsidRPr="00C42AD1">
        <w:t xml:space="preserve">. Пять книг против ересей </w:t>
      </w:r>
      <w:hyperlink r:id="rId13" w:history="1">
        <w:r w:rsidRPr="00C42AD1">
          <w:rPr>
            <w:rStyle w:val="a5"/>
          </w:rPr>
          <w:t>http://pstgu.ru/download/1179137383.Pyat_knig.pdf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Иоанн </w:t>
      </w:r>
      <w:proofErr w:type="spellStart"/>
      <w:r w:rsidRPr="00C42AD1">
        <w:rPr>
          <w:i/>
          <w:iCs/>
        </w:rPr>
        <w:t>Дамаскин</w:t>
      </w:r>
      <w:proofErr w:type="spellEnd"/>
      <w:r w:rsidRPr="00C42AD1">
        <w:t xml:space="preserve">. Три защитительных слова против порицающих святые иконы </w:t>
      </w:r>
      <w:hyperlink r:id="rId14" w:history="1">
        <w:r w:rsidRPr="00C42AD1">
          <w:rPr>
            <w:rStyle w:val="a5"/>
          </w:rPr>
          <w:t>http://pstgu.ru/download/1173093096.3_slova.pdf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Иоанн Златоуст</w:t>
      </w:r>
      <w:r w:rsidRPr="00C42AD1">
        <w:t xml:space="preserve">. Против </w:t>
      </w:r>
      <w:proofErr w:type="spellStart"/>
      <w:r w:rsidRPr="00C42AD1">
        <w:t>аномеев</w:t>
      </w:r>
      <w:proofErr w:type="spellEnd"/>
      <w:r w:rsidRPr="00C42AD1">
        <w:t xml:space="preserve"> </w:t>
      </w:r>
      <w:hyperlink r:id="rId15" w:history="1">
        <w:r w:rsidRPr="00C42AD1">
          <w:rPr>
            <w:rStyle w:val="a5"/>
          </w:rPr>
          <w:t>http://pstgu.ru/download/1170066728.Protiv_anomeev.pdf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Григорий Богослов</w:t>
      </w:r>
      <w:r w:rsidRPr="00C42AD1">
        <w:t xml:space="preserve">. Пять слов о богословии </w:t>
      </w:r>
      <w:hyperlink r:id="rId16" w:history="1">
        <w:r w:rsidRPr="00C42AD1">
          <w:rPr>
            <w:rStyle w:val="a5"/>
          </w:rPr>
          <w:t>http://pstgu.ru/download/1169293926.5slov.pdf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Августин </w:t>
      </w:r>
      <w:proofErr w:type="spellStart"/>
      <w:r w:rsidRPr="00C42AD1">
        <w:rPr>
          <w:i/>
          <w:iCs/>
        </w:rPr>
        <w:t>Иппонский</w:t>
      </w:r>
      <w:proofErr w:type="spellEnd"/>
      <w:r w:rsidRPr="00C42AD1">
        <w:t xml:space="preserve">. О свободе воли </w:t>
      </w:r>
      <w:hyperlink r:id="rId17" w:history="1">
        <w:r w:rsidRPr="00C42AD1">
          <w:rPr>
            <w:rStyle w:val="a5"/>
          </w:rPr>
          <w:t>http://pstgu.ru/download/1154192221.O%20svobode%20voli.pdf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Кирилл Иерусалимский</w:t>
      </w:r>
      <w:r w:rsidRPr="00C42AD1">
        <w:t xml:space="preserve">. Поучения </w:t>
      </w:r>
      <w:proofErr w:type="spellStart"/>
      <w:r w:rsidRPr="00C42AD1">
        <w:t>огласительные</w:t>
      </w:r>
      <w:proofErr w:type="spellEnd"/>
      <w:r w:rsidRPr="00C42AD1">
        <w:t xml:space="preserve"> и </w:t>
      </w:r>
      <w:proofErr w:type="spellStart"/>
      <w:r w:rsidRPr="00C42AD1">
        <w:t>тайноводственные</w:t>
      </w:r>
      <w:proofErr w:type="spellEnd"/>
      <w:r w:rsidRPr="00C42AD1">
        <w:t xml:space="preserve"> </w:t>
      </w:r>
      <w:hyperlink r:id="rId18" w:history="1">
        <w:r w:rsidRPr="00C42AD1">
          <w:rPr>
            <w:rStyle w:val="a5"/>
          </w:rPr>
          <w:t>http://pstgu.ru/download/1154192013.Pouchenia.pdf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Иоанн </w:t>
      </w:r>
      <w:proofErr w:type="spellStart"/>
      <w:r w:rsidRPr="00C42AD1">
        <w:rPr>
          <w:i/>
          <w:iCs/>
        </w:rPr>
        <w:t>Дамаскин</w:t>
      </w:r>
      <w:proofErr w:type="spellEnd"/>
      <w:r w:rsidRPr="00C42AD1">
        <w:t xml:space="preserve">. Точное изложение православной веры </w:t>
      </w:r>
      <w:hyperlink r:id="rId19" w:history="1">
        <w:r w:rsidRPr="00C42AD1">
          <w:rPr>
            <w:rStyle w:val="a5"/>
          </w:rPr>
          <w:t>http://pstgu.ru/download/1151343320.Damaskin.pdf</w:t>
        </w:r>
      </w:hyperlink>
    </w:p>
    <w:p w:rsidR="000A0EA8" w:rsidRPr="00C42AD1" w:rsidRDefault="00495F7A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6" w:name="_Toc54874308"/>
      <w:r w:rsidRPr="00C42AD1">
        <w:rPr>
          <w:sz w:val="24"/>
          <w:szCs w:val="24"/>
        </w:rPr>
        <w:t>Прочие исторические источники</w:t>
      </w:r>
      <w:bookmarkEnd w:id="146"/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proofErr w:type="spellStart"/>
      <w:r w:rsidRPr="00C42AD1">
        <w:rPr>
          <w:i/>
          <w:iCs/>
          <w:color w:val="auto"/>
        </w:rPr>
        <w:t>Евсевий</w:t>
      </w:r>
      <w:proofErr w:type="spellEnd"/>
      <w:r w:rsidRPr="00C42AD1">
        <w:rPr>
          <w:i/>
          <w:iCs/>
          <w:color w:val="auto"/>
        </w:rPr>
        <w:t xml:space="preserve"> </w:t>
      </w:r>
      <w:proofErr w:type="spellStart"/>
      <w:r w:rsidRPr="00C42AD1">
        <w:rPr>
          <w:i/>
          <w:iCs/>
          <w:color w:val="auto"/>
        </w:rPr>
        <w:t>Памфил</w:t>
      </w:r>
      <w:proofErr w:type="spellEnd"/>
      <w:r w:rsidRPr="00C42AD1">
        <w:rPr>
          <w:color w:val="auto"/>
        </w:rPr>
        <w:t xml:space="preserve">. Жизнь блаженного василевса Константина. </w:t>
      </w:r>
      <w:hyperlink r:id="rId20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proofErr w:type="spellStart"/>
        <w:r w:rsidRPr="00C42AD1">
          <w:rPr>
            <w:rStyle w:val="a5"/>
            <w:color w:val="auto"/>
            <w:lang w:val="en-US"/>
          </w:rPr>
          <w:t>pstgu</w:t>
        </w:r>
        <w:proofErr w:type="spellEnd"/>
        <w:r w:rsidRPr="00C42AD1">
          <w:rPr>
            <w:rStyle w:val="a5"/>
            <w:color w:val="auto"/>
          </w:rPr>
          <w:t>.</w:t>
        </w:r>
        <w:proofErr w:type="spellStart"/>
        <w:r w:rsidRPr="00C42AD1">
          <w:rPr>
            <w:rStyle w:val="a5"/>
            <w:color w:val="auto"/>
            <w:lang w:val="en-US"/>
          </w:rPr>
          <w:t>ru</w:t>
        </w:r>
        <w:proofErr w:type="spellEnd"/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/1206384337.</w:t>
        </w:r>
        <w:proofErr w:type="spellStart"/>
        <w:r w:rsidRPr="00C42AD1">
          <w:rPr>
            <w:rStyle w:val="a5"/>
            <w:color w:val="auto"/>
            <w:lang w:val="en-US"/>
          </w:rPr>
          <w:t>konstantin</w:t>
        </w:r>
        <w:proofErr w:type="spellEnd"/>
        <w:r w:rsidRPr="00C42AD1">
          <w:rPr>
            <w:rStyle w:val="a5"/>
            <w:color w:val="auto"/>
          </w:rPr>
          <w:t>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proofErr w:type="spellStart"/>
      <w:r w:rsidRPr="00C42AD1">
        <w:rPr>
          <w:i/>
          <w:iCs/>
          <w:color w:val="auto"/>
        </w:rPr>
        <w:t>Евсевий</w:t>
      </w:r>
      <w:proofErr w:type="spellEnd"/>
      <w:r w:rsidRPr="00C42AD1">
        <w:rPr>
          <w:i/>
          <w:iCs/>
          <w:color w:val="auto"/>
        </w:rPr>
        <w:t xml:space="preserve"> </w:t>
      </w:r>
      <w:proofErr w:type="spellStart"/>
      <w:r w:rsidRPr="00C42AD1">
        <w:rPr>
          <w:i/>
          <w:iCs/>
          <w:color w:val="auto"/>
        </w:rPr>
        <w:t>Памфил</w:t>
      </w:r>
      <w:proofErr w:type="spellEnd"/>
      <w:r w:rsidRPr="00C42AD1">
        <w:rPr>
          <w:color w:val="auto"/>
        </w:rPr>
        <w:t xml:space="preserve">. Церковная история </w:t>
      </w:r>
      <w:hyperlink r:id="rId21" w:history="1">
        <w:r w:rsidRPr="00C42AD1">
          <w:rPr>
            <w:rStyle w:val="a5"/>
            <w:color w:val="auto"/>
          </w:rPr>
          <w:t>http://pstgu.ru/download/1149784612.Pamfil.pdf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Сократ Схоластик</w:t>
      </w:r>
      <w:r w:rsidRPr="00C42AD1">
        <w:rPr>
          <w:color w:val="auto"/>
        </w:rPr>
        <w:t xml:space="preserve">. Церковная история. </w:t>
      </w:r>
      <w:hyperlink r:id="rId22" w:history="1">
        <w:r w:rsidRPr="00C42AD1">
          <w:rPr>
            <w:rStyle w:val="a5"/>
            <w:color w:val="auto"/>
          </w:rPr>
          <w:t>http://pstgu.ru/download/1205840903.socrat.pdf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Иосиф Флавий</w:t>
      </w:r>
      <w:r w:rsidRPr="00C42AD1">
        <w:t xml:space="preserve">. Иудейская война </w:t>
      </w:r>
      <w:hyperlink r:id="rId23" w:history="1">
        <w:r w:rsidRPr="00C42AD1">
          <w:rPr>
            <w:rStyle w:val="a5"/>
          </w:rPr>
          <w:t>http://pstgu.ru/download/1147776465.iudeiskaia_voina_i_flavij.pdf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t>Учение двенадцати апостолов (</w:t>
      </w:r>
      <w:proofErr w:type="spellStart"/>
      <w:r w:rsidRPr="00C42AD1">
        <w:t>Дидахи</w:t>
      </w:r>
      <w:proofErr w:type="spellEnd"/>
      <w:r w:rsidRPr="00C42AD1">
        <w:t xml:space="preserve">) </w:t>
      </w:r>
      <w:hyperlink r:id="rId24" w:history="1">
        <w:r w:rsidRPr="00C42AD1">
          <w:rPr>
            <w:rStyle w:val="a5"/>
            <w:lang w:val="en-US"/>
          </w:rPr>
          <w:t>http</w:t>
        </w:r>
        <w:r w:rsidRPr="00C42AD1">
          <w:rPr>
            <w:rStyle w:val="a5"/>
          </w:rPr>
          <w:t>://</w:t>
        </w:r>
        <w:proofErr w:type="spellStart"/>
        <w:r w:rsidRPr="00C42AD1">
          <w:rPr>
            <w:rStyle w:val="a5"/>
            <w:lang w:val="en-US"/>
          </w:rPr>
          <w:t>pstgu</w:t>
        </w:r>
        <w:proofErr w:type="spellEnd"/>
        <w:r w:rsidRPr="00C42AD1">
          <w:rPr>
            <w:rStyle w:val="a5"/>
          </w:rPr>
          <w:t>.</w:t>
        </w:r>
        <w:proofErr w:type="spellStart"/>
        <w:r w:rsidRPr="00C42AD1">
          <w:rPr>
            <w:rStyle w:val="a5"/>
            <w:lang w:val="en-US"/>
          </w:rPr>
          <w:t>ru</w:t>
        </w:r>
        <w:proofErr w:type="spellEnd"/>
        <w:r w:rsidRPr="00C42AD1">
          <w:rPr>
            <w:rStyle w:val="a5"/>
          </w:rPr>
          <w:t>/</w:t>
        </w:r>
        <w:r w:rsidRPr="00C42AD1">
          <w:rPr>
            <w:rStyle w:val="a5"/>
            <w:lang w:val="en-US"/>
          </w:rPr>
          <w:t>download</w:t>
        </w:r>
        <w:r w:rsidRPr="00C42AD1">
          <w:rPr>
            <w:rStyle w:val="a5"/>
          </w:rPr>
          <w:t>/1161772304.</w:t>
        </w:r>
        <w:proofErr w:type="spellStart"/>
        <w:r w:rsidRPr="00C42AD1">
          <w:rPr>
            <w:rStyle w:val="a5"/>
            <w:lang w:val="en-US"/>
          </w:rPr>
          <w:t>Tipikon</w:t>
        </w:r>
        <w:proofErr w:type="spellEnd"/>
        <w:r w:rsidRPr="00C42AD1">
          <w:rPr>
            <w:rStyle w:val="a5"/>
          </w:rPr>
          <w:t>.</w:t>
        </w:r>
        <w:r w:rsidRPr="00C42AD1">
          <w:rPr>
            <w:rStyle w:val="a5"/>
            <w:lang w:val="en-US"/>
          </w:rPr>
          <w:t>pdf</w:t>
        </w:r>
      </w:hyperlink>
    </w:p>
    <w:p w:rsidR="000A0EA8" w:rsidRPr="00C42AD1" w:rsidRDefault="00495F7A" w:rsidP="00C42AD1">
      <w:pPr>
        <w:pStyle w:val="2"/>
        <w:spacing w:before="0" w:after="120" w:line="276" w:lineRule="auto"/>
        <w:rPr>
          <w:sz w:val="24"/>
          <w:szCs w:val="24"/>
        </w:rPr>
      </w:pPr>
      <w:bookmarkStart w:id="147" w:name="_Toc54874309"/>
      <w:r w:rsidRPr="00C42AD1">
        <w:rPr>
          <w:sz w:val="24"/>
          <w:szCs w:val="24"/>
        </w:rPr>
        <w:t>Учебная литература</w:t>
      </w:r>
      <w:bookmarkEnd w:id="147"/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Болотов</w:t>
      </w:r>
      <w:proofErr w:type="spellEnd"/>
      <w:r w:rsidRPr="00C42AD1">
        <w:rPr>
          <w:i/>
          <w:iCs/>
        </w:rPr>
        <w:t xml:space="preserve"> В. В</w:t>
      </w:r>
      <w:r w:rsidRPr="00C42AD1">
        <w:t xml:space="preserve">. Лекции по истории Древней Церкви. </w:t>
      </w:r>
      <w:hyperlink r:id="rId25" w:history="1">
        <w:r w:rsidRPr="00C42AD1">
          <w:rPr>
            <w:rStyle w:val="a5"/>
          </w:rPr>
          <w:t>http://pstgu.ru/download/1188477178.bolotov.pdf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>Васильев А. А</w:t>
      </w:r>
      <w:r w:rsidRPr="00C42AD1">
        <w:rPr>
          <w:color w:val="auto"/>
        </w:rPr>
        <w:t xml:space="preserve">. История Византийской империи. Том 1. </w:t>
      </w:r>
      <w:hyperlink r:id="rId26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proofErr w:type="spellStart"/>
        <w:r w:rsidRPr="00C42AD1">
          <w:rPr>
            <w:rStyle w:val="a5"/>
            <w:color w:val="auto"/>
            <w:lang w:val="en-US"/>
          </w:rPr>
          <w:t>pstgu</w:t>
        </w:r>
        <w:proofErr w:type="spellEnd"/>
        <w:r w:rsidRPr="00C42AD1">
          <w:rPr>
            <w:rStyle w:val="a5"/>
            <w:color w:val="auto"/>
          </w:rPr>
          <w:t>.</w:t>
        </w:r>
        <w:proofErr w:type="spellStart"/>
        <w:r w:rsidRPr="00C42AD1">
          <w:rPr>
            <w:rStyle w:val="a5"/>
            <w:color w:val="auto"/>
            <w:lang w:val="en-US"/>
          </w:rPr>
          <w:t>ru</w:t>
        </w:r>
        <w:proofErr w:type="spellEnd"/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/1262270105.</w:t>
        </w:r>
        <w:proofErr w:type="spellStart"/>
        <w:r w:rsidRPr="00C42AD1">
          <w:rPr>
            <w:rStyle w:val="a5"/>
            <w:color w:val="auto"/>
            <w:lang w:val="en-US"/>
          </w:rPr>
          <w:t>vasiliev</w:t>
        </w:r>
        <w:proofErr w:type="spellEnd"/>
        <w:r w:rsidRPr="00C42AD1">
          <w:rPr>
            <w:rStyle w:val="a5"/>
            <w:color w:val="auto"/>
          </w:rPr>
          <w:t>2.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>Карташев А. В</w:t>
      </w:r>
      <w:r w:rsidRPr="00C42AD1">
        <w:t xml:space="preserve">. Вселенские соборы </w:t>
      </w:r>
      <w:hyperlink r:id="rId27" w:history="1">
        <w:r w:rsidRPr="00C42AD1">
          <w:rPr>
            <w:rStyle w:val="a5"/>
          </w:rPr>
          <w:t>http://pstgu.ru/download/1160736602.Sobory.pdf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Киприан</w:t>
      </w:r>
      <w:proofErr w:type="spellEnd"/>
      <w:r w:rsidRPr="00C42AD1">
        <w:rPr>
          <w:i/>
          <w:iCs/>
        </w:rPr>
        <w:t xml:space="preserve"> (Керн), </w:t>
      </w:r>
      <w:proofErr w:type="spellStart"/>
      <w:r w:rsidRPr="00C42AD1">
        <w:rPr>
          <w:i/>
          <w:iCs/>
        </w:rPr>
        <w:t>архм</w:t>
      </w:r>
      <w:proofErr w:type="spellEnd"/>
      <w:r w:rsidRPr="00C42AD1">
        <w:t xml:space="preserve">. Золотой век святоотеческой письменности </w:t>
      </w:r>
      <w:hyperlink r:id="rId28" w:history="1">
        <w:r w:rsidRPr="00C42AD1">
          <w:rPr>
            <w:rStyle w:val="a5"/>
          </w:rPr>
          <w:t>http://pstgu.ru/download/1145375084.zolotoj_vek_pismennosty_k_kern.pdf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Киприан</w:t>
      </w:r>
      <w:proofErr w:type="spellEnd"/>
      <w:r w:rsidRPr="00C42AD1">
        <w:rPr>
          <w:i/>
          <w:iCs/>
        </w:rPr>
        <w:t xml:space="preserve"> (Керн), </w:t>
      </w:r>
      <w:proofErr w:type="spellStart"/>
      <w:r w:rsidRPr="00C42AD1">
        <w:rPr>
          <w:i/>
          <w:iCs/>
        </w:rPr>
        <w:t>архм</w:t>
      </w:r>
      <w:proofErr w:type="spellEnd"/>
      <w:r w:rsidRPr="00C42AD1">
        <w:t xml:space="preserve">. Патрология </w:t>
      </w:r>
      <w:hyperlink r:id="rId29" w:history="1">
        <w:r w:rsidRPr="00C42AD1">
          <w:rPr>
            <w:rStyle w:val="a5"/>
          </w:rPr>
          <w:t>http://pstgu.ru/download/1145374728.patrologia_kiprian_r.pdf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Мейендорф</w:t>
      </w:r>
      <w:proofErr w:type="spellEnd"/>
      <w:r w:rsidRPr="00C42AD1">
        <w:rPr>
          <w:i/>
          <w:iCs/>
        </w:rPr>
        <w:t xml:space="preserve"> И., </w:t>
      </w:r>
      <w:proofErr w:type="spellStart"/>
      <w:r w:rsidRPr="00C42AD1">
        <w:rPr>
          <w:i/>
          <w:iCs/>
        </w:rPr>
        <w:t>прот</w:t>
      </w:r>
      <w:r w:rsidRPr="00C42AD1">
        <w:t>.Византийское</w:t>
      </w:r>
      <w:proofErr w:type="spellEnd"/>
      <w:r w:rsidRPr="00C42AD1">
        <w:t xml:space="preserve"> богословие. Исторические тенденции и доктринальные темы. </w:t>
      </w:r>
      <w:hyperlink r:id="rId30" w:history="1">
        <w:r w:rsidRPr="00C42AD1">
          <w:rPr>
            <w:rStyle w:val="a5"/>
          </w:rPr>
          <w:t>http://pstgu.ru/download/1201086640.viz_bogoslovie.pdf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lastRenderedPageBreak/>
        <w:t>Поснов</w:t>
      </w:r>
      <w:proofErr w:type="spellEnd"/>
      <w:r w:rsidRPr="00C42AD1">
        <w:rPr>
          <w:i/>
          <w:iCs/>
        </w:rPr>
        <w:t xml:space="preserve"> М. Э.</w:t>
      </w:r>
      <w:r w:rsidRPr="00C42AD1">
        <w:t xml:space="preserve"> История Христианской Церкви </w:t>
      </w:r>
      <w:hyperlink r:id="rId31" w:history="1">
        <w:r w:rsidRPr="00C42AD1">
          <w:rPr>
            <w:rStyle w:val="a5"/>
          </w:rPr>
          <w:t>http://pstgu.ru/download/1144920181.history_posnov.zip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t xml:space="preserve">Смирнов Петр, </w:t>
      </w:r>
      <w:proofErr w:type="spellStart"/>
      <w:r w:rsidRPr="00C42AD1">
        <w:t>прот</w:t>
      </w:r>
      <w:proofErr w:type="spellEnd"/>
      <w:r w:rsidRPr="00C42AD1">
        <w:t xml:space="preserve">. История Церкви </w:t>
      </w:r>
      <w:hyperlink r:id="rId32" w:history="1">
        <w:r w:rsidRPr="00C42AD1">
          <w:rPr>
            <w:rStyle w:val="a5"/>
          </w:rPr>
          <w:t>http://pstgu.ru/download/1172507108.Church_history.pdf</w:t>
        </w:r>
      </w:hyperlink>
    </w:p>
    <w:p w:rsidR="000A0EA8" w:rsidRPr="00C42AD1" w:rsidRDefault="000A0EA8" w:rsidP="00C42AD1">
      <w:pPr>
        <w:pStyle w:val="Default"/>
        <w:spacing w:after="120" w:line="276" w:lineRule="auto"/>
        <w:jc w:val="both"/>
        <w:rPr>
          <w:color w:val="auto"/>
        </w:rPr>
      </w:pPr>
      <w:r w:rsidRPr="00C42AD1">
        <w:rPr>
          <w:i/>
          <w:iCs/>
          <w:color w:val="auto"/>
        </w:rPr>
        <w:t xml:space="preserve">Спасский А. </w:t>
      </w:r>
      <w:proofErr w:type="gramStart"/>
      <w:r w:rsidRPr="00C42AD1">
        <w:rPr>
          <w:i/>
          <w:iCs/>
          <w:color w:val="auto"/>
        </w:rPr>
        <w:t>А.</w:t>
      </w:r>
      <w:r w:rsidRPr="00C42AD1">
        <w:rPr>
          <w:color w:val="auto"/>
        </w:rPr>
        <w:t>.</w:t>
      </w:r>
      <w:proofErr w:type="gramEnd"/>
      <w:r w:rsidRPr="00C42AD1">
        <w:rPr>
          <w:color w:val="auto"/>
        </w:rPr>
        <w:t xml:space="preserve"> История догматических движений в эпоху Вселенских соборов. </w:t>
      </w:r>
      <w:hyperlink r:id="rId33" w:history="1">
        <w:r w:rsidRPr="00C42AD1">
          <w:rPr>
            <w:rStyle w:val="a5"/>
            <w:color w:val="auto"/>
            <w:lang w:val="en-US"/>
          </w:rPr>
          <w:t>http</w:t>
        </w:r>
        <w:r w:rsidRPr="00C42AD1">
          <w:rPr>
            <w:rStyle w:val="a5"/>
            <w:color w:val="auto"/>
          </w:rPr>
          <w:t>://</w:t>
        </w:r>
        <w:proofErr w:type="spellStart"/>
        <w:r w:rsidRPr="00C42AD1">
          <w:rPr>
            <w:rStyle w:val="a5"/>
            <w:color w:val="auto"/>
            <w:lang w:val="en-US"/>
          </w:rPr>
          <w:t>pstgu</w:t>
        </w:r>
        <w:proofErr w:type="spellEnd"/>
        <w:r w:rsidRPr="00C42AD1">
          <w:rPr>
            <w:rStyle w:val="a5"/>
            <w:color w:val="auto"/>
          </w:rPr>
          <w:t>.</w:t>
        </w:r>
        <w:proofErr w:type="spellStart"/>
        <w:r w:rsidRPr="00C42AD1">
          <w:rPr>
            <w:rStyle w:val="a5"/>
            <w:color w:val="auto"/>
            <w:lang w:val="en-US"/>
          </w:rPr>
          <w:t>ru</w:t>
        </w:r>
        <w:proofErr w:type="spellEnd"/>
        <w:r w:rsidRPr="00C42AD1">
          <w:rPr>
            <w:rStyle w:val="a5"/>
            <w:color w:val="auto"/>
          </w:rPr>
          <w:t>/</w:t>
        </w:r>
        <w:r w:rsidRPr="00C42AD1">
          <w:rPr>
            <w:rStyle w:val="a5"/>
            <w:color w:val="auto"/>
            <w:lang w:val="en-US"/>
          </w:rPr>
          <w:t>download</w:t>
        </w:r>
        <w:r w:rsidRPr="00C42AD1">
          <w:rPr>
            <w:rStyle w:val="a5"/>
            <w:color w:val="auto"/>
          </w:rPr>
          <w:t>/1204040271.</w:t>
        </w:r>
        <w:proofErr w:type="spellStart"/>
        <w:r w:rsidRPr="00C42AD1">
          <w:rPr>
            <w:rStyle w:val="a5"/>
            <w:color w:val="auto"/>
            <w:lang w:val="en-US"/>
          </w:rPr>
          <w:t>dvizheniya</w:t>
        </w:r>
        <w:proofErr w:type="spellEnd"/>
        <w:r w:rsidRPr="00C42AD1">
          <w:rPr>
            <w:rStyle w:val="a5"/>
            <w:color w:val="auto"/>
          </w:rPr>
          <w:t>.</w:t>
        </w:r>
        <w:r w:rsidRPr="00C42AD1">
          <w:rPr>
            <w:rStyle w:val="a5"/>
            <w:color w:val="auto"/>
            <w:lang w:val="en-US"/>
          </w:rPr>
          <w:t>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Тальберг</w:t>
      </w:r>
      <w:proofErr w:type="spellEnd"/>
      <w:r w:rsidRPr="00C42AD1">
        <w:rPr>
          <w:i/>
          <w:iCs/>
        </w:rPr>
        <w:t xml:space="preserve"> Н. Д.</w:t>
      </w:r>
      <w:r w:rsidRPr="00C42AD1">
        <w:t xml:space="preserve"> История Церкви. Часть 1 </w:t>
      </w:r>
      <w:hyperlink r:id="rId34" w:history="1">
        <w:r w:rsidRPr="00C42AD1">
          <w:rPr>
            <w:rStyle w:val="a5"/>
          </w:rPr>
          <w:t>http://pstgu.ru/download/1161336952.history_talberg_1.pdf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Тальберг</w:t>
      </w:r>
      <w:proofErr w:type="spellEnd"/>
      <w:r w:rsidRPr="00C42AD1">
        <w:rPr>
          <w:i/>
          <w:iCs/>
        </w:rPr>
        <w:t xml:space="preserve"> Н. Д.</w:t>
      </w:r>
      <w:r w:rsidRPr="00C42AD1">
        <w:t xml:space="preserve"> История Церкви. Часть 2 </w:t>
      </w:r>
      <w:hyperlink r:id="rId35" w:history="1">
        <w:r w:rsidRPr="00C42AD1">
          <w:rPr>
            <w:rStyle w:val="a5"/>
          </w:rPr>
          <w:t>http://pstgu.ru/download/1161618608.history_talberg_2.pdf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Флоровский Г.,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t xml:space="preserve">. Восточные отцы. Добавление </w:t>
      </w:r>
      <w:hyperlink r:id="rId36" w:history="1">
        <w:r w:rsidRPr="00C42AD1">
          <w:rPr>
            <w:rStyle w:val="a5"/>
          </w:rPr>
          <w:t>http://pstgu.ru/download/1150025573.vostochnye_otzy_different_florovsky.pdf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Флоровский Г.,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rPr>
          <w:i/>
          <w:iCs/>
        </w:rPr>
        <w:t>.</w:t>
      </w:r>
      <w:r w:rsidRPr="00C42AD1">
        <w:t xml:space="preserve"> Византийские отцы V-VIII веков </w:t>
      </w:r>
      <w:hyperlink r:id="rId37" w:history="1">
        <w:r w:rsidRPr="00C42AD1">
          <w:rPr>
            <w:rStyle w:val="a5"/>
          </w:rPr>
          <w:t>http://pstgu.ru/download/1149766408.Flor5.pdf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Флоровский Г.,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t xml:space="preserve">. Восточные отцы IV века </w:t>
      </w:r>
      <w:hyperlink r:id="rId38" w:history="1">
        <w:r w:rsidRPr="00C42AD1">
          <w:rPr>
            <w:rStyle w:val="a5"/>
          </w:rPr>
          <w:t>http://pstgu.ru/download/1149765864.Flor4.pdf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r w:rsidRPr="00C42AD1">
        <w:rPr>
          <w:i/>
          <w:iCs/>
        </w:rPr>
        <w:t xml:space="preserve">Цыпин В., </w:t>
      </w:r>
      <w:proofErr w:type="spellStart"/>
      <w:r w:rsidRPr="00C42AD1">
        <w:rPr>
          <w:i/>
          <w:iCs/>
        </w:rPr>
        <w:t>прот</w:t>
      </w:r>
      <w:proofErr w:type="spellEnd"/>
      <w:r w:rsidRPr="00C42AD1">
        <w:t xml:space="preserve">. Церковное право </w:t>
      </w:r>
      <w:hyperlink r:id="rId39" w:history="1">
        <w:r w:rsidRPr="00C42AD1">
          <w:rPr>
            <w:rStyle w:val="a5"/>
          </w:rPr>
          <w:t>http://pstgu.ru/download/1152720911.pravo_tzypin.pdf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  <w:proofErr w:type="spellStart"/>
      <w:r w:rsidRPr="00C42AD1">
        <w:rPr>
          <w:i/>
          <w:iCs/>
        </w:rPr>
        <w:t>Кассиан</w:t>
      </w:r>
      <w:proofErr w:type="spellEnd"/>
      <w:r w:rsidRPr="00C42AD1">
        <w:rPr>
          <w:i/>
          <w:iCs/>
        </w:rPr>
        <w:t xml:space="preserve"> (Безобразов), </w:t>
      </w:r>
      <w:proofErr w:type="spellStart"/>
      <w:r w:rsidRPr="00C42AD1">
        <w:rPr>
          <w:i/>
          <w:iCs/>
        </w:rPr>
        <w:t>еп</w:t>
      </w:r>
      <w:proofErr w:type="spellEnd"/>
      <w:r w:rsidRPr="00C42AD1">
        <w:rPr>
          <w:i/>
          <w:iCs/>
        </w:rPr>
        <w:t>.</w:t>
      </w:r>
      <w:r w:rsidRPr="00C42AD1">
        <w:t xml:space="preserve"> Христос и первое христианское поколение </w:t>
      </w:r>
      <w:hyperlink r:id="rId40" w:history="1">
        <w:r w:rsidRPr="00C42AD1">
          <w:rPr>
            <w:rStyle w:val="a5"/>
          </w:rPr>
          <w:t>http://pstgu.ru/download/1142194824.rannee_hristianstvo_ep_kassian.zip</w:t>
        </w:r>
      </w:hyperlink>
    </w:p>
    <w:p w:rsidR="000A0EA8" w:rsidRPr="00C42AD1" w:rsidRDefault="000A0EA8" w:rsidP="00C42AD1">
      <w:pPr>
        <w:pStyle w:val="210"/>
        <w:widowControl w:val="0"/>
        <w:spacing w:line="276" w:lineRule="auto"/>
        <w:ind w:left="0"/>
        <w:jc w:val="both"/>
      </w:pPr>
    </w:p>
    <w:p w:rsidR="000A0EA8" w:rsidRPr="00C42AD1" w:rsidRDefault="000A0EA8" w:rsidP="00C42AD1">
      <w:pPr>
        <w:pStyle w:val="10"/>
        <w:spacing w:before="0" w:after="120" w:line="276" w:lineRule="auto"/>
      </w:pPr>
      <w:bookmarkStart w:id="148" w:name="_Toc54874310"/>
      <w:r w:rsidRPr="00C42AD1">
        <w:t>Методические указания для обучающихся по освоению дисциплины</w:t>
      </w:r>
      <w:bookmarkEnd w:id="148"/>
      <w:r w:rsidRPr="00C42AD1">
        <w:t xml:space="preserve">                            </w:t>
      </w:r>
    </w:p>
    <w:p w:rsidR="00495F7A" w:rsidRPr="00C42AD1" w:rsidRDefault="00DA3FB5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>
        <w:rPr>
          <w:b w:val="0"/>
        </w:rPr>
        <w:t>Курс</w:t>
      </w:r>
      <w:r w:rsidR="000A0EA8" w:rsidRPr="00C42AD1">
        <w:rPr>
          <w:b w:val="0"/>
        </w:rPr>
        <w:t xml:space="preserve"> "История древней христианской Церкви" построен по хронологическо-тематическому принципу. Тематическое деление курса призвано обратить внимание учащихся на наиболее важные в истории Церкви события, факты и явления, ставшие определяющими для того или иного периода, а также богословские вопросы (проблемы), сохраняющие актуальность по сей день. </w:t>
      </w:r>
    </w:p>
    <w:p w:rsidR="00495F7A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В отличие от курсов Истории Древнего мира и Истории средних веков, в которых история Церкви изучается как история социального института, богословский курс «Истории древней христианской Церкви» посвящен, прежде всего, изучению внутренней жизни Церкви как общества людей, соединенных верой и Таинствами, поэтому полноценное изучение этого курса предполагает сохранение изучающим верности церковной традиции и наличие навыков богословского анализа. История древней христианской Церкви – предмет веры, укорененной в церковном предании. </w:t>
      </w:r>
    </w:p>
    <w:p w:rsidR="000A0EA8" w:rsidRPr="00C42AD1" w:rsidRDefault="000A0EA8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t xml:space="preserve">Богословская ориентированность курса Истории древней христианской Церкви не исключает </w:t>
      </w:r>
      <w:proofErr w:type="gramStart"/>
      <w:r w:rsidRPr="00C42AD1">
        <w:rPr>
          <w:b w:val="0"/>
        </w:rPr>
        <w:t>использования</w:t>
      </w:r>
      <w:proofErr w:type="gramEnd"/>
      <w:r w:rsidRPr="00C42AD1">
        <w:rPr>
          <w:b w:val="0"/>
        </w:rPr>
        <w:t xml:space="preserve"> принятых в исторической науке научно-критических методов историзма, объективности и феноменологии, поскольку курс рассматривает богословские проблемы в определенном историческом контексте и предполагает анализ исторических источников. </w:t>
      </w:r>
    </w:p>
    <w:p w:rsidR="00DE01A4" w:rsidRPr="00C42AD1" w:rsidRDefault="00DE01A4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C42AD1">
        <w:rPr>
          <w:b w:val="0"/>
        </w:rPr>
        <w:lastRenderedPageBreak/>
        <w:t xml:space="preserve">Основным пособием по первому разделу курса является учебное пособие под ред. К. А. Максимовича, которое, однако, не охватывает все темы раздела и вследствие этого должен быть восполнен изданными лекциями В. В. </w:t>
      </w:r>
      <w:proofErr w:type="spellStart"/>
      <w:r w:rsidRPr="00C42AD1">
        <w:rPr>
          <w:b w:val="0"/>
        </w:rPr>
        <w:t>Болотова</w:t>
      </w:r>
      <w:proofErr w:type="spellEnd"/>
      <w:r w:rsidRPr="00C42AD1">
        <w:rPr>
          <w:b w:val="0"/>
        </w:rPr>
        <w:t xml:space="preserve">, М. Э. </w:t>
      </w:r>
      <w:proofErr w:type="spellStart"/>
      <w:r w:rsidRPr="00C42AD1">
        <w:rPr>
          <w:b w:val="0"/>
        </w:rPr>
        <w:t>Поснова</w:t>
      </w:r>
      <w:proofErr w:type="spellEnd"/>
      <w:r w:rsidRPr="00C42AD1">
        <w:rPr>
          <w:b w:val="0"/>
        </w:rPr>
        <w:t xml:space="preserve">, </w:t>
      </w:r>
      <w:proofErr w:type="spellStart"/>
      <w:r w:rsidRPr="00C42AD1">
        <w:rPr>
          <w:b w:val="0"/>
        </w:rPr>
        <w:t>прот</w:t>
      </w:r>
      <w:proofErr w:type="spellEnd"/>
      <w:r w:rsidRPr="00C42AD1">
        <w:rPr>
          <w:b w:val="0"/>
        </w:rPr>
        <w:t xml:space="preserve">. В. Асмуса, статьями Православной Энциклопедии о Вселенских соборах и пособиями по Истории Византии. В силу того, что ни одна из названных книг не является полноценной заменой лекционного курса, студенты для адекватного освоения курса и подготовки к экзамену должны восполнять материал данных пособий чтением дополнительной литературы и анализом всех рекомендуемых источников. Кроме того, для осмысленного восприятия лекционного курса и материала учебных пособий студентам необходимо ознакомление с основными историческими источниками в рамках приведенного выше списка ресурсов сети Интернет. </w:t>
      </w:r>
    </w:p>
    <w:p w:rsidR="00495F7A" w:rsidRPr="00C42AD1" w:rsidRDefault="00495F7A" w:rsidP="00C42AD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1A4AD0" w:rsidRPr="00C42AD1" w:rsidRDefault="001A4AD0" w:rsidP="00C42AD1">
      <w:pPr>
        <w:pStyle w:val="10"/>
        <w:spacing w:before="0" w:after="120" w:line="276" w:lineRule="auto"/>
      </w:pPr>
      <w:bookmarkStart w:id="149" w:name="_Toc54874311"/>
      <w:r w:rsidRPr="00C42AD1">
        <w:t>Материально-техническая база для осуществления образовательного процесса</w:t>
      </w:r>
      <w:bookmarkEnd w:id="149"/>
    </w:p>
    <w:p w:rsidR="000A0EA8" w:rsidRPr="00C42AD1" w:rsidRDefault="000A0EA8" w:rsidP="00C42AD1">
      <w:pPr>
        <w:pStyle w:val="a3"/>
        <w:keepLines w:val="0"/>
        <w:tabs>
          <w:tab w:val="left" w:pos="851"/>
        </w:tabs>
        <w:spacing w:after="120" w:line="276" w:lineRule="auto"/>
        <w:ind w:firstLine="0"/>
        <w:rPr>
          <w:shd w:val="clear" w:color="auto" w:fill="FFFFFF"/>
        </w:rPr>
      </w:pPr>
      <w:r w:rsidRPr="00C42AD1">
        <w:rPr>
          <w:shd w:val="clear" w:color="auto" w:fill="FFFFFF"/>
        </w:rPr>
        <w:t>Для преподавания дисциплины желательно наличие материально-технического обеспечения, позволяющего</w:t>
      </w:r>
      <w:r w:rsidRPr="00C42AD1">
        <w:rPr>
          <w:rStyle w:val="apple-converted-space"/>
          <w:i/>
          <w:iCs/>
          <w:shd w:val="clear" w:color="auto" w:fill="FFFFFF"/>
        </w:rPr>
        <w:t> </w:t>
      </w:r>
      <w:r w:rsidRPr="00C42AD1">
        <w:rPr>
          <w:shd w:val="clear" w:color="auto" w:fill="FFFFFF"/>
        </w:rPr>
        <w:t xml:space="preserve">представлять преподаваемый материал в формате презентаций, а также пользоваться текстом переводов письменных исторических источников и литературы в электронном </w:t>
      </w:r>
      <w:proofErr w:type="gramStart"/>
      <w:r w:rsidRPr="00C42AD1">
        <w:rPr>
          <w:shd w:val="clear" w:color="auto" w:fill="FFFFFF"/>
        </w:rPr>
        <w:t>виде  в</w:t>
      </w:r>
      <w:proofErr w:type="gramEnd"/>
      <w:r w:rsidRPr="00C42AD1">
        <w:rPr>
          <w:shd w:val="clear" w:color="auto" w:fill="FFFFFF"/>
        </w:rPr>
        <w:t xml:space="preserve"> ходе практических занятий.</w:t>
      </w:r>
    </w:p>
    <w:p w:rsidR="00495F7A" w:rsidRPr="00C42AD1" w:rsidRDefault="00495F7A" w:rsidP="00C42AD1">
      <w:pPr>
        <w:widowControl w:val="0"/>
        <w:tabs>
          <w:tab w:val="left" w:pos="5423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</w:p>
    <w:p w:rsidR="00777C30" w:rsidRDefault="00777C30" w:rsidP="00C42AD1">
      <w:pPr>
        <w:spacing w:after="120" w:line="276" w:lineRule="auto"/>
        <w:jc w:val="both"/>
        <w:rPr>
          <w:i/>
        </w:rPr>
      </w:pPr>
      <w:r w:rsidRPr="00C42AD1">
        <w:rPr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DA3FB5" w:rsidRPr="00C42AD1" w:rsidRDefault="00DA3FB5" w:rsidP="00C42AD1">
      <w:pPr>
        <w:spacing w:after="120" w:line="276" w:lineRule="auto"/>
        <w:jc w:val="both"/>
        <w:rPr>
          <w:i/>
        </w:rPr>
      </w:pPr>
    </w:p>
    <w:p w:rsidR="00292EF2" w:rsidRPr="00C42AD1" w:rsidRDefault="00292EF2" w:rsidP="00C42AD1">
      <w:pPr>
        <w:widowControl w:val="0"/>
        <w:tabs>
          <w:tab w:val="left" w:pos="5423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C42AD1">
        <w:rPr>
          <w:i/>
          <w:iCs/>
        </w:rPr>
        <w:t>Автор</w:t>
      </w:r>
      <w:r w:rsidR="00495F7A" w:rsidRPr="00C42AD1">
        <w:rPr>
          <w:i/>
          <w:iCs/>
        </w:rPr>
        <w:t>ы</w:t>
      </w:r>
      <w:r w:rsidRPr="00C42AD1">
        <w:rPr>
          <w:i/>
          <w:iCs/>
        </w:rPr>
        <w:t xml:space="preserve">: </w:t>
      </w:r>
      <w:r w:rsidR="0093013F" w:rsidRPr="00C42AD1">
        <w:rPr>
          <w:i/>
          <w:iCs/>
        </w:rPr>
        <w:t>протоиерей Дмитрий Пашков, О. Н. Изотова</w:t>
      </w:r>
    </w:p>
    <w:p w:rsidR="000A0EA8" w:rsidRPr="00C42AD1" w:rsidRDefault="00292EF2" w:rsidP="00C42A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C42AD1">
        <w:rPr>
          <w:i/>
          <w:iCs/>
        </w:rPr>
        <w:t>Рецензент: Медведева А.А.</w:t>
      </w:r>
    </w:p>
    <w:p w:rsidR="00777C30" w:rsidRPr="00C42AD1" w:rsidRDefault="00777C30" w:rsidP="00C42AD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292EF2" w:rsidRPr="00C42AD1" w:rsidRDefault="00DA3FB5" w:rsidP="00DA3FB5">
      <w:pPr>
        <w:spacing w:after="120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sectPr w:rsidR="00292EF2" w:rsidRPr="00C42AD1" w:rsidSect="0092338E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C8" w:rsidRDefault="00D21CC8" w:rsidP="004320F7">
      <w:r>
        <w:separator/>
      </w:r>
    </w:p>
  </w:endnote>
  <w:endnote w:type="continuationSeparator" w:id="0">
    <w:p w:rsidR="00D21CC8" w:rsidRDefault="00D21CC8" w:rsidP="004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950"/>
      <w:docPartObj>
        <w:docPartGallery w:val="Page Numbers (Bottom of Page)"/>
        <w:docPartUnique/>
      </w:docPartObj>
    </w:sdtPr>
    <w:sdtEndPr/>
    <w:sdtContent>
      <w:p w:rsidR="004320F7" w:rsidRDefault="00D21CC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FB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320F7" w:rsidRDefault="004320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C8" w:rsidRDefault="00D21CC8" w:rsidP="004320F7">
      <w:r>
        <w:separator/>
      </w:r>
    </w:p>
  </w:footnote>
  <w:footnote w:type="continuationSeparator" w:id="0">
    <w:p w:rsidR="00D21CC8" w:rsidRDefault="00D21CC8" w:rsidP="0043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E51F3"/>
    <w:multiLevelType w:val="hybridMultilevel"/>
    <w:tmpl w:val="3CFE30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>
      <w:startOverride w:val="7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MjCwtDCzNLW0NDJT0lEKTi0uzszPAykwrgUAA28ZOCwAAAA="/>
  </w:docVars>
  <w:rsids>
    <w:rsidRoot w:val="009F53A5"/>
    <w:rsid w:val="000A0EA8"/>
    <w:rsid w:val="000D5997"/>
    <w:rsid w:val="000D7A1C"/>
    <w:rsid w:val="001A4AD0"/>
    <w:rsid w:val="001C07F5"/>
    <w:rsid w:val="00210685"/>
    <w:rsid w:val="00292EF2"/>
    <w:rsid w:val="002E6032"/>
    <w:rsid w:val="00330ABE"/>
    <w:rsid w:val="004320F7"/>
    <w:rsid w:val="004650C4"/>
    <w:rsid w:val="00495F7A"/>
    <w:rsid w:val="005C0E52"/>
    <w:rsid w:val="005E04BD"/>
    <w:rsid w:val="005F776B"/>
    <w:rsid w:val="00661D5A"/>
    <w:rsid w:val="006712D3"/>
    <w:rsid w:val="00777C30"/>
    <w:rsid w:val="00781FED"/>
    <w:rsid w:val="007F6DB4"/>
    <w:rsid w:val="008A666F"/>
    <w:rsid w:val="00900026"/>
    <w:rsid w:val="0092338E"/>
    <w:rsid w:val="0093013F"/>
    <w:rsid w:val="009C3C1D"/>
    <w:rsid w:val="009F53A5"/>
    <w:rsid w:val="00A83547"/>
    <w:rsid w:val="00B065A5"/>
    <w:rsid w:val="00B9083E"/>
    <w:rsid w:val="00C42AD1"/>
    <w:rsid w:val="00D10310"/>
    <w:rsid w:val="00D12147"/>
    <w:rsid w:val="00D21CC8"/>
    <w:rsid w:val="00DA3FB5"/>
    <w:rsid w:val="00DE01A4"/>
    <w:rsid w:val="00EE6405"/>
    <w:rsid w:val="00F24B18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0A0EA8"/>
    <w:pPr>
      <w:keepNext/>
      <w:keepLines/>
      <w:spacing w:before="480"/>
      <w:outlineLvl w:val="0"/>
    </w:pPr>
    <w:rPr>
      <w:rFonts w:eastAsiaTheme="majorEastAsia"/>
      <w:b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0A0EA8"/>
    <w:pPr>
      <w:keepNext/>
      <w:keepLines/>
      <w:spacing w:before="40"/>
      <w:jc w:val="both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0EA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11">
    <w:name w:val="Заголовок 1 Знак"/>
    <w:basedOn w:val="a0"/>
    <w:link w:val="10"/>
    <w:rsid w:val="000A0EA8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0A0EA8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0A0EA8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rsid w:val="000A0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EA8"/>
  </w:style>
  <w:style w:type="paragraph" w:styleId="a4">
    <w:name w:val="List Paragraph"/>
    <w:basedOn w:val="a"/>
    <w:uiPriority w:val="34"/>
    <w:qFormat/>
    <w:rsid w:val="000A0E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EA8"/>
    <w:rPr>
      <w:color w:val="0000FF"/>
      <w:u w:val="single"/>
    </w:rPr>
  </w:style>
  <w:style w:type="character" w:customStyle="1" w:styleId="s1">
    <w:name w:val="s1"/>
    <w:basedOn w:val="a0"/>
    <w:rsid w:val="000A0EA8"/>
  </w:style>
  <w:style w:type="paragraph" w:customStyle="1" w:styleId="p27">
    <w:name w:val="p27"/>
    <w:basedOn w:val="a"/>
    <w:rsid w:val="000A0EA8"/>
    <w:pPr>
      <w:spacing w:before="100" w:beforeAutospacing="1" w:after="100" w:afterAutospacing="1"/>
    </w:pPr>
  </w:style>
  <w:style w:type="paragraph" w:customStyle="1" w:styleId="p13">
    <w:name w:val="p13"/>
    <w:basedOn w:val="a"/>
    <w:rsid w:val="000A0EA8"/>
    <w:pPr>
      <w:spacing w:before="100" w:beforeAutospacing="1" w:after="100" w:afterAutospacing="1"/>
    </w:pPr>
  </w:style>
  <w:style w:type="character" w:customStyle="1" w:styleId="s13">
    <w:name w:val="s13"/>
    <w:basedOn w:val="a0"/>
    <w:rsid w:val="000A0EA8"/>
  </w:style>
  <w:style w:type="paragraph" w:customStyle="1" w:styleId="210">
    <w:name w:val="Основной текст с отступом 21"/>
    <w:basedOn w:val="a"/>
    <w:rsid w:val="000A0EA8"/>
    <w:pPr>
      <w:suppressAutoHyphens/>
      <w:spacing w:after="120" w:line="480" w:lineRule="auto"/>
      <w:ind w:left="283"/>
    </w:pPr>
    <w:rPr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A0E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0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0"/>
    <w:next w:val="a"/>
    <w:uiPriority w:val="39"/>
    <w:semiHidden/>
    <w:unhideWhenUsed/>
    <w:qFormat/>
    <w:rsid w:val="009C3C1D"/>
    <w:pPr>
      <w:spacing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C3C1D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9C3C1D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9C3C1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9C3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5E04BD"/>
    <w:pPr>
      <w:spacing w:before="100" w:beforeAutospacing="1" w:after="100" w:afterAutospacing="1"/>
    </w:pPr>
  </w:style>
  <w:style w:type="character" w:customStyle="1" w:styleId="c2">
    <w:name w:val="c2"/>
    <w:basedOn w:val="a0"/>
    <w:rsid w:val="005E04BD"/>
  </w:style>
  <w:style w:type="paragraph" w:styleId="a9">
    <w:name w:val="header"/>
    <w:basedOn w:val="a"/>
    <w:link w:val="aa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2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432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tgu.ru/download/1179137383.Pyat_knig.pdf" TargetMode="External"/><Relationship Id="rId18" Type="http://schemas.openxmlformats.org/officeDocument/2006/relationships/hyperlink" Target="http://pstgu.ru/download/1154192013.Pouchenia.pdf" TargetMode="External"/><Relationship Id="rId26" Type="http://schemas.openxmlformats.org/officeDocument/2006/relationships/hyperlink" Target="http://pstgu.ru/download/1262270105.vasiliev2.pdf" TargetMode="External"/><Relationship Id="rId39" Type="http://schemas.openxmlformats.org/officeDocument/2006/relationships/hyperlink" Target="http://pstgu.ru/download/1152720911.pravo_tzypin.pdf" TargetMode="External"/><Relationship Id="rId21" Type="http://schemas.openxmlformats.org/officeDocument/2006/relationships/hyperlink" Target="http://pstgu.ru/download/1149784612.Pamfil.pdf" TargetMode="External"/><Relationship Id="rId34" Type="http://schemas.openxmlformats.org/officeDocument/2006/relationships/hyperlink" Target="http://pstgu.ru/download/1161336952.history_talberg_1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stgu.ru/download/1169293926.5slov.pdf" TargetMode="External"/><Relationship Id="rId20" Type="http://schemas.openxmlformats.org/officeDocument/2006/relationships/hyperlink" Target="http://pstgu.ru/download/1206384337.konstantin.pdf" TargetMode="External"/><Relationship Id="rId29" Type="http://schemas.openxmlformats.org/officeDocument/2006/relationships/hyperlink" Target="http://pstgu.ru/download/1145374728.patrologia_kiprian_r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tgu.ru/download/1206444896.poslaniya.pdf" TargetMode="External"/><Relationship Id="rId24" Type="http://schemas.openxmlformats.org/officeDocument/2006/relationships/hyperlink" Target="http://pstgu.ru/download/1161772304.Tipikon.pdf" TargetMode="External"/><Relationship Id="rId32" Type="http://schemas.openxmlformats.org/officeDocument/2006/relationships/hyperlink" Target="http://pstgu.ru/download/1172507108.Church_history.pdf" TargetMode="External"/><Relationship Id="rId37" Type="http://schemas.openxmlformats.org/officeDocument/2006/relationships/hyperlink" Target="http://pstgu.ru/download/1149766408.Flor5.pdf" TargetMode="External"/><Relationship Id="rId40" Type="http://schemas.openxmlformats.org/officeDocument/2006/relationships/hyperlink" Target="http://pstgu.ru/download/1142194824.rannee_hristianstvo_ep_kassian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tgu.ru/download/1170066728.Protiv_anomeev.pdf" TargetMode="External"/><Relationship Id="rId23" Type="http://schemas.openxmlformats.org/officeDocument/2006/relationships/hyperlink" Target="http://pstgu.ru/download/1147776465.iudeiskaia_voina_i_flavij.pdf" TargetMode="External"/><Relationship Id="rId28" Type="http://schemas.openxmlformats.org/officeDocument/2006/relationships/hyperlink" Target="http://pstgu.ru/download/1145375084.zolotoj_vek_pismennosty_k_kern.pdf" TargetMode="External"/><Relationship Id="rId36" Type="http://schemas.openxmlformats.org/officeDocument/2006/relationships/hyperlink" Target="http://pstgu.ru/download/1150025573.vostochnye_otzy_different_florovsky.pdf" TargetMode="External"/><Relationship Id="rId10" Type="http://schemas.openxmlformats.org/officeDocument/2006/relationships/hyperlink" Target="http://pstgu.ru/download/1269971044.kledonii1.pdf" TargetMode="External"/><Relationship Id="rId19" Type="http://schemas.openxmlformats.org/officeDocument/2006/relationships/hyperlink" Target="http://pstgu.ru/download/1151343320.Damaskin.pdf" TargetMode="External"/><Relationship Id="rId31" Type="http://schemas.openxmlformats.org/officeDocument/2006/relationships/hyperlink" Target="http://pstgu.ru/download/1144920181.history_posnov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tgu.ru/download/1269970245.voploshenie.pdf" TargetMode="External"/><Relationship Id="rId14" Type="http://schemas.openxmlformats.org/officeDocument/2006/relationships/hyperlink" Target="http://pstgu.ru/download/1173093096.3_slova.pdf" TargetMode="External"/><Relationship Id="rId22" Type="http://schemas.openxmlformats.org/officeDocument/2006/relationships/hyperlink" Target="http://pstgu.ru/download/1205840903.socrat.pdf" TargetMode="External"/><Relationship Id="rId27" Type="http://schemas.openxmlformats.org/officeDocument/2006/relationships/hyperlink" Target="http://pstgu.ru/download/1160736602.Sobory.pdf" TargetMode="External"/><Relationship Id="rId30" Type="http://schemas.openxmlformats.org/officeDocument/2006/relationships/hyperlink" Target="http://pstgu.ru/download/1201086640.viz_bogoslovie.pdf" TargetMode="External"/><Relationship Id="rId35" Type="http://schemas.openxmlformats.org/officeDocument/2006/relationships/hyperlink" Target="http://pstgu.ru/download/1161618608.history_talberg_2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sedmitza.ru/text/39828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pstgu.ru/download/1180283876.Amfilohiu.pdf" TargetMode="External"/><Relationship Id="rId17" Type="http://schemas.openxmlformats.org/officeDocument/2006/relationships/hyperlink" Target="http://pstgu.ru/download/1154192221.O%20svobode%20voli.pdf" TargetMode="External"/><Relationship Id="rId25" Type="http://schemas.openxmlformats.org/officeDocument/2006/relationships/hyperlink" Target="http://pstgu.ru/download/1188477178.bolotov.pdf" TargetMode="External"/><Relationship Id="rId33" Type="http://schemas.openxmlformats.org/officeDocument/2006/relationships/hyperlink" Target="http://pstgu.ru/download/1204040271.dvizheniya.pdf" TargetMode="External"/><Relationship Id="rId38" Type="http://schemas.openxmlformats.org/officeDocument/2006/relationships/hyperlink" Target="http://pstgu.ru/download/1149765864.Flor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8B15-62D1-4028-B723-2BDA8262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6782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dcterms:created xsi:type="dcterms:W3CDTF">2017-07-25T13:27:00Z</dcterms:created>
  <dcterms:modified xsi:type="dcterms:W3CDTF">2020-10-29T11:31:00Z</dcterms:modified>
</cp:coreProperties>
</file>